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D00" w:rsidRPr="00213D00" w:rsidRDefault="00213D00" w:rsidP="00213D00">
      <w:pPr>
        <w:tabs>
          <w:tab w:val="left" w:pos="567"/>
          <w:tab w:val="left" w:pos="7380"/>
        </w:tabs>
        <w:spacing w:after="0" w:line="240" w:lineRule="auto"/>
        <w:jc w:val="right"/>
        <w:rPr>
          <w:rFonts w:ascii="Times New Roman" w:eastAsia="Times New Roman" w:hAnsi="Times New Roman" w:cs="Times New Roman"/>
          <w:sz w:val="24"/>
          <w:szCs w:val="28"/>
          <w:lang w:eastAsia="ru-RU"/>
        </w:rPr>
      </w:pPr>
      <w:r w:rsidRPr="00213D00">
        <w:rPr>
          <w:rFonts w:ascii="Times New Roman" w:eastAsia="Times New Roman" w:hAnsi="Times New Roman" w:cs="Times New Roman"/>
          <w:sz w:val="24"/>
          <w:szCs w:val="28"/>
          <w:lang w:eastAsia="ru-RU"/>
        </w:rPr>
        <w:t>Приложение к письму</w:t>
      </w:r>
    </w:p>
    <w:p w:rsidR="00213D00" w:rsidRPr="00213D00" w:rsidRDefault="00213D00" w:rsidP="00213D00">
      <w:pPr>
        <w:tabs>
          <w:tab w:val="left" w:pos="567"/>
          <w:tab w:val="left" w:pos="7380"/>
        </w:tabs>
        <w:spacing w:after="0" w:line="240" w:lineRule="auto"/>
        <w:jc w:val="right"/>
        <w:rPr>
          <w:rFonts w:ascii="Times New Roman" w:eastAsia="Times New Roman" w:hAnsi="Times New Roman" w:cs="Times New Roman"/>
          <w:sz w:val="24"/>
          <w:szCs w:val="28"/>
          <w:lang w:eastAsia="ru-RU"/>
        </w:rPr>
      </w:pPr>
      <w:r w:rsidRPr="00213D00">
        <w:rPr>
          <w:rFonts w:ascii="Times New Roman" w:eastAsia="Times New Roman" w:hAnsi="Times New Roman" w:cs="Times New Roman"/>
          <w:sz w:val="24"/>
          <w:szCs w:val="28"/>
          <w:lang w:eastAsia="ru-RU"/>
        </w:rPr>
        <w:t xml:space="preserve">Министерства финансов Камчатского края </w:t>
      </w:r>
    </w:p>
    <w:p w:rsidR="00213D00" w:rsidRPr="00213D00" w:rsidRDefault="00E33AA1" w:rsidP="00213D00">
      <w:pPr>
        <w:tabs>
          <w:tab w:val="left" w:pos="567"/>
          <w:tab w:val="left" w:pos="7380"/>
        </w:tabs>
        <w:spacing w:after="0" w:line="240"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о</w:t>
      </w:r>
      <w:r w:rsidR="00213D00" w:rsidRPr="00213D00">
        <w:rPr>
          <w:rFonts w:ascii="Times New Roman" w:eastAsia="Times New Roman" w:hAnsi="Times New Roman" w:cs="Times New Roman"/>
          <w:sz w:val="24"/>
          <w:szCs w:val="28"/>
          <w:lang w:eastAsia="ru-RU"/>
        </w:rPr>
        <w:t>т</w:t>
      </w:r>
      <w:r>
        <w:rPr>
          <w:rFonts w:ascii="Times New Roman" w:eastAsia="Times New Roman" w:hAnsi="Times New Roman" w:cs="Times New Roman"/>
          <w:sz w:val="24"/>
          <w:szCs w:val="28"/>
          <w:lang w:eastAsia="ru-RU"/>
        </w:rPr>
        <w:t xml:space="preserve">  </w:t>
      </w:r>
      <w:r w:rsidRPr="00E33AA1">
        <w:rPr>
          <w:rFonts w:ascii="Times New Roman" w:eastAsia="Times New Roman" w:hAnsi="Times New Roman" w:cs="Times New Roman"/>
          <w:sz w:val="24"/>
          <w:szCs w:val="28"/>
          <w:u w:val="single"/>
          <w:lang w:eastAsia="ru-RU"/>
        </w:rPr>
        <w:t>31.01.2019</w:t>
      </w:r>
      <w:r>
        <w:rPr>
          <w:rFonts w:ascii="Times New Roman" w:eastAsia="Times New Roman" w:hAnsi="Times New Roman" w:cs="Times New Roman"/>
          <w:sz w:val="24"/>
          <w:szCs w:val="28"/>
          <w:lang w:eastAsia="ru-RU"/>
        </w:rPr>
        <w:t xml:space="preserve">  </w:t>
      </w:r>
      <w:r w:rsidR="00213D00" w:rsidRPr="00213D00">
        <w:rPr>
          <w:rFonts w:ascii="Times New Roman" w:eastAsia="Times New Roman" w:hAnsi="Times New Roman" w:cs="Times New Roman"/>
          <w:sz w:val="24"/>
          <w:szCs w:val="28"/>
          <w:lang w:eastAsia="ru-RU"/>
        </w:rPr>
        <w:t>№</w:t>
      </w:r>
      <w:r w:rsidR="00A54385">
        <w:rPr>
          <w:rFonts w:ascii="Times New Roman" w:eastAsia="Times New Roman" w:hAnsi="Times New Roman" w:cs="Times New Roman"/>
          <w:sz w:val="24"/>
          <w:szCs w:val="28"/>
          <w:lang w:eastAsia="ru-RU"/>
        </w:rPr>
        <w:t xml:space="preserve"> </w:t>
      </w:r>
      <w:r w:rsidR="00213D00" w:rsidRPr="00E33AA1">
        <w:rPr>
          <w:rFonts w:ascii="Times New Roman" w:eastAsia="Times New Roman" w:hAnsi="Times New Roman" w:cs="Times New Roman"/>
          <w:sz w:val="24"/>
          <w:szCs w:val="28"/>
          <w:u w:val="single"/>
          <w:lang w:eastAsia="ru-RU"/>
        </w:rPr>
        <w:t>33.03-05/</w:t>
      </w:r>
      <w:r w:rsidRPr="00E33AA1">
        <w:rPr>
          <w:rFonts w:ascii="Times New Roman" w:eastAsia="Times New Roman" w:hAnsi="Times New Roman" w:cs="Times New Roman"/>
          <w:sz w:val="24"/>
          <w:szCs w:val="28"/>
          <w:u w:val="single"/>
          <w:lang w:eastAsia="ru-RU"/>
        </w:rPr>
        <w:t>233</w:t>
      </w:r>
    </w:p>
    <w:p w:rsidR="00213D00" w:rsidRDefault="00213D00" w:rsidP="00213D00">
      <w:pPr>
        <w:tabs>
          <w:tab w:val="left" w:pos="567"/>
          <w:tab w:val="left" w:pos="7380"/>
        </w:tabs>
        <w:spacing w:after="0" w:line="240" w:lineRule="auto"/>
        <w:jc w:val="both"/>
        <w:rPr>
          <w:rFonts w:ascii="Times New Roman" w:eastAsia="Times New Roman" w:hAnsi="Times New Roman" w:cs="Times New Roman"/>
          <w:sz w:val="28"/>
          <w:szCs w:val="28"/>
          <w:lang w:eastAsia="ru-RU"/>
        </w:rPr>
      </w:pPr>
      <w:r w:rsidRPr="00213D00">
        <w:rPr>
          <w:rFonts w:ascii="Times New Roman" w:eastAsia="Times New Roman" w:hAnsi="Times New Roman" w:cs="Times New Roman"/>
          <w:sz w:val="28"/>
          <w:szCs w:val="28"/>
          <w:lang w:eastAsia="ru-RU"/>
        </w:rPr>
        <w:tab/>
      </w:r>
    </w:p>
    <w:p w:rsidR="000F0F4B" w:rsidRDefault="000F0F4B" w:rsidP="00213D00">
      <w:pPr>
        <w:tabs>
          <w:tab w:val="left" w:pos="567"/>
          <w:tab w:val="left" w:pos="7380"/>
        </w:tabs>
        <w:spacing w:after="0" w:line="240" w:lineRule="auto"/>
        <w:jc w:val="both"/>
        <w:rPr>
          <w:rFonts w:ascii="Times New Roman" w:eastAsia="Times New Roman" w:hAnsi="Times New Roman" w:cs="Times New Roman"/>
          <w:sz w:val="28"/>
          <w:szCs w:val="28"/>
          <w:lang w:eastAsia="ru-RU"/>
        </w:rPr>
      </w:pPr>
      <w:bookmarkStart w:id="0" w:name="_GoBack"/>
      <w:bookmarkEnd w:id="0"/>
    </w:p>
    <w:p w:rsidR="000F0F4B" w:rsidRDefault="000F0F4B" w:rsidP="00213D00">
      <w:pPr>
        <w:tabs>
          <w:tab w:val="left" w:pos="567"/>
          <w:tab w:val="left" w:pos="7380"/>
        </w:tabs>
        <w:spacing w:after="0" w:line="240" w:lineRule="auto"/>
        <w:jc w:val="both"/>
        <w:rPr>
          <w:rFonts w:ascii="Times New Roman" w:eastAsia="Times New Roman" w:hAnsi="Times New Roman" w:cs="Times New Roman"/>
          <w:sz w:val="28"/>
          <w:szCs w:val="28"/>
          <w:lang w:eastAsia="ru-RU"/>
        </w:rPr>
      </w:pPr>
    </w:p>
    <w:p w:rsidR="000F0F4B" w:rsidRPr="00213D00" w:rsidRDefault="000F0F4B" w:rsidP="00213D00">
      <w:pPr>
        <w:tabs>
          <w:tab w:val="left" w:pos="567"/>
          <w:tab w:val="left" w:pos="7380"/>
        </w:tabs>
        <w:spacing w:after="0" w:line="240" w:lineRule="auto"/>
        <w:jc w:val="both"/>
        <w:rPr>
          <w:rFonts w:ascii="Times New Roman" w:eastAsia="Times New Roman" w:hAnsi="Times New Roman" w:cs="Times New Roman"/>
          <w:sz w:val="28"/>
          <w:szCs w:val="28"/>
          <w:lang w:eastAsia="ru-RU"/>
        </w:rPr>
      </w:pPr>
    </w:p>
    <w:p w:rsidR="00213D00" w:rsidRPr="00213D00" w:rsidRDefault="000F0F4B" w:rsidP="00213D00">
      <w:pPr>
        <w:tabs>
          <w:tab w:val="left" w:pos="567"/>
          <w:tab w:val="left" w:pos="738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00213D00" w:rsidRPr="00213D00">
        <w:rPr>
          <w:rFonts w:ascii="Times New Roman" w:eastAsia="Times New Roman" w:hAnsi="Times New Roman" w:cs="Times New Roman"/>
          <w:b/>
          <w:sz w:val="28"/>
          <w:szCs w:val="28"/>
          <w:lang w:eastAsia="ru-RU"/>
        </w:rPr>
        <w:t>Составление и представление бюджетной отчетности</w:t>
      </w:r>
    </w:p>
    <w:p w:rsidR="00213D00" w:rsidRPr="00213D00" w:rsidRDefault="00213D00" w:rsidP="00213D00">
      <w:pPr>
        <w:tabs>
          <w:tab w:val="left" w:pos="567"/>
          <w:tab w:val="left" w:pos="7380"/>
        </w:tabs>
        <w:spacing w:after="0" w:line="240" w:lineRule="auto"/>
        <w:jc w:val="both"/>
        <w:rPr>
          <w:rFonts w:ascii="Times New Roman" w:eastAsia="Times New Roman" w:hAnsi="Times New Roman" w:cs="Times New Roman"/>
          <w:sz w:val="28"/>
          <w:szCs w:val="28"/>
          <w:lang w:eastAsia="ru-RU"/>
        </w:rPr>
      </w:pPr>
    </w:p>
    <w:p w:rsidR="00213D00" w:rsidRPr="00213D00" w:rsidRDefault="00213D00" w:rsidP="00A93E65">
      <w:pPr>
        <w:spacing w:after="5" w:line="240" w:lineRule="auto"/>
        <w:ind w:right="28" w:firstLine="579"/>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Данные бюджетной отчетности, имеющие детализацию по подстатьям кодов КОСГУ (по номерам счетов бухгалтерского учета, в структуре подстатей КОСГУ), отражаются в соответствии с Указаниями о порядке применения бюджетной классификации Российской Федерации, утвержденными Министерства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финансов</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Российской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Федерации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от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01.07.2013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65н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(в редакции приказов Министерства финансов Российской Федерации от 27.12.2017 № 255н, от 28.02.2018 № 35н, от 03.05.2018 № 94н, от 22.06.2018 № 144н, от 20.09.2018 № 198н, от 26.11.2018 № 237н, от 20.12.2018 №277н) (далее — Указания № 65н). При этом отражение данных за аналогичный период прошлого года (за 2017 год), </w:t>
      </w:r>
      <w:r w:rsidRPr="00213D00">
        <w:rPr>
          <w:rFonts w:ascii="Times New Roman" w:eastAsia="Times New Roman" w:hAnsi="Times New Roman" w:cs="Times New Roman"/>
          <w:noProof/>
          <w:color w:val="000000"/>
          <w:sz w:val="28"/>
          <w:lang w:eastAsia="ru-RU"/>
        </w:rPr>
        <w:drawing>
          <wp:inline distT="0" distB="0" distL="0" distR="0" wp14:anchorId="7CF0F650" wp14:editId="43266681">
            <wp:extent cx="4569" cy="4569"/>
            <wp:effectExtent l="0" t="0" r="0" b="0"/>
            <wp:docPr id="8465" name="Picture 8465"/>
            <wp:cNvGraphicFramePr/>
            <a:graphic xmlns:a="http://schemas.openxmlformats.org/drawingml/2006/main">
              <a:graphicData uri="http://schemas.openxmlformats.org/drawingml/2006/picture">
                <pic:pic xmlns:pic="http://schemas.openxmlformats.org/drawingml/2006/picture">
                  <pic:nvPicPr>
                    <pic:cNvPr id="8465" name="Picture 8465"/>
                    <pic:cNvPicPr/>
                  </pic:nvPicPr>
                  <pic:blipFill>
                    <a:blip r:embed="rId8"/>
                    <a:stretch>
                      <a:fillRect/>
                    </a:stretch>
                  </pic:blipFill>
                  <pic:spPr>
                    <a:xfrm>
                      <a:off x="0" y="0"/>
                      <a:ext cx="4569" cy="4569"/>
                    </a:xfrm>
                    <a:prstGeom prst="rect">
                      <a:avLst/>
                    </a:prstGeom>
                  </pic:spPr>
                </pic:pic>
              </a:graphicData>
            </a:graphic>
          </wp:inline>
        </w:drawing>
      </w:r>
      <w:r w:rsidRPr="00213D00">
        <w:rPr>
          <w:rFonts w:ascii="Times New Roman" w:eastAsia="Times New Roman" w:hAnsi="Times New Roman" w:cs="Times New Roman"/>
          <w:color w:val="000000"/>
          <w:sz w:val="28"/>
          <w:lang w:eastAsia="ru-RU"/>
        </w:rPr>
        <w:t>в случаях, предусмотренных инструкциями, осуществляется только по сопоставимым показателям. Раскрытие данных в целях их сопоставления в структуре подстатей КОСГУ вновь введенных (измененных) относительно 2017 года (например, подстатьи КОСГУ 131 132, 133 и т.д.) осуществляется, начиная с отчетности за 2019 год (в сопоставимых показателях к 2018 году).</w:t>
      </w:r>
    </w:p>
    <w:p w:rsidR="00A54385" w:rsidRDefault="00A54385" w:rsidP="00A93E65">
      <w:pPr>
        <w:spacing w:after="5" w:line="240" w:lineRule="auto"/>
        <w:ind w:right="28" w:firstLine="579"/>
        <w:jc w:val="both"/>
        <w:rPr>
          <w:rFonts w:ascii="Times New Roman" w:eastAsia="Times New Roman" w:hAnsi="Times New Roman" w:cs="Times New Roman"/>
          <w:color w:val="000000"/>
          <w:sz w:val="28"/>
          <w:lang w:eastAsia="ru-RU"/>
        </w:rPr>
      </w:pPr>
    </w:p>
    <w:p w:rsidR="00213D00" w:rsidRPr="00213D00" w:rsidRDefault="00213D00" w:rsidP="00A93E65">
      <w:pPr>
        <w:spacing w:after="5" w:line="240" w:lineRule="auto"/>
        <w:ind w:right="28" w:firstLine="579"/>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1.1.</w:t>
      </w:r>
      <w:r w:rsidR="00A5438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Формирование и представление Баланса главного распорядителя,</w:t>
      </w:r>
      <w:r>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распорядителя,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получателя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бюджетных</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средств,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главного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администратора, </w:t>
      </w:r>
      <w:r w:rsidRPr="00213D00">
        <w:rPr>
          <w:noProof/>
          <w:lang w:eastAsia="ru-RU"/>
        </w:rPr>
        <w:drawing>
          <wp:inline distT="0" distB="0" distL="0" distR="0" wp14:anchorId="33373E0D" wp14:editId="695454BB">
            <wp:extent cx="4569" cy="4569"/>
            <wp:effectExtent l="0" t="0" r="0" b="0"/>
            <wp:docPr id="8466" name="Picture 8466"/>
            <wp:cNvGraphicFramePr/>
            <a:graphic xmlns:a="http://schemas.openxmlformats.org/drawingml/2006/main">
              <a:graphicData uri="http://schemas.openxmlformats.org/drawingml/2006/picture">
                <pic:pic xmlns:pic="http://schemas.openxmlformats.org/drawingml/2006/picture">
                  <pic:nvPicPr>
                    <pic:cNvPr id="8466" name="Picture 8466"/>
                    <pic:cNvPicPr/>
                  </pic:nvPicPr>
                  <pic:blipFill>
                    <a:blip r:embed="rId9"/>
                    <a:stretch>
                      <a:fillRect/>
                    </a:stretch>
                  </pic:blipFill>
                  <pic:spPr>
                    <a:xfrm>
                      <a:off x="0" y="0"/>
                      <a:ext cx="4569" cy="4569"/>
                    </a:xfrm>
                    <a:prstGeom prst="rect">
                      <a:avLst/>
                    </a:prstGeom>
                  </pic:spPr>
                </pic:pic>
              </a:graphicData>
            </a:graphic>
          </wp:inline>
        </w:drawing>
      </w:r>
      <w:r w:rsidRPr="00213D00">
        <w:rPr>
          <w:rFonts w:ascii="Times New Roman" w:eastAsia="Times New Roman" w:hAnsi="Times New Roman" w:cs="Times New Roman"/>
          <w:color w:val="000000"/>
          <w:sz w:val="28"/>
          <w:lang w:eastAsia="ru-RU"/>
        </w:rPr>
        <w:t>администратора источников финансирования дефицита бюджета, главного администратора, администратора доходов бюджета (</w:t>
      </w:r>
      <w:r w:rsidRPr="00A54385">
        <w:rPr>
          <w:rFonts w:ascii="Times New Roman" w:eastAsia="Times New Roman" w:hAnsi="Times New Roman" w:cs="Times New Roman"/>
          <w:b/>
          <w:color w:val="000000"/>
          <w:sz w:val="28"/>
          <w:lang w:eastAsia="ru-RU"/>
        </w:rPr>
        <w:t>ф. 0503130</w:t>
      </w:r>
      <w:r w:rsidRPr="00213D00">
        <w:rPr>
          <w:rFonts w:ascii="Times New Roman" w:eastAsia="Times New Roman" w:hAnsi="Times New Roman" w:cs="Times New Roman"/>
          <w:color w:val="000000"/>
          <w:sz w:val="28"/>
          <w:lang w:eastAsia="ru-RU"/>
        </w:rPr>
        <w:t>) (далее - Баланс (ф.</w:t>
      </w:r>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0503130</w:t>
      </w:r>
      <w:r w:rsidR="00081166">
        <w:rPr>
          <w:rFonts w:ascii="Times New Roman" w:eastAsia="Times New Roman" w:hAnsi="Times New Roman" w:cs="Times New Roman"/>
          <w:color w:val="000000"/>
          <w:sz w:val="28"/>
          <w:lang w:eastAsia="ru-RU"/>
        </w:rPr>
        <w:t>)</w:t>
      </w:r>
      <w:r w:rsidRPr="00213D00">
        <w:rPr>
          <w:rFonts w:ascii="Times New Roman" w:eastAsia="Times New Roman" w:hAnsi="Times New Roman" w:cs="Times New Roman"/>
          <w:color w:val="000000"/>
          <w:sz w:val="28"/>
          <w:lang w:eastAsia="ru-RU"/>
        </w:rPr>
        <w:t>.</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Раскрытие данных об активах (в том числе объектах незавершенного строительства, вложениях в объекты недвижимого имущества), обязательствах, финансовых результатах, иных объектах бухгалтерского учета, в том числе учитываемых на </w:t>
      </w:r>
      <w:proofErr w:type="spellStart"/>
      <w:r w:rsidRPr="00213D00">
        <w:rPr>
          <w:rFonts w:ascii="Times New Roman" w:eastAsia="Times New Roman" w:hAnsi="Times New Roman" w:cs="Times New Roman"/>
          <w:color w:val="000000"/>
          <w:sz w:val="28"/>
          <w:lang w:eastAsia="ru-RU"/>
        </w:rPr>
        <w:t>забалансовых</w:t>
      </w:r>
      <w:proofErr w:type="spellEnd"/>
      <w:r w:rsidRPr="00213D00">
        <w:rPr>
          <w:rFonts w:ascii="Times New Roman" w:eastAsia="Times New Roman" w:hAnsi="Times New Roman" w:cs="Times New Roman"/>
          <w:color w:val="000000"/>
          <w:sz w:val="28"/>
          <w:lang w:eastAsia="ru-RU"/>
        </w:rPr>
        <w:t xml:space="preserve"> счетах Рабочего плана счетов субъекта учета, в годовой бюджетной отчетности осуществляется субъектами индивидуальной отчетности с учетом существен</w:t>
      </w:r>
      <w:r w:rsidR="00A93E65">
        <w:rPr>
          <w:rFonts w:ascii="Times New Roman" w:eastAsia="Times New Roman" w:hAnsi="Times New Roman" w:cs="Times New Roman"/>
          <w:color w:val="000000"/>
          <w:sz w:val="28"/>
          <w:lang w:eastAsia="ru-RU"/>
        </w:rPr>
        <w:t>ных событий после отчетной даты.</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Активы и обязательства в Балансе (ф. 0503130) представляются с обособлением долгосрочных (</w:t>
      </w:r>
      <w:proofErr w:type="spellStart"/>
      <w:r w:rsidRPr="00213D00">
        <w:rPr>
          <w:rFonts w:ascii="Times New Roman" w:eastAsia="Times New Roman" w:hAnsi="Times New Roman" w:cs="Times New Roman"/>
          <w:color w:val="000000"/>
          <w:sz w:val="28"/>
          <w:lang w:eastAsia="ru-RU"/>
        </w:rPr>
        <w:t>внеоборотных</w:t>
      </w:r>
      <w:proofErr w:type="spellEnd"/>
      <w:r w:rsidRPr="00213D00">
        <w:rPr>
          <w:rFonts w:ascii="Times New Roman" w:eastAsia="Times New Roman" w:hAnsi="Times New Roman" w:cs="Times New Roman"/>
          <w:color w:val="000000"/>
          <w:sz w:val="28"/>
          <w:lang w:eastAsia="ru-RU"/>
        </w:rPr>
        <w:t>) активов на конец отчетного года (начиная с отчетности за 2018 год). На начало 2018 года указанная информация не представляется.</w:t>
      </w:r>
    </w:p>
    <w:p w:rsid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Показатели активов в отчетности раскрываются в нетто-оценке, за вычетом любой накопленной амортизации амортизируемых активов, убытков от обесценения (при наличии обесценения).</w:t>
      </w:r>
    </w:p>
    <w:p w:rsidR="00213D00" w:rsidRDefault="00213D00" w:rsidP="00A93E65">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213D00">
        <w:rPr>
          <w:rFonts w:ascii="Times New Roman" w:eastAsia="Times New Roman" w:hAnsi="Times New Roman" w:cs="Times New Roman"/>
          <w:sz w:val="28"/>
          <w:szCs w:val="28"/>
          <w:lang w:eastAsia="ru-RU"/>
        </w:rPr>
        <w:t xml:space="preserve">На счете 1 106 00 000 «Вложения в нефинансовые активы» отражаются в том числе расходы по разработке проектно-сметной документации. При этом, в </w:t>
      </w:r>
      <w:proofErr w:type="gramStart"/>
      <w:r w:rsidRPr="00213D00">
        <w:rPr>
          <w:rFonts w:ascii="Times New Roman" w:eastAsia="Times New Roman" w:hAnsi="Times New Roman" w:cs="Times New Roman"/>
          <w:sz w:val="28"/>
          <w:szCs w:val="28"/>
          <w:lang w:eastAsia="ru-RU"/>
        </w:rPr>
        <w:lastRenderedPageBreak/>
        <w:t xml:space="preserve">случае </w:t>
      </w:r>
      <w:r w:rsidR="00A93E65">
        <w:rPr>
          <w:rFonts w:ascii="Times New Roman" w:eastAsia="Times New Roman" w:hAnsi="Times New Roman" w:cs="Times New Roman"/>
          <w:sz w:val="28"/>
          <w:szCs w:val="28"/>
          <w:lang w:eastAsia="ru-RU"/>
        </w:rPr>
        <w:t xml:space="preserve"> </w:t>
      </w:r>
      <w:r w:rsidRPr="00213D00">
        <w:rPr>
          <w:rFonts w:ascii="Times New Roman" w:eastAsia="Times New Roman" w:hAnsi="Times New Roman" w:cs="Times New Roman"/>
          <w:sz w:val="28"/>
          <w:szCs w:val="28"/>
          <w:lang w:eastAsia="ru-RU"/>
        </w:rPr>
        <w:t>выявления</w:t>
      </w:r>
      <w:proofErr w:type="gramEnd"/>
      <w:r w:rsidRPr="00213D00">
        <w:rPr>
          <w:rFonts w:ascii="Times New Roman" w:eastAsia="Times New Roman" w:hAnsi="Times New Roman" w:cs="Times New Roman"/>
          <w:sz w:val="28"/>
          <w:szCs w:val="28"/>
          <w:lang w:eastAsia="ru-RU"/>
        </w:rPr>
        <w:t xml:space="preserve"> при инвентаризации незавершенных вложений в </w:t>
      </w:r>
      <w:r w:rsidR="00A93E65">
        <w:rPr>
          <w:rFonts w:ascii="Times New Roman" w:eastAsia="Times New Roman" w:hAnsi="Times New Roman" w:cs="Times New Roman"/>
          <w:sz w:val="28"/>
          <w:szCs w:val="28"/>
          <w:lang w:eastAsia="ru-RU"/>
        </w:rPr>
        <w:t xml:space="preserve"> объекты </w:t>
      </w:r>
      <w:r w:rsidRPr="00213D00">
        <w:rPr>
          <w:rFonts w:ascii="Times New Roman" w:eastAsia="Times New Roman" w:hAnsi="Times New Roman" w:cs="Times New Roman"/>
          <w:sz w:val="28"/>
          <w:szCs w:val="28"/>
          <w:lang w:eastAsia="ru-RU"/>
        </w:rPr>
        <w:t xml:space="preserve">строительства, числящихся в объеме расходов на разработку проектно-сметной документации, не приведших к возведению (созданию) объекта основного средства (объекта незавершенного строительства), указанные расходы могут быть признаны расходами текущего финансово года с отнесением на соответствующий счет аналитического учета счета </w:t>
      </w:r>
      <w:proofErr w:type="spellStart"/>
      <w:r w:rsidRPr="00213D00">
        <w:rPr>
          <w:rFonts w:ascii="Times New Roman" w:eastAsia="Times New Roman" w:hAnsi="Times New Roman" w:cs="Times New Roman"/>
          <w:sz w:val="28"/>
          <w:szCs w:val="28"/>
          <w:lang w:eastAsia="ru-RU"/>
        </w:rPr>
        <w:t>ххх</w:t>
      </w:r>
      <w:proofErr w:type="spellEnd"/>
      <w:r w:rsidRPr="00213D00">
        <w:rPr>
          <w:rFonts w:ascii="Times New Roman" w:eastAsia="Times New Roman" w:hAnsi="Times New Roman" w:cs="Times New Roman"/>
          <w:sz w:val="28"/>
          <w:szCs w:val="28"/>
          <w:lang w:eastAsia="ru-RU"/>
        </w:rPr>
        <w:t xml:space="preserve"> </w:t>
      </w:r>
      <w:proofErr w:type="spellStart"/>
      <w:r w:rsidRPr="00213D00">
        <w:rPr>
          <w:rFonts w:ascii="Times New Roman" w:eastAsia="Times New Roman" w:hAnsi="Times New Roman" w:cs="Times New Roman"/>
          <w:sz w:val="28"/>
          <w:szCs w:val="28"/>
          <w:lang w:eastAsia="ru-RU"/>
        </w:rPr>
        <w:t>хххх</w:t>
      </w:r>
      <w:proofErr w:type="spellEnd"/>
      <w:r w:rsidRPr="00213D00">
        <w:rPr>
          <w:rFonts w:ascii="Times New Roman" w:eastAsia="Times New Roman" w:hAnsi="Times New Roman" w:cs="Times New Roman"/>
          <w:sz w:val="28"/>
          <w:szCs w:val="28"/>
          <w:lang w:eastAsia="ru-RU"/>
        </w:rPr>
        <w:t xml:space="preserve"> 0000000000 1 401 20 273 «Чрезвычайные расходы по операциям с активами».</w:t>
      </w:r>
    </w:p>
    <w:p w:rsidR="006F09A2" w:rsidRPr="00213D00" w:rsidRDefault="006F09A2"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При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формировании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показателей «На начало года»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Баланса (ф. 0503130)</w:t>
      </w:r>
      <w:r w:rsidR="00A93E65">
        <w:rPr>
          <w:rFonts w:ascii="Times New Roman" w:eastAsia="Times New Roman" w:hAnsi="Times New Roman" w:cs="Times New Roman"/>
          <w:color w:val="000000"/>
          <w:sz w:val="28"/>
          <w:lang w:eastAsia="ru-RU"/>
        </w:rPr>
        <w:t xml:space="preserve"> за </w:t>
      </w:r>
      <w:r w:rsidRPr="00213D00">
        <w:rPr>
          <w:rFonts w:ascii="Times New Roman" w:eastAsia="Times New Roman" w:hAnsi="Times New Roman" w:cs="Times New Roman"/>
          <w:color w:val="000000"/>
          <w:sz w:val="28"/>
          <w:lang w:eastAsia="ru-RU"/>
        </w:rPr>
        <w:t xml:space="preserve">2018 год (группа граф 3,4,5) данные о стоимости активов, обязательств, финансовом результате на начало 2018 года (вступительный баланс),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должны соответствовать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данным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граф</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«На</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конец</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отчетного периода» Баланса </w:t>
      </w:r>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(ф.</w:t>
      </w:r>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0503130) </w:t>
      </w:r>
      <w:r w:rsidRPr="00213D00">
        <w:rPr>
          <w:rFonts w:ascii="Times New Roman" w:eastAsia="Times New Roman" w:hAnsi="Times New Roman" w:cs="Times New Roman"/>
          <w:noProof/>
          <w:color w:val="000000"/>
          <w:sz w:val="28"/>
          <w:lang w:eastAsia="ru-RU"/>
        </w:rPr>
        <w:drawing>
          <wp:inline distT="0" distB="0" distL="0" distR="0" wp14:anchorId="31FB2248" wp14:editId="0A5F02DF">
            <wp:extent cx="4569" cy="4570"/>
            <wp:effectExtent l="0" t="0" r="0" b="0"/>
            <wp:docPr id="13669" name="Picture 13669"/>
            <wp:cNvGraphicFramePr/>
            <a:graphic xmlns:a="http://schemas.openxmlformats.org/drawingml/2006/main">
              <a:graphicData uri="http://schemas.openxmlformats.org/drawingml/2006/picture">
                <pic:pic xmlns:pic="http://schemas.openxmlformats.org/drawingml/2006/picture">
                  <pic:nvPicPr>
                    <pic:cNvPr id="13669" name="Picture 13669"/>
                    <pic:cNvPicPr/>
                  </pic:nvPicPr>
                  <pic:blipFill>
                    <a:blip r:embed="rId9"/>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за 2017 год по соответствующим строкам (совокупности соответствующих строк) </w:t>
      </w:r>
      <w:r w:rsidRPr="00213D00">
        <w:rPr>
          <w:rFonts w:ascii="Times New Roman" w:eastAsia="Times New Roman" w:hAnsi="Times New Roman" w:cs="Times New Roman"/>
          <w:noProof/>
          <w:color w:val="000000"/>
          <w:sz w:val="28"/>
          <w:lang w:eastAsia="ru-RU"/>
        </w:rPr>
        <w:drawing>
          <wp:inline distT="0" distB="0" distL="0" distR="0" wp14:anchorId="79FDC8E6" wp14:editId="18111FFC">
            <wp:extent cx="4569" cy="4570"/>
            <wp:effectExtent l="0" t="0" r="0" b="0"/>
            <wp:docPr id="13670" name="Picture 13670"/>
            <wp:cNvGraphicFramePr/>
            <a:graphic xmlns:a="http://schemas.openxmlformats.org/drawingml/2006/main">
              <a:graphicData uri="http://schemas.openxmlformats.org/drawingml/2006/picture">
                <pic:pic xmlns:pic="http://schemas.openxmlformats.org/drawingml/2006/picture">
                  <pic:nvPicPr>
                    <pic:cNvPr id="13670" name="Picture 13670"/>
                    <pic:cNvPicPr/>
                  </pic:nvPicPr>
                  <pic:blipFill>
                    <a:blip r:embed="rId10"/>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(заключительный баланс) с учетом изменений показателей вступительного баланса, сформированных в графе </w:t>
      </w:r>
      <w:r>
        <w:rPr>
          <w:rFonts w:ascii="Times New Roman" w:eastAsia="Times New Roman" w:hAnsi="Times New Roman" w:cs="Times New Roman"/>
          <w:color w:val="000000"/>
          <w:sz w:val="28"/>
          <w:lang w:eastAsia="ru-RU"/>
        </w:rPr>
        <w:t>3</w:t>
      </w:r>
      <w:r w:rsidRPr="00213D00">
        <w:rPr>
          <w:rFonts w:ascii="Times New Roman" w:eastAsia="Times New Roman" w:hAnsi="Times New Roman" w:cs="Times New Roman"/>
          <w:color w:val="000000"/>
          <w:sz w:val="28"/>
          <w:lang w:eastAsia="ru-RU"/>
        </w:rPr>
        <w:t xml:space="preserve"> Сведений об изменении остатков валюты баланса (ф.</w:t>
      </w:r>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0503173) (по совокупности всех отклонений).</w:t>
      </w:r>
    </w:p>
    <w:p w:rsidR="00213D00" w:rsidRPr="00213D00" w:rsidRDefault="00213D00" w:rsidP="00A93E65">
      <w:pPr>
        <w:spacing w:after="4" w:line="240" w:lineRule="auto"/>
        <w:ind w:right="57"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При формировании показателей финансовых активов Баланса</w:t>
      </w:r>
      <w:r w:rsidR="006F09A2">
        <w:rPr>
          <w:rFonts w:ascii="Times New Roman" w:eastAsia="Times New Roman" w:hAnsi="Times New Roman" w:cs="Times New Roman"/>
          <w:color w:val="000000"/>
          <w:sz w:val="28"/>
          <w:lang w:eastAsia="ru-RU"/>
        </w:rPr>
        <w:t xml:space="preserve"> </w:t>
      </w:r>
      <w:r w:rsidR="00B72588">
        <w:rPr>
          <w:rFonts w:ascii="Times New Roman" w:eastAsia="Times New Roman" w:hAnsi="Times New Roman" w:cs="Times New Roman"/>
          <w:color w:val="000000"/>
          <w:sz w:val="28"/>
          <w:lang w:eastAsia="ru-RU"/>
        </w:rPr>
        <w:t xml:space="preserve">                       </w:t>
      </w:r>
      <w:proofErr w:type="gramStart"/>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w:t>
      </w:r>
      <w:proofErr w:type="gramEnd"/>
      <w:r w:rsidRPr="00213D00">
        <w:rPr>
          <w:rFonts w:ascii="Times New Roman" w:eastAsia="Times New Roman" w:hAnsi="Times New Roman" w:cs="Times New Roman"/>
          <w:color w:val="000000"/>
          <w:sz w:val="28"/>
          <w:lang w:eastAsia="ru-RU"/>
        </w:rPr>
        <w:t>ф.</w:t>
      </w:r>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0503130) за 2018 год причины наличия средств на счетах</w:t>
      </w:r>
      <w:r w:rsidR="00B72588">
        <w:rPr>
          <w:rFonts w:ascii="Times New Roman" w:eastAsia="Times New Roman" w:hAnsi="Times New Roman" w:cs="Times New Roman"/>
          <w:color w:val="000000"/>
          <w:sz w:val="28"/>
          <w:lang w:eastAsia="ru-RU"/>
        </w:rPr>
        <w:t xml:space="preserve"> 1</w:t>
      </w:r>
      <w:r w:rsidRPr="00213D00">
        <w:rPr>
          <w:rFonts w:ascii="Times New Roman" w:eastAsia="Times New Roman" w:hAnsi="Times New Roman" w:cs="Times New Roman"/>
          <w:color w:val="000000"/>
          <w:sz w:val="28"/>
          <w:lang w:eastAsia="ru-RU"/>
        </w:rPr>
        <w:t xml:space="preserve"> 201 00 000 «Денежные средства учреждения», 3 201 20 000 «Денежные средства учреждения в кредитной организации» подлежат описанию в текстовой части раздела 4 «Анализ показателей бухгалтерской отчетности субъекта бюджетной отчетности» Пояснительной записки (ф. 0503160).</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Просроченная дебиторская задолженность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(муниципальных)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контрактов,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соглашений,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предварительным</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оплатам, </w:t>
      </w:r>
      <w:r w:rsidRPr="00213D00">
        <w:rPr>
          <w:rFonts w:ascii="Times New Roman" w:eastAsia="Times New Roman" w:hAnsi="Times New Roman" w:cs="Times New Roman"/>
          <w:noProof/>
          <w:color w:val="000000"/>
          <w:sz w:val="28"/>
          <w:lang w:eastAsia="ru-RU"/>
        </w:rPr>
        <w:drawing>
          <wp:inline distT="0" distB="0" distL="0" distR="0" wp14:anchorId="239005DC" wp14:editId="673D9A5E">
            <wp:extent cx="4569" cy="4569"/>
            <wp:effectExtent l="0" t="0" r="0" b="0"/>
            <wp:docPr id="21255" name="Picture 21255"/>
            <wp:cNvGraphicFramePr/>
            <a:graphic xmlns:a="http://schemas.openxmlformats.org/drawingml/2006/main">
              <a:graphicData uri="http://schemas.openxmlformats.org/drawingml/2006/picture">
                <pic:pic xmlns:pic="http://schemas.openxmlformats.org/drawingml/2006/picture">
                  <pic:nvPicPr>
                    <pic:cNvPr id="21255" name="Picture 21255"/>
                    <pic:cNvPicPr/>
                  </pic:nvPicPr>
                  <pic:blipFill>
                    <a:blip r:embed="rId11"/>
                    <a:stretch>
                      <a:fillRect/>
                    </a:stretch>
                  </pic:blipFill>
                  <pic:spPr>
                    <a:xfrm>
                      <a:off x="0" y="0"/>
                      <a:ext cx="4569" cy="4569"/>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подлежащим возврату контрагентом в случае расторжения контрактов (соглашений), по восстановлению в бюджет расходов бюджета по результатам </w:t>
      </w:r>
      <w:r w:rsidRPr="00213D00">
        <w:rPr>
          <w:rFonts w:ascii="Times New Roman" w:eastAsia="Times New Roman" w:hAnsi="Times New Roman" w:cs="Times New Roman"/>
          <w:noProof/>
          <w:color w:val="000000"/>
          <w:sz w:val="28"/>
          <w:lang w:eastAsia="ru-RU"/>
        </w:rPr>
        <w:drawing>
          <wp:inline distT="0" distB="0" distL="0" distR="0" wp14:anchorId="4157F2FF" wp14:editId="6611FB39">
            <wp:extent cx="4569" cy="4570"/>
            <wp:effectExtent l="0" t="0" r="0" b="0"/>
            <wp:docPr id="21256" name="Picture 21256"/>
            <wp:cNvGraphicFramePr/>
            <a:graphic xmlns:a="http://schemas.openxmlformats.org/drawingml/2006/main">
              <a:graphicData uri="http://schemas.openxmlformats.org/drawingml/2006/picture">
                <pic:pic xmlns:pic="http://schemas.openxmlformats.org/drawingml/2006/picture">
                  <pic:nvPicPr>
                    <pic:cNvPr id="21256" name="Picture 21256"/>
                    <pic:cNvPicPr/>
                  </pic:nvPicPr>
                  <pic:blipFill>
                    <a:blip r:embed="rId12"/>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претензионной работы, в том числе возврату излишне выплаченной заработной платы, задолженности уволенных сотрудников по подотчетным суммам, в составе </w:t>
      </w:r>
      <w:r w:rsidRPr="00213D00">
        <w:rPr>
          <w:rFonts w:ascii="Times New Roman" w:eastAsia="Times New Roman" w:hAnsi="Times New Roman" w:cs="Times New Roman"/>
          <w:noProof/>
          <w:color w:val="000000"/>
          <w:sz w:val="28"/>
          <w:lang w:eastAsia="ru-RU"/>
        </w:rPr>
        <w:drawing>
          <wp:inline distT="0" distB="0" distL="0" distR="0" wp14:anchorId="5ADFAAB3" wp14:editId="51A46B92">
            <wp:extent cx="4569" cy="4570"/>
            <wp:effectExtent l="0" t="0" r="0" b="0"/>
            <wp:docPr id="21257" name="Picture 21257"/>
            <wp:cNvGraphicFramePr/>
            <a:graphic xmlns:a="http://schemas.openxmlformats.org/drawingml/2006/main">
              <a:graphicData uri="http://schemas.openxmlformats.org/drawingml/2006/picture">
                <pic:pic xmlns:pic="http://schemas.openxmlformats.org/drawingml/2006/picture">
                  <pic:nvPicPr>
                    <pic:cNvPr id="21257" name="Picture 21257"/>
                    <pic:cNvPicPr/>
                  </pic:nvPicPr>
                  <pic:blipFill>
                    <a:blip r:embed="rId13"/>
                    <a:stretch>
                      <a:fillRect/>
                    </a:stretch>
                  </pic:blipFill>
                  <pic:spPr>
                    <a:xfrm>
                      <a:off x="0" y="0"/>
                      <a:ext cx="4569" cy="4570"/>
                    </a:xfrm>
                    <a:prstGeom prst="rect">
                      <a:avLst/>
                    </a:prstGeom>
                  </pic:spPr>
                </pic:pic>
              </a:graphicData>
            </a:graphic>
          </wp:inline>
        </w:drawing>
      </w:r>
      <w:r w:rsidR="0017123D">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показателей </w:t>
      </w:r>
      <w:r w:rsidR="0017123D">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счета </w:t>
      </w:r>
      <w:r w:rsidR="0017123D">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1 206 00 000 </w:t>
      </w:r>
      <w:r w:rsidR="0017123D">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«Расчеты по выданным авансам», </w:t>
      </w:r>
      <w:r w:rsidR="00487305">
        <w:rPr>
          <w:rFonts w:ascii="Times New Roman" w:eastAsia="Times New Roman" w:hAnsi="Times New Roman" w:cs="Times New Roman"/>
          <w:color w:val="000000"/>
          <w:sz w:val="28"/>
          <w:lang w:eastAsia="ru-RU"/>
        </w:rPr>
        <w:t xml:space="preserve">1 </w:t>
      </w:r>
      <w:r w:rsidRPr="00213D00">
        <w:rPr>
          <w:rFonts w:ascii="Times New Roman" w:eastAsia="Times New Roman" w:hAnsi="Times New Roman" w:cs="Times New Roman"/>
          <w:color w:val="000000"/>
          <w:sz w:val="28"/>
          <w:lang w:eastAsia="ru-RU"/>
        </w:rPr>
        <w:t xml:space="preserve">208 00 000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«Расчеты с подотчетными лицами» не отражается.</w:t>
      </w:r>
    </w:p>
    <w:p w:rsidR="00213D00" w:rsidRPr="00213D00" w:rsidRDefault="00213D00" w:rsidP="00A93E65">
      <w:pPr>
        <w:spacing w:after="4" w:line="240" w:lineRule="auto"/>
        <w:ind w:right="57"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Показатели по строке 081 «Материальные запасы</w:t>
      </w:r>
      <w:r w:rsidR="00A93E65">
        <w:rPr>
          <w:rFonts w:ascii="Times New Roman" w:eastAsia="Times New Roman" w:hAnsi="Times New Roman" w:cs="Times New Roman"/>
          <w:color w:val="000000"/>
          <w:sz w:val="28"/>
          <w:lang w:eastAsia="ru-RU"/>
        </w:rPr>
        <w:t>»</w:t>
      </w:r>
      <w:r w:rsidRPr="00213D00">
        <w:rPr>
          <w:rFonts w:ascii="Times New Roman" w:eastAsia="Times New Roman" w:hAnsi="Times New Roman" w:cs="Times New Roman"/>
          <w:color w:val="000000"/>
          <w:sz w:val="28"/>
          <w:lang w:eastAsia="ru-RU"/>
        </w:rPr>
        <w:t xml:space="preserve"> (0</w:t>
      </w:r>
      <w:r w:rsidR="00B72588">
        <w:rPr>
          <w:rFonts w:ascii="Times New Roman" w:eastAsia="Times New Roman" w:hAnsi="Times New Roman" w:cs="Times New Roman"/>
          <w:color w:val="000000"/>
          <w:sz w:val="28"/>
          <w:lang w:eastAsia="ru-RU"/>
        </w:rPr>
        <w:t> </w:t>
      </w:r>
      <w:r w:rsidRPr="00213D00">
        <w:rPr>
          <w:rFonts w:ascii="Times New Roman" w:eastAsia="Times New Roman" w:hAnsi="Times New Roman" w:cs="Times New Roman"/>
          <w:color w:val="000000"/>
          <w:sz w:val="28"/>
          <w:lang w:eastAsia="ru-RU"/>
        </w:rPr>
        <w:t>105</w:t>
      </w:r>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00</w:t>
      </w:r>
      <w:r w:rsidR="00B72588">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000), из них </w:t>
      </w:r>
      <w:r w:rsidR="00487305">
        <w:rPr>
          <w:rFonts w:ascii="Times New Roman" w:eastAsia="Times New Roman" w:hAnsi="Times New Roman" w:cs="Times New Roman"/>
          <w:color w:val="000000"/>
          <w:sz w:val="28"/>
          <w:lang w:eastAsia="ru-RU"/>
        </w:rPr>
        <w:t>«</w:t>
      </w:r>
      <w:proofErr w:type="spellStart"/>
      <w:r w:rsidRPr="00213D00">
        <w:rPr>
          <w:rFonts w:ascii="Times New Roman" w:eastAsia="Times New Roman" w:hAnsi="Times New Roman" w:cs="Times New Roman"/>
          <w:color w:val="000000"/>
          <w:sz w:val="28"/>
          <w:lang w:eastAsia="ru-RU"/>
        </w:rPr>
        <w:t>внеоборотные</w:t>
      </w:r>
      <w:proofErr w:type="spellEnd"/>
      <w:r w:rsidRPr="00213D00">
        <w:rPr>
          <w:rFonts w:ascii="Times New Roman" w:eastAsia="Times New Roman" w:hAnsi="Times New Roman" w:cs="Times New Roman"/>
          <w:color w:val="000000"/>
          <w:sz w:val="28"/>
          <w:lang w:eastAsia="ru-RU"/>
        </w:rPr>
        <w:t>» заполняются, в части материальных запасов</w:t>
      </w:r>
      <w:r w:rsidR="00A93E65">
        <w:rPr>
          <w:rFonts w:ascii="Times New Roman" w:eastAsia="Times New Roman" w:hAnsi="Times New Roman" w:cs="Times New Roman"/>
          <w:color w:val="000000"/>
          <w:sz w:val="28"/>
          <w:lang w:eastAsia="ru-RU"/>
        </w:rPr>
        <w:t>,</w:t>
      </w:r>
      <w:r w:rsidRPr="00213D00">
        <w:rPr>
          <w:rFonts w:ascii="Times New Roman" w:eastAsia="Times New Roman" w:hAnsi="Times New Roman" w:cs="Times New Roman"/>
          <w:color w:val="000000"/>
          <w:sz w:val="28"/>
          <w:lang w:eastAsia="ru-RU"/>
        </w:rPr>
        <w:t xml:space="preserve"> предназначенных для целей: формирования капитальных вложений, но не для использования в целях </w:t>
      </w:r>
      <w:r w:rsidRPr="00213D00">
        <w:rPr>
          <w:rFonts w:ascii="Times New Roman" w:eastAsia="Times New Roman" w:hAnsi="Times New Roman" w:cs="Times New Roman"/>
          <w:noProof/>
          <w:color w:val="000000"/>
          <w:sz w:val="28"/>
          <w:lang w:eastAsia="ru-RU"/>
        </w:rPr>
        <w:drawing>
          <wp:inline distT="0" distB="0" distL="0" distR="0" wp14:anchorId="1CDD0D04" wp14:editId="67491FB4">
            <wp:extent cx="4569" cy="4570"/>
            <wp:effectExtent l="0" t="0" r="0" b="0"/>
            <wp:docPr id="23700" name="Picture 23700"/>
            <wp:cNvGraphicFramePr/>
            <a:graphic xmlns:a="http://schemas.openxmlformats.org/drawingml/2006/main">
              <a:graphicData uri="http://schemas.openxmlformats.org/drawingml/2006/picture">
                <pic:pic xmlns:pic="http://schemas.openxmlformats.org/drawingml/2006/picture">
                  <pic:nvPicPr>
                    <pic:cNvPr id="23700" name="Picture 23700"/>
                    <pic:cNvPicPr/>
                  </pic:nvPicPr>
                  <pic:blipFill>
                    <a:blip r:embed="rId14"/>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потребления, реализации. К таким материальным запасам относятся (пункт 99 Инструкции 157н):</w:t>
      </w:r>
    </w:p>
    <w:p w:rsidR="004873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noProof/>
          <w:color w:val="000000"/>
          <w:sz w:val="28"/>
          <w:lang w:eastAsia="ru-RU"/>
        </w:rPr>
        <w:drawing>
          <wp:anchor distT="0" distB="0" distL="114300" distR="114300" simplePos="0" relativeHeight="251676672" behindDoc="0" locked="0" layoutInCell="1" allowOverlap="0" wp14:anchorId="7B5220A4" wp14:editId="18BB3522">
            <wp:simplePos x="0" y="0"/>
            <wp:positionH relativeFrom="page">
              <wp:posOffset>7081363</wp:posOffset>
            </wp:positionH>
            <wp:positionV relativeFrom="page">
              <wp:posOffset>813430</wp:posOffset>
            </wp:positionV>
            <wp:extent cx="4569" cy="4570"/>
            <wp:effectExtent l="0" t="0" r="0" b="0"/>
            <wp:wrapSquare wrapText="bothSides"/>
            <wp:docPr id="23699" name="Picture 23699"/>
            <wp:cNvGraphicFramePr/>
            <a:graphic xmlns:a="http://schemas.openxmlformats.org/drawingml/2006/main">
              <a:graphicData uri="http://schemas.openxmlformats.org/drawingml/2006/picture">
                <pic:pic xmlns:pic="http://schemas.openxmlformats.org/drawingml/2006/picture">
                  <pic:nvPicPr>
                    <pic:cNvPr id="23699" name="Picture 23699"/>
                    <pic:cNvPicPr/>
                  </pic:nvPicPr>
                  <pic:blipFill>
                    <a:blip r:embed="rId10"/>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77696" behindDoc="0" locked="0" layoutInCell="1" allowOverlap="0" wp14:anchorId="60F20F13" wp14:editId="41392ECF">
            <wp:simplePos x="0" y="0"/>
            <wp:positionH relativeFrom="page">
              <wp:posOffset>7081363</wp:posOffset>
            </wp:positionH>
            <wp:positionV relativeFrom="page">
              <wp:posOffset>2312334</wp:posOffset>
            </wp:positionV>
            <wp:extent cx="4569" cy="4570"/>
            <wp:effectExtent l="0" t="0" r="0" b="0"/>
            <wp:wrapSquare wrapText="bothSides"/>
            <wp:docPr id="23702" name="Picture 23702"/>
            <wp:cNvGraphicFramePr/>
            <a:graphic xmlns:a="http://schemas.openxmlformats.org/drawingml/2006/main">
              <a:graphicData uri="http://schemas.openxmlformats.org/drawingml/2006/picture">
                <pic:pic xmlns:pic="http://schemas.openxmlformats.org/drawingml/2006/picture">
                  <pic:nvPicPr>
                    <pic:cNvPr id="23702" name="Picture 23702"/>
                    <pic:cNvPicPr/>
                  </pic:nvPicPr>
                  <pic:blipFill>
                    <a:blip r:embed="rId15"/>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78720" behindDoc="0" locked="0" layoutInCell="1" allowOverlap="0" wp14:anchorId="49C58C0C" wp14:editId="3A9A81D3">
            <wp:simplePos x="0" y="0"/>
            <wp:positionH relativeFrom="page">
              <wp:posOffset>7085932</wp:posOffset>
            </wp:positionH>
            <wp:positionV relativeFrom="page">
              <wp:posOffset>2636792</wp:posOffset>
            </wp:positionV>
            <wp:extent cx="4569" cy="4570"/>
            <wp:effectExtent l="0" t="0" r="0" b="0"/>
            <wp:wrapSquare wrapText="bothSides"/>
            <wp:docPr id="23703" name="Picture 23703"/>
            <wp:cNvGraphicFramePr/>
            <a:graphic xmlns:a="http://schemas.openxmlformats.org/drawingml/2006/main">
              <a:graphicData uri="http://schemas.openxmlformats.org/drawingml/2006/picture">
                <pic:pic xmlns:pic="http://schemas.openxmlformats.org/drawingml/2006/picture">
                  <pic:nvPicPr>
                    <pic:cNvPr id="23703" name="Picture 23703"/>
                    <pic:cNvPicPr/>
                  </pic:nvPicPr>
                  <pic:blipFill>
                    <a:blip r:embed="rId9"/>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79744" behindDoc="0" locked="0" layoutInCell="1" allowOverlap="0" wp14:anchorId="547350D8" wp14:editId="66F15C76">
            <wp:simplePos x="0" y="0"/>
            <wp:positionH relativeFrom="page">
              <wp:posOffset>3965563</wp:posOffset>
            </wp:positionH>
            <wp:positionV relativeFrom="page">
              <wp:posOffset>516391</wp:posOffset>
            </wp:positionV>
            <wp:extent cx="4569" cy="18279"/>
            <wp:effectExtent l="0" t="0" r="0" b="0"/>
            <wp:wrapTopAndBottom/>
            <wp:docPr id="218672" name="Picture 218672"/>
            <wp:cNvGraphicFramePr/>
            <a:graphic xmlns:a="http://schemas.openxmlformats.org/drawingml/2006/main">
              <a:graphicData uri="http://schemas.openxmlformats.org/drawingml/2006/picture">
                <pic:pic xmlns:pic="http://schemas.openxmlformats.org/drawingml/2006/picture">
                  <pic:nvPicPr>
                    <pic:cNvPr id="218672" name="Picture 218672"/>
                    <pic:cNvPicPr/>
                  </pic:nvPicPr>
                  <pic:blipFill>
                    <a:blip r:embed="rId16"/>
                    <a:stretch>
                      <a:fillRect/>
                    </a:stretch>
                  </pic:blipFill>
                  <pic:spPr>
                    <a:xfrm>
                      <a:off x="0" y="0"/>
                      <a:ext cx="4569" cy="18279"/>
                    </a:xfrm>
                    <a:prstGeom prst="rect">
                      <a:avLst/>
                    </a:prstGeom>
                  </pic:spPr>
                </pic:pic>
              </a:graphicData>
            </a:graphic>
          </wp:anchor>
        </w:drawing>
      </w:r>
      <w:r w:rsidRPr="00213D00">
        <w:rPr>
          <w:rFonts w:ascii="Times New Roman" w:eastAsia="Times New Roman" w:hAnsi="Times New Roman" w:cs="Times New Roman"/>
          <w:color w:val="000000"/>
          <w:sz w:val="28"/>
          <w:lang w:eastAsia="ru-RU"/>
        </w:rPr>
        <w:t xml:space="preserve">орудия лова (тралы, неводы, сети, мережи и прочие орудия лова) (абзац шестой); </w:t>
      </w:r>
      <w:r w:rsidRPr="00213D00">
        <w:rPr>
          <w:rFonts w:ascii="Times New Roman" w:eastAsia="Times New Roman" w:hAnsi="Times New Roman" w:cs="Times New Roman"/>
          <w:noProof/>
          <w:color w:val="000000"/>
          <w:sz w:val="28"/>
          <w:lang w:eastAsia="ru-RU"/>
        </w:rPr>
        <w:drawing>
          <wp:inline distT="0" distB="0" distL="0" distR="0" wp14:anchorId="54750D95" wp14:editId="2996EA7E">
            <wp:extent cx="4569" cy="4570"/>
            <wp:effectExtent l="0" t="0" r="0" b="0"/>
            <wp:docPr id="23701" name="Picture 23701"/>
            <wp:cNvGraphicFramePr/>
            <a:graphic xmlns:a="http://schemas.openxmlformats.org/drawingml/2006/main">
              <a:graphicData uri="http://schemas.openxmlformats.org/drawingml/2006/picture">
                <pic:pic xmlns:pic="http://schemas.openxmlformats.org/drawingml/2006/picture">
                  <pic:nvPicPr>
                    <pic:cNvPr id="23701" name="Picture 23701"/>
                    <pic:cNvPicPr/>
                  </pic:nvPicPr>
                  <pic:blipFill>
                    <a:blip r:embed="rId17"/>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бензомоторные пилы, </w:t>
      </w:r>
      <w:proofErr w:type="spellStart"/>
      <w:r w:rsidRPr="00213D00">
        <w:rPr>
          <w:rFonts w:ascii="Times New Roman" w:eastAsia="Times New Roman" w:hAnsi="Times New Roman" w:cs="Times New Roman"/>
          <w:color w:val="000000"/>
          <w:sz w:val="28"/>
          <w:lang w:eastAsia="ru-RU"/>
        </w:rPr>
        <w:t>сучкорезки</w:t>
      </w:r>
      <w:proofErr w:type="spellEnd"/>
      <w:r w:rsidRPr="00213D00">
        <w:rPr>
          <w:rFonts w:ascii="Times New Roman" w:eastAsia="Times New Roman" w:hAnsi="Times New Roman" w:cs="Times New Roman"/>
          <w:color w:val="000000"/>
          <w:sz w:val="28"/>
          <w:lang w:eastAsia="ru-RU"/>
        </w:rPr>
        <w:t xml:space="preserve"> (абзац седьмой); </w:t>
      </w:r>
    </w:p>
    <w:p w:rsidR="004873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специальные инструменты и специальные приспособления (инструменты и приспособления целевого назначения, предназначенные для серийного и массового производства определенных изделий или для изготовления индивидуального заказа), независимо от их стоимости; </w:t>
      </w:r>
    </w:p>
    <w:p w:rsidR="004873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lastRenderedPageBreak/>
        <w:t xml:space="preserve">сменное оборудование, </w:t>
      </w:r>
      <w:r w:rsidRPr="00213D00">
        <w:rPr>
          <w:rFonts w:ascii="Times New Roman" w:eastAsia="Times New Roman" w:hAnsi="Times New Roman" w:cs="Times New Roman"/>
          <w:noProof/>
          <w:color w:val="000000"/>
          <w:sz w:val="28"/>
          <w:lang w:eastAsia="ru-RU"/>
        </w:rPr>
        <w:drawing>
          <wp:inline distT="0" distB="0" distL="0" distR="0" wp14:anchorId="1DAEA3B1" wp14:editId="4FCA6E74">
            <wp:extent cx="4568" cy="4570"/>
            <wp:effectExtent l="0" t="0" r="0" b="0"/>
            <wp:docPr id="23704" name="Picture 23704"/>
            <wp:cNvGraphicFramePr/>
            <a:graphic xmlns:a="http://schemas.openxmlformats.org/drawingml/2006/main">
              <a:graphicData uri="http://schemas.openxmlformats.org/drawingml/2006/picture">
                <pic:pic xmlns:pic="http://schemas.openxmlformats.org/drawingml/2006/picture">
                  <pic:nvPicPr>
                    <pic:cNvPr id="23704" name="Picture 23704"/>
                    <pic:cNvPicPr/>
                  </pic:nvPicPr>
                  <pic:blipFill>
                    <a:blip r:embed="rId8"/>
                    <a:stretch>
                      <a:fillRect/>
                    </a:stretch>
                  </pic:blipFill>
                  <pic:spPr>
                    <a:xfrm>
                      <a:off x="0" y="0"/>
                      <a:ext cx="4568"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многократно используемые в производстве приспособления к основным средствам и другие вызываемые специфическими условиями изготовления устройства - изложницы и принадлежности к ним, прокатные валки, воздушные фурмы, челноки, катализаторы и сорбенты твердого агрегатного состояния и т.п. (абзац девятый); временные сооружения, приспособления и устройства, затраты по </w:t>
      </w:r>
      <w:r w:rsidRPr="00213D00">
        <w:rPr>
          <w:rFonts w:ascii="Times New Roman" w:eastAsia="Times New Roman" w:hAnsi="Times New Roman" w:cs="Times New Roman"/>
          <w:noProof/>
          <w:color w:val="000000"/>
          <w:sz w:val="28"/>
          <w:lang w:eastAsia="ru-RU"/>
        </w:rPr>
        <w:drawing>
          <wp:inline distT="0" distB="0" distL="0" distR="0" wp14:anchorId="23FC37FA" wp14:editId="1DFC3183">
            <wp:extent cx="4569" cy="4570"/>
            <wp:effectExtent l="0" t="0" r="0" b="0"/>
            <wp:docPr id="23705" name="Picture 23705"/>
            <wp:cNvGraphicFramePr/>
            <a:graphic xmlns:a="http://schemas.openxmlformats.org/drawingml/2006/main">
              <a:graphicData uri="http://schemas.openxmlformats.org/drawingml/2006/picture">
                <pic:pic xmlns:pic="http://schemas.openxmlformats.org/drawingml/2006/picture">
                  <pic:nvPicPr>
                    <pic:cNvPr id="23705" name="Picture 23705"/>
                    <pic:cNvPicPr/>
                  </pic:nvPicPr>
                  <pic:blipFill>
                    <a:blip r:embed="rId18"/>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возведению которых относятся на стоимость строительно-монтажных работ в составе накладных расходов (абзац двенадцатый); </w:t>
      </w:r>
    </w:p>
    <w:p w:rsidR="004873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готовые к установке строительные конструкции и детали (абзац семнадцатый); </w:t>
      </w:r>
    </w:p>
    <w:p w:rsidR="004873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оборудование, требующее монтажа и предназначенное для установки (абзац восемнадцатый); </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 (абзац двадцать </w:t>
      </w:r>
      <w:r w:rsidRPr="00213D00">
        <w:rPr>
          <w:rFonts w:ascii="Times New Roman" w:eastAsia="Times New Roman" w:hAnsi="Times New Roman" w:cs="Times New Roman"/>
          <w:noProof/>
          <w:color w:val="000000"/>
          <w:sz w:val="28"/>
          <w:lang w:eastAsia="ru-RU"/>
        </w:rPr>
        <w:drawing>
          <wp:inline distT="0" distB="0" distL="0" distR="0" wp14:anchorId="6F043133" wp14:editId="0EE05DBA">
            <wp:extent cx="4569" cy="4570"/>
            <wp:effectExtent l="0" t="0" r="0" b="0"/>
            <wp:docPr id="23706" name="Picture 23706"/>
            <wp:cNvGraphicFramePr/>
            <a:graphic xmlns:a="http://schemas.openxmlformats.org/drawingml/2006/main">
              <a:graphicData uri="http://schemas.openxmlformats.org/drawingml/2006/picture">
                <pic:pic xmlns:pic="http://schemas.openxmlformats.org/drawingml/2006/picture">
                  <pic:nvPicPr>
                    <pic:cNvPr id="23706" name="Picture 23706"/>
                    <pic:cNvPicPr/>
                  </pic:nvPicPr>
                  <pic:blipFill>
                    <a:blip r:embed="rId11"/>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первый).</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Показатели по строке 121 «Вложения в нефинансовые активы (0 106 00 000), </w:t>
      </w:r>
      <w:r w:rsidRPr="00213D00">
        <w:rPr>
          <w:rFonts w:ascii="Times New Roman" w:eastAsia="Times New Roman" w:hAnsi="Times New Roman" w:cs="Times New Roman"/>
          <w:noProof/>
          <w:color w:val="000000"/>
          <w:sz w:val="28"/>
          <w:lang w:eastAsia="ru-RU"/>
        </w:rPr>
        <w:drawing>
          <wp:inline distT="0" distB="0" distL="0" distR="0" wp14:anchorId="50786722" wp14:editId="361976E4">
            <wp:extent cx="4569" cy="4570"/>
            <wp:effectExtent l="0" t="0" r="0" b="0"/>
            <wp:docPr id="23707" name="Picture 23707"/>
            <wp:cNvGraphicFramePr/>
            <a:graphic xmlns:a="http://schemas.openxmlformats.org/drawingml/2006/main">
              <a:graphicData uri="http://schemas.openxmlformats.org/drawingml/2006/picture">
                <pic:pic xmlns:pic="http://schemas.openxmlformats.org/drawingml/2006/picture">
                  <pic:nvPicPr>
                    <pic:cNvPr id="23707" name="Picture 23707"/>
                    <pic:cNvPicPr/>
                  </pic:nvPicPr>
                  <pic:blipFill>
                    <a:blip r:embed="rId13"/>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из них </w:t>
      </w:r>
      <w:proofErr w:type="spellStart"/>
      <w:r w:rsidRPr="00213D00">
        <w:rPr>
          <w:rFonts w:ascii="Times New Roman" w:eastAsia="Times New Roman" w:hAnsi="Times New Roman" w:cs="Times New Roman"/>
          <w:color w:val="000000"/>
          <w:sz w:val="28"/>
          <w:lang w:eastAsia="ru-RU"/>
        </w:rPr>
        <w:t>внеоборотные</w:t>
      </w:r>
      <w:proofErr w:type="spellEnd"/>
      <w:r w:rsidRPr="00213D00">
        <w:rPr>
          <w:rFonts w:ascii="Times New Roman" w:eastAsia="Times New Roman" w:hAnsi="Times New Roman" w:cs="Times New Roman"/>
          <w:color w:val="000000"/>
          <w:sz w:val="28"/>
          <w:lang w:eastAsia="ru-RU"/>
        </w:rPr>
        <w:t>» отражаются в части вложений, срок завершения которых превышает 12 месяцев после отчетной даты или срок завершения которых не может быть определен.</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Обращаем внимание, что дебетовый и кредитовый остатки по </w:t>
      </w:r>
      <w:r w:rsidRPr="00213D00">
        <w:rPr>
          <w:rFonts w:ascii="Times New Roman" w:eastAsia="Times New Roman" w:hAnsi="Times New Roman" w:cs="Times New Roman"/>
          <w:noProof/>
          <w:color w:val="000000"/>
          <w:sz w:val="28"/>
          <w:lang w:eastAsia="ru-RU"/>
        </w:rPr>
        <w:drawing>
          <wp:inline distT="0" distB="0" distL="0" distR="0" wp14:anchorId="09F2E61E" wp14:editId="4672C5D8">
            <wp:extent cx="4569" cy="4570"/>
            <wp:effectExtent l="0" t="0" r="0" b="0"/>
            <wp:docPr id="23708" name="Picture 23708"/>
            <wp:cNvGraphicFramePr/>
            <a:graphic xmlns:a="http://schemas.openxmlformats.org/drawingml/2006/main">
              <a:graphicData uri="http://schemas.openxmlformats.org/drawingml/2006/picture">
                <pic:pic xmlns:pic="http://schemas.openxmlformats.org/drawingml/2006/picture">
                  <pic:nvPicPr>
                    <pic:cNvPr id="23708" name="Picture 23708"/>
                    <pic:cNvPicPr/>
                  </pic:nvPicPr>
                  <pic:blipFill>
                    <a:blip r:embed="rId19"/>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налоговым вычетам по НДС (счет 1 210 10 000) отража</w:t>
      </w:r>
      <w:r w:rsidR="00A93E65">
        <w:rPr>
          <w:rFonts w:ascii="Times New Roman" w:eastAsia="Times New Roman" w:hAnsi="Times New Roman" w:cs="Times New Roman"/>
          <w:color w:val="000000"/>
          <w:sz w:val="28"/>
          <w:lang w:eastAsia="ru-RU"/>
        </w:rPr>
        <w:t>ю</w:t>
      </w:r>
      <w:r w:rsidRPr="00213D00">
        <w:rPr>
          <w:rFonts w:ascii="Times New Roman" w:eastAsia="Times New Roman" w:hAnsi="Times New Roman" w:cs="Times New Roman"/>
          <w:color w:val="000000"/>
          <w:sz w:val="28"/>
          <w:lang w:eastAsia="ru-RU"/>
        </w:rPr>
        <w:t>тся соответственно по строкам 282 и 434 Баланса (ф. 0503130).</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По строкам 170</w:t>
      </w:r>
      <w:r w:rsidR="00081166">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173, 180</w:t>
      </w:r>
      <w:r w:rsidR="00081166">
        <w:rPr>
          <w:rFonts w:ascii="Times New Roman" w:eastAsia="Times New Roman" w:hAnsi="Times New Roman" w:cs="Times New Roman"/>
          <w:color w:val="000000"/>
          <w:sz w:val="28"/>
          <w:lang w:eastAsia="ru-RU"/>
        </w:rPr>
        <w:t xml:space="preserve"> - </w:t>
      </w:r>
      <w:r w:rsidRPr="00213D00">
        <w:rPr>
          <w:rFonts w:ascii="Times New Roman" w:eastAsia="Times New Roman" w:hAnsi="Times New Roman" w:cs="Times New Roman"/>
          <w:color w:val="000000"/>
          <w:sz w:val="28"/>
          <w:lang w:eastAsia="ru-RU"/>
        </w:rPr>
        <w:t xml:space="preserve">182 графы 5 Справки о наличии имущества </w:t>
      </w:r>
      <w:r w:rsidRPr="00213D00">
        <w:rPr>
          <w:rFonts w:ascii="Times New Roman" w:eastAsia="Times New Roman" w:hAnsi="Times New Roman" w:cs="Times New Roman"/>
          <w:noProof/>
          <w:color w:val="000000"/>
          <w:sz w:val="28"/>
          <w:lang w:eastAsia="ru-RU"/>
        </w:rPr>
        <w:drawing>
          <wp:inline distT="0" distB="0" distL="0" distR="0" wp14:anchorId="3C1CCB1B" wp14:editId="37A8AA45">
            <wp:extent cx="4569" cy="4570"/>
            <wp:effectExtent l="0" t="0" r="0" b="0"/>
            <wp:docPr id="23709" name="Picture 23709"/>
            <wp:cNvGraphicFramePr/>
            <a:graphic xmlns:a="http://schemas.openxmlformats.org/drawingml/2006/main">
              <a:graphicData uri="http://schemas.openxmlformats.org/drawingml/2006/picture">
                <pic:pic xmlns:pic="http://schemas.openxmlformats.org/drawingml/2006/picture">
                  <pic:nvPicPr>
                    <pic:cNvPr id="23709" name="Picture 23709"/>
                    <pic:cNvPicPr/>
                  </pic:nvPicPr>
                  <pic:blipFill>
                    <a:blip r:embed="rId19"/>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и обязательств на </w:t>
      </w:r>
      <w:proofErr w:type="spellStart"/>
      <w:r w:rsidRPr="00213D00">
        <w:rPr>
          <w:rFonts w:ascii="Times New Roman" w:eastAsia="Times New Roman" w:hAnsi="Times New Roman" w:cs="Times New Roman"/>
          <w:color w:val="000000"/>
          <w:sz w:val="28"/>
          <w:lang w:eastAsia="ru-RU"/>
        </w:rPr>
        <w:t>забалансовых</w:t>
      </w:r>
      <w:proofErr w:type="spellEnd"/>
      <w:r w:rsidRPr="00213D00">
        <w:rPr>
          <w:rFonts w:ascii="Times New Roman" w:eastAsia="Times New Roman" w:hAnsi="Times New Roman" w:cs="Times New Roman"/>
          <w:color w:val="000000"/>
          <w:sz w:val="28"/>
          <w:lang w:eastAsia="ru-RU"/>
        </w:rPr>
        <w:t xml:space="preserve"> счетах в составе Баланса (ф. 0503130) отражаются данные по </w:t>
      </w:r>
      <w:proofErr w:type="spellStart"/>
      <w:r w:rsidRPr="00213D00">
        <w:rPr>
          <w:rFonts w:ascii="Times New Roman" w:eastAsia="Times New Roman" w:hAnsi="Times New Roman" w:cs="Times New Roman"/>
          <w:color w:val="000000"/>
          <w:sz w:val="28"/>
          <w:lang w:eastAsia="ru-RU"/>
        </w:rPr>
        <w:t>забалансовым</w:t>
      </w:r>
      <w:proofErr w:type="spellEnd"/>
      <w:r w:rsidRPr="00213D00">
        <w:rPr>
          <w:rFonts w:ascii="Times New Roman" w:eastAsia="Times New Roman" w:hAnsi="Times New Roman" w:cs="Times New Roman"/>
          <w:color w:val="000000"/>
          <w:sz w:val="28"/>
          <w:lang w:eastAsia="ru-RU"/>
        </w:rPr>
        <w:t xml:space="preserve"> счетам 17 «Поступления денежных средств», 18 «Выбытия денежных средств», сформированные за отчетный период в соответствии с пунктами 365, 367 Инструкции № 157н.</w:t>
      </w:r>
      <w:r w:rsidRPr="00213D00">
        <w:rPr>
          <w:rFonts w:ascii="Times New Roman" w:eastAsia="Times New Roman" w:hAnsi="Times New Roman" w:cs="Times New Roman"/>
          <w:noProof/>
          <w:color w:val="000000"/>
          <w:sz w:val="28"/>
          <w:lang w:eastAsia="ru-RU"/>
        </w:rPr>
        <w:drawing>
          <wp:inline distT="0" distB="0" distL="0" distR="0" wp14:anchorId="5C98DC47" wp14:editId="6F476702">
            <wp:extent cx="4569" cy="4569"/>
            <wp:effectExtent l="0" t="0" r="0" b="0"/>
            <wp:docPr id="23710" name="Picture 23710"/>
            <wp:cNvGraphicFramePr/>
            <a:graphic xmlns:a="http://schemas.openxmlformats.org/drawingml/2006/main">
              <a:graphicData uri="http://schemas.openxmlformats.org/drawingml/2006/picture">
                <pic:pic xmlns:pic="http://schemas.openxmlformats.org/drawingml/2006/picture">
                  <pic:nvPicPr>
                    <pic:cNvPr id="23710" name="Picture 23710"/>
                    <pic:cNvPicPr/>
                  </pic:nvPicPr>
                  <pic:blipFill>
                    <a:blip r:embed="rId20"/>
                    <a:stretch>
                      <a:fillRect/>
                    </a:stretch>
                  </pic:blipFill>
                  <pic:spPr>
                    <a:xfrm>
                      <a:off x="0" y="0"/>
                      <a:ext cx="4569" cy="4569"/>
                    </a:xfrm>
                    <a:prstGeom prst="rect">
                      <a:avLst/>
                    </a:prstGeom>
                  </pic:spPr>
                </pic:pic>
              </a:graphicData>
            </a:graphic>
          </wp:inline>
        </w:drawing>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При этом показатель поступлений средств во временном распоряжении отражается по строке 173 (сумма показателей по </w:t>
      </w:r>
      <w:proofErr w:type="spellStart"/>
      <w:r w:rsidRPr="00213D00">
        <w:rPr>
          <w:rFonts w:ascii="Times New Roman" w:eastAsia="Times New Roman" w:hAnsi="Times New Roman" w:cs="Times New Roman"/>
          <w:color w:val="000000"/>
          <w:sz w:val="28"/>
          <w:lang w:eastAsia="ru-RU"/>
        </w:rPr>
        <w:t>забалансовым</w:t>
      </w:r>
      <w:proofErr w:type="spellEnd"/>
      <w:r w:rsidRPr="00213D00">
        <w:rPr>
          <w:rFonts w:ascii="Times New Roman" w:eastAsia="Times New Roman" w:hAnsi="Times New Roman" w:cs="Times New Roman"/>
          <w:color w:val="000000"/>
          <w:sz w:val="28"/>
          <w:lang w:eastAsia="ru-RU"/>
        </w:rPr>
        <w:t xml:space="preserve"> счетам 17 </w:t>
      </w:r>
      <w:r w:rsidRPr="00213D00">
        <w:rPr>
          <w:rFonts w:ascii="Times New Roman" w:eastAsia="Times New Roman" w:hAnsi="Times New Roman" w:cs="Times New Roman"/>
          <w:noProof/>
          <w:color w:val="000000"/>
          <w:sz w:val="28"/>
          <w:lang w:eastAsia="ru-RU"/>
        </w:rPr>
        <w:drawing>
          <wp:inline distT="0" distB="0" distL="0" distR="0" wp14:anchorId="2147A20D" wp14:editId="54209CF8">
            <wp:extent cx="4569" cy="4570"/>
            <wp:effectExtent l="0" t="0" r="0" b="0"/>
            <wp:docPr id="23711" name="Picture 23711"/>
            <wp:cNvGraphicFramePr/>
            <a:graphic xmlns:a="http://schemas.openxmlformats.org/drawingml/2006/main">
              <a:graphicData uri="http://schemas.openxmlformats.org/drawingml/2006/picture">
                <pic:pic xmlns:pic="http://schemas.openxmlformats.org/drawingml/2006/picture">
                  <pic:nvPicPr>
                    <pic:cNvPr id="23711" name="Picture 23711"/>
                    <pic:cNvPicPr/>
                  </pic:nvPicPr>
                  <pic:blipFill>
                    <a:blip r:embed="rId21"/>
                    <a:stretch>
                      <a:fillRect/>
                    </a:stretch>
                  </pic:blipFill>
                  <pic:spPr>
                    <a:xfrm>
                      <a:off x="0" y="0"/>
                      <a:ext cx="4569" cy="4570"/>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«Поступления денежных средств», открытым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к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аналитическим</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 счетам </w:t>
      </w:r>
      <w:r w:rsidR="00A93E65">
        <w:rPr>
          <w:rFonts w:ascii="Times New Roman" w:eastAsia="Times New Roman" w:hAnsi="Times New Roman" w:cs="Times New Roman"/>
          <w:color w:val="000000"/>
          <w:sz w:val="28"/>
          <w:lang w:eastAsia="ru-RU"/>
        </w:rPr>
        <w:t xml:space="preserve">  </w:t>
      </w:r>
      <w:r w:rsidRPr="00213D00">
        <w:rPr>
          <w:rFonts w:ascii="Times New Roman" w:eastAsia="Times New Roman" w:hAnsi="Times New Roman" w:cs="Times New Roman"/>
          <w:color w:val="000000"/>
          <w:sz w:val="28"/>
          <w:lang w:eastAsia="ru-RU"/>
        </w:rPr>
        <w:t xml:space="preserve">счета </w:t>
      </w:r>
      <w:r w:rsidR="00487305">
        <w:rPr>
          <w:rFonts w:ascii="Times New Roman" w:eastAsia="Times New Roman" w:hAnsi="Times New Roman" w:cs="Times New Roman"/>
          <w:color w:val="000000"/>
          <w:sz w:val="28"/>
          <w:lang w:eastAsia="ru-RU"/>
        </w:rPr>
        <w:t>3</w:t>
      </w:r>
      <w:r w:rsidRPr="00213D00">
        <w:rPr>
          <w:rFonts w:ascii="Times New Roman" w:eastAsia="Times New Roman" w:hAnsi="Times New Roman" w:cs="Times New Roman"/>
          <w:color w:val="000000"/>
          <w:sz w:val="28"/>
          <w:lang w:eastAsia="ru-RU"/>
        </w:rPr>
        <w:t xml:space="preserve"> 201 00 000 «Денежные средства учреждения»), показатель выбытия средств во временном распоряжении отражается по строке 182 (сумма показателей по </w:t>
      </w:r>
      <w:proofErr w:type="spellStart"/>
      <w:r w:rsidRPr="00213D00">
        <w:rPr>
          <w:rFonts w:ascii="Times New Roman" w:eastAsia="Times New Roman" w:hAnsi="Times New Roman" w:cs="Times New Roman"/>
          <w:color w:val="000000"/>
          <w:sz w:val="28"/>
          <w:lang w:eastAsia="ru-RU"/>
        </w:rPr>
        <w:t>забалансовым</w:t>
      </w:r>
      <w:proofErr w:type="spellEnd"/>
      <w:r w:rsidRPr="00213D00">
        <w:rPr>
          <w:rFonts w:ascii="Times New Roman" w:eastAsia="Times New Roman" w:hAnsi="Times New Roman" w:cs="Times New Roman"/>
          <w:color w:val="000000"/>
          <w:sz w:val="28"/>
          <w:lang w:eastAsia="ru-RU"/>
        </w:rPr>
        <w:t xml:space="preserve"> счетам 18 «Выбытия денежных средств», открытым к аналитическим счетам счета </w:t>
      </w:r>
      <w:r w:rsidR="00487305">
        <w:rPr>
          <w:rFonts w:ascii="Times New Roman" w:eastAsia="Times New Roman" w:hAnsi="Times New Roman" w:cs="Times New Roman"/>
          <w:color w:val="000000"/>
          <w:sz w:val="28"/>
          <w:lang w:eastAsia="ru-RU"/>
        </w:rPr>
        <w:t>3</w:t>
      </w:r>
      <w:r w:rsidRPr="00213D00">
        <w:rPr>
          <w:rFonts w:ascii="Times New Roman" w:eastAsia="Times New Roman" w:hAnsi="Times New Roman" w:cs="Times New Roman"/>
          <w:color w:val="000000"/>
          <w:sz w:val="28"/>
          <w:lang w:eastAsia="ru-RU"/>
        </w:rPr>
        <w:t xml:space="preserve"> 201 00 000 «Денежные средства учреждения»).</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По </w:t>
      </w:r>
      <w:proofErr w:type="spellStart"/>
      <w:r w:rsidRPr="00213D00">
        <w:rPr>
          <w:rFonts w:ascii="Times New Roman" w:eastAsia="Times New Roman" w:hAnsi="Times New Roman" w:cs="Times New Roman"/>
          <w:color w:val="000000"/>
          <w:sz w:val="28"/>
          <w:lang w:eastAsia="ru-RU"/>
        </w:rPr>
        <w:t>забалансовым</w:t>
      </w:r>
      <w:proofErr w:type="spellEnd"/>
      <w:r w:rsidRPr="00213D00">
        <w:rPr>
          <w:rFonts w:ascii="Times New Roman" w:eastAsia="Times New Roman" w:hAnsi="Times New Roman" w:cs="Times New Roman"/>
          <w:color w:val="000000"/>
          <w:sz w:val="28"/>
          <w:lang w:eastAsia="ru-RU"/>
        </w:rPr>
        <w:t xml:space="preserve"> счетам 25 «Имущество, переданное в возмездное пользование (аренду)», 26 «Имущество, переданное в безвозмездное пользование» отражается фактически переданное в пользование (возмездное, </w:t>
      </w:r>
      <w:r w:rsidRPr="00213D00">
        <w:rPr>
          <w:rFonts w:ascii="Times New Roman" w:eastAsia="Times New Roman" w:hAnsi="Times New Roman" w:cs="Times New Roman"/>
          <w:noProof/>
          <w:color w:val="000000"/>
          <w:sz w:val="28"/>
          <w:lang w:eastAsia="ru-RU"/>
        </w:rPr>
        <w:drawing>
          <wp:inline distT="0" distB="0" distL="0" distR="0" wp14:anchorId="0232C48B" wp14:editId="70AAB1EE">
            <wp:extent cx="4568" cy="18279"/>
            <wp:effectExtent l="0" t="0" r="0" b="0"/>
            <wp:docPr id="218676" name="Picture 218676"/>
            <wp:cNvGraphicFramePr/>
            <a:graphic xmlns:a="http://schemas.openxmlformats.org/drawingml/2006/main">
              <a:graphicData uri="http://schemas.openxmlformats.org/drawingml/2006/picture">
                <pic:pic xmlns:pic="http://schemas.openxmlformats.org/drawingml/2006/picture">
                  <pic:nvPicPr>
                    <pic:cNvPr id="218676" name="Picture 218676"/>
                    <pic:cNvPicPr/>
                  </pic:nvPicPr>
                  <pic:blipFill>
                    <a:blip r:embed="rId16"/>
                    <a:stretch>
                      <a:fillRect/>
                    </a:stretch>
                  </pic:blipFill>
                  <pic:spPr>
                    <a:xfrm>
                      <a:off x="0" y="0"/>
                      <a:ext cx="4568" cy="18279"/>
                    </a:xfrm>
                    <a:prstGeom prst="rect">
                      <a:avLst/>
                    </a:prstGeom>
                  </pic:spPr>
                </pic:pic>
              </a:graphicData>
            </a:graphic>
          </wp:inline>
        </w:drawing>
      </w:r>
      <w:r w:rsidRPr="00213D00">
        <w:rPr>
          <w:rFonts w:ascii="Times New Roman" w:eastAsia="Times New Roman" w:hAnsi="Times New Roman" w:cs="Times New Roman"/>
          <w:color w:val="000000"/>
          <w:sz w:val="28"/>
          <w:lang w:eastAsia="ru-RU"/>
        </w:rPr>
        <w:t>безвозмездное) имущество.</w:t>
      </w:r>
    </w:p>
    <w:p w:rsidR="00213D00" w:rsidRP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noProof/>
          <w:color w:val="000000"/>
          <w:sz w:val="28"/>
          <w:lang w:eastAsia="ru-RU"/>
        </w:rPr>
        <w:drawing>
          <wp:anchor distT="0" distB="0" distL="114300" distR="114300" simplePos="0" relativeHeight="251680768" behindDoc="0" locked="0" layoutInCell="1" allowOverlap="0" wp14:anchorId="2D4839EB" wp14:editId="46E2CA08">
            <wp:simplePos x="0" y="0"/>
            <wp:positionH relativeFrom="page">
              <wp:posOffset>589352</wp:posOffset>
            </wp:positionH>
            <wp:positionV relativeFrom="page">
              <wp:posOffset>845418</wp:posOffset>
            </wp:positionV>
            <wp:extent cx="9137" cy="9140"/>
            <wp:effectExtent l="0" t="0" r="0" b="0"/>
            <wp:wrapSquare wrapText="bothSides"/>
            <wp:docPr id="26268" name="Picture 26268"/>
            <wp:cNvGraphicFramePr/>
            <a:graphic xmlns:a="http://schemas.openxmlformats.org/drawingml/2006/main">
              <a:graphicData uri="http://schemas.openxmlformats.org/drawingml/2006/picture">
                <pic:pic xmlns:pic="http://schemas.openxmlformats.org/drawingml/2006/picture">
                  <pic:nvPicPr>
                    <pic:cNvPr id="26268" name="Picture 26268"/>
                    <pic:cNvPicPr/>
                  </pic:nvPicPr>
                  <pic:blipFill>
                    <a:blip r:embed="rId22"/>
                    <a:stretch>
                      <a:fillRect/>
                    </a:stretch>
                  </pic:blipFill>
                  <pic:spPr>
                    <a:xfrm>
                      <a:off x="0" y="0"/>
                      <a:ext cx="9137" cy="914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1792" behindDoc="0" locked="0" layoutInCell="1" allowOverlap="0" wp14:anchorId="056D70B3" wp14:editId="528923B2">
            <wp:simplePos x="0" y="0"/>
            <wp:positionH relativeFrom="page">
              <wp:posOffset>589352</wp:posOffset>
            </wp:positionH>
            <wp:positionV relativeFrom="page">
              <wp:posOffset>859128</wp:posOffset>
            </wp:positionV>
            <wp:extent cx="13706" cy="4570"/>
            <wp:effectExtent l="0" t="0" r="0" b="0"/>
            <wp:wrapSquare wrapText="bothSides"/>
            <wp:docPr id="26269" name="Picture 26269"/>
            <wp:cNvGraphicFramePr/>
            <a:graphic xmlns:a="http://schemas.openxmlformats.org/drawingml/2006/main">
              <a:graphicData uri="http://schemas.openxmlformats.org/drawingml/2006/picture">
                <pic:pic xmlns:pic="http://schemas.openxmlformats.org/drawingml/2006/picture">
                  <pic:nvPicPr>
                    <pic:cNvPr id="26269" name="Picture 26269"/>
                    <pic:cNvPicPr/>
                  </pic:nvPicPr>
                  <pic:blipFill>
                    <a:blip r:embed="rId23"/>
                    <a:stretch>
                      <a:fillRect/>
                    </a:stretch>
                  </pic:blipFill>
                  <pic:spPr>
                    <a:xfrm>
                      <a:off x="0" y="0"/>
                      <a:ext cx="13706"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2816" behindDoc="0" locked="0" layoutInCell="1" allowOverlap="0" wp14:anchorId="722B44FE" wp14:editId="0102C29B">
            <wp:simplePos x="0" y="0"/>
            <wp:positionH relativeFrom="page">
              <wp:posOffset>616764</wp:posOffset>
            </wp:positionH>
            <wp:positionV relativeFrom="page">
              <wp:posOffset>863698</wp:posOffset>
            </wp:positionV>
            <wp:extent cx="4569" cy="4570"/>
            <wp:effectExtent l="0" t="0" r="0" b="0"/>
            <wp:wrapSquare wrapText="bothSides"/>
            <wp:docPr id="26270" name="Picture 26270"/>
            <wp:cNvGraphicFramePr/>
            <a:graphic xmlns:a="http://schemas.openxmlformats.org/drawingml/2006/main">
              <a:graphicData uri="http://schemas.openxmlformats.org/drawingml/2006/picture">
                <pic:pic xmlns:pic="http://schemas.openxmlformats.org/drawingml/2006/picture">
                  <pic:nvPicPr>
                    <pic:cNvPr id="26270" name="Picture 26270"/>
                    <pic:cNvPicPr/>
                  </pic:nvPicPr>
                  <pic:blipFill>
                    <a:blip r:embed="rId24"/>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3840" behindDoc="0" locked="0" layoutInCell="1" allowOverlap="0" wp14:anchorId="61F07160" wp14:editId="603A4B23">
            <wp:simplePos x="0" y="0"/>
            <wp:positionH relativeFrom="page">
              <wp:posOffset>589352</wp:posOffset>
            </wp:positionH>
            <wp:positionV relativeFrom="page">
              <wp:posOffset>1041921</wp:posOffset>
            </wp:positionV>
            <wp:extent cx="4569" cy="4570"/>
            <wp:effectExtent l="0" t="0" r="0" b="0"/>
            <wp:wrapSquare wrapText="bothSides"/>
            <wp:docPr id="26271" name="Picture 26271"/>
            <wp:cNvGraphicFramePr/>
            <a:graphic xmlns:a="http://schemas.openxmlformats.org/drawingml/2006/main">
              <a:graphicData uri="http://schemas.openxmlformats.org/drawingml/2006/picture">
                <pic:pic xmlns:pic="http://schemas.openxmlformats.org/drawingml/2006/picture">
                  <pic:nvPicPr>
                    <pic:cNvPr id="26271" name="Picture 26271"/>
                    <pic:cNvPicPr/>
                  </pic:nvPicPr>
                  <pic:blipFill>
                    <a:blip r:embed="rId25"/>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4864" behindDoc="0" locked="0" layoutInCell="1" allowOverlap="0" wp14:anchorId="37616C29" wp14:editId="2F7F30B2">
            <wp:simplePos x="0" y="0"/>
            <wp:positionH relativeFrom="page">
              <wp:posOffset>589352</wp:posOffset>
            </wp:positionH>
            <wp:positionV relativeFrom="page">
              <wp:posOffset>1055631</wp:posOffset>
            </wp:positionV>
            <wp:extent cx="4569" cy="4570"/>
            <wp:effectExtent l="0" t="0" r="0" b="0"/>
            <wp:wrapSquare wrapText="bothSides"/>
            <wp:docPr id="26272" name="Picture 26272"/>
            <wp:cNvGraphicFramePr/>
            <a:graphic xmlns:a="http://schemas.openxmlformats.org/drawingml/2006/main">
              <a:graphicData uri="http://schemas.openxmlformats.org/drawingml/2006/picture">
                <pic:pic xmlns:pic="http://schemas.openxmlformats.org/drawingml/2006/picture">
                  <pic:nvPicPr>
                    <pic:cNvPr id="26272" name="Picture 26272"/>
                    <pic:cNvPicPr/>
                  </pic:nvPicPr>
                  <pic:blipFill>
                    <a:blip r:embed="rId26"/>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5888" behindDoc="0" locked="0" layoutInCell="1" allowOverlap="0" wp14:anchorId="3D7BE14D" wp14:editId="547F0922">
            <wp:simplePos x="0" y="0"/>
            <wp:positionH relativeFrom="page">
              <wp:posOffset>589352</wp:posOffset>
            </wp:positionH>
            <wp:positionV relativeFrom="page">
              <wp:posOffset>1064770</wp:posOffset>
            </wp:positionV>
            <wp:extent cx="4569" cy="13709"/>
            <wp:effectExtent l="0" t="0" r="0" b="0"/>
            <wp:wrapSquare wrapText="bothSides"/>
            <wp:docPr id="26273" name="Picture 26273"/>
            <wp:cNvGraphicFramePr/>
            <a:graphic xmlns:a="http://schemas.openxmlformats.org/drawingml/2006/main">
              <a:graphicData uri="http://schemas.openxmlformats.org/drawingml/2006/picture">
                <pic:pic xmlns:pic="http://schemas.openxmlformats.org/drawingml/2006/picture">
                  <pic:nvPicPr>
                    <pic:cNvPr id="26273" name="Picture 26273"/>
                    <pic:cNvPicPr/>
                  </pic:nvPicPr>
                  <pic:blipFill>
                    <a:blip r:embed="rId27"/>
                    <a:stretch>
                      <a:fillRect/>
                    </a:stretch>
                  </pic:blipFill>
                  <pic:spPr>
                    <a:xfrm>
                      <a:off x="0" y="0"/>
                      <a:ext cx="4569" cy="13709"/>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6912" behindDoc="0" locked="0" layoutInCell="1" allowOverlap="0" wp14:anchorId="288E461A" wp14:editId="75242ABC">
            <wp:simplePos x="0" y="0"/>
            <wp:positionH relativeFrom="page">
              <wp:posOffset>589352</wp:posOffset>
            </wp:positionH>
            <wp:positionV relativeFrom="page">
              <wp:posOffset>1083050</wp:posOffset>
            </wp:positionV>
            <wp:extent cx="4569" cy="31989"/>
            <wp:effectExtent l="0" t="0" r="0" b="0"/>
            <wp:wrapSquare wrapText="bothSides"/>
            <wp:docPr id="26274" name="Picture 26274"/>
            <wp:cNvGraphicFramePr/>
            <a:graphic xmlns:a="http://schemas.openxmlformats.org/drawingml/2006/main">
              <a:graphicData uri="http://schemas.openxmlformats.org/drawingml/2006/picture">
                <pic:pic xmlns:pic="http://schemas.openxmlformats.org/drawingml/2006/picture">
                  <pic:nvPicPr>
                    <pic:cNvPr id="26274" name="Picture 26274"/>
                    <pic:cNvPicPr/>
                  </pic:nvPicPr>
                  <pic:blipFill>
                    <a:blip r:embed="rId28"/>
                    <a:stretch>
                      <a:fillRect/>
                    </a:stretch>
                  </pic:blipFill>
                  <pic:spPr>
                    <a:xfrm>
                      <a:off x="0" y="0"/>
                      <a:ext cx="4569" cy="31989"/>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7936" behindDoc="0" locked="0" layoutInCell="1" allowOverlap="0" wp14:anchorId="07885F98" wp14:editId="15C7EFE9">
            <wp:simplePos x="0" y="0"/>
            <wp:positionH relativeFrom="page">
              <wp:posOffset>603058</wp:posOffset>
            </wp:positionH>
            <wp:positionV relativeFrom="page">
              <wp:posOffset>1110469</wp:posOffset>
            </wp:positionV>
            <wp:extent cx="4569" cy="4570"/>
            <wp:effectExtent l="0" t="0" r="0" b="0"/>
            <wp:wrapSquare wrapText="bothSides"/>
            <wp:docPr id="26275" name="Picture 26275"/>
            <wp:cNvGraphicFramePr/>
            <a:graphic xmlns:a="http://schemas.openxmlformats.org/drawingml/2006/main">
              <a:graphicData uri="http://schemas.openxmlformats.org/drawingml/2006/picture">
                <pic:pic xmlns:pic="http://schemas.openxmlformats.org/drawingml/2006/picture">
                  <pic:nvPicPr>
                    <pic:cNvPr id="26275" name="Picture 26275"/>
                    <pic:cNvPicPr/>
                  </pic:nvPicPr>
                  <pic:blipFill>
                    <a:blip r:embed="rId8"/>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noProof/>
          <w:color w:val="000000"/>
          <w:sz w:val="28"/>
          <w:lang w:eastAsia="ru-RU"/>
        </w:rPr>
        <w:drawing>
          <wp:anchor distT="0" distB="0" distL="114300" distR="114300" simplePos="0" relativeHeight="251688960" behindDoc="0" locked="0" layoutInCell="1" allowOverlap="0" wp14:anchorId="324B7F22" wp14:editId="15590BC1">
            <wp:simplePos x="0" y="0"/>
            <wp:positionH relativeFrom="page">
              <wp:posOffset>603058</wp:posOffset>
            </wp:positionH>
            <wp:positionV relativeFrom="page">
              <wp:posOffset>1119608</wp:posOffset>
            </wp:positionV>
            <wp:extent cx="4569" cy="4570"/>
            <wp:effectExtent l="0" t="0" r="0" b="0"/>
            <wp:wrapSquare wrapText="bothSides"/>
            <wp:docPr id="26276" name="Picture 26276"/>
            <wp:cNvGraphicFramePr/>
            <a:graphic xmlns:a="http://schemas.openxmlformats.org/drawingml/2006/main">
              <a:graphicData uri="http://schemas.openxmlformats.org/drawingml/2006/picture">
                <pic:pic xmlns:pic="http://schemas.openxmlformats.org/drawingml/2006/picture">
                  <pic:nvPicPr>
                    <pic:cNvPr id="26276" name="Picture 26276"/>
                    <pic:cNvPicPr/>
                  </pic:nvPicPr>
                  <pic:blipFill>
                    <a:blip r:embed="rId29"/>
                    <a:stretch>
                      <a:fillRect/>
                    </a:stretch>
                  </pic:blipFill>
                  <pic:spPr>
                    <a:xfrm>
                      <a:off x="0" y="0"/>
                      <a:ext cx="4569" cy="4570"/>
                    </a:xfrm>
                    <a:prstGeom prst="rect">
                      <a:avLst/>
                    </a:prstGeom>
                  </pic:spPr>
                </pic:pic>
              </a:graphicData>
            </a:graphic>
          </wp:anchor>
        </w:drawing>
      </w:r>
      <w:r w:rsidRPr="00213D00">
        <w:rPr>
          <w:rFonts w:ascii="Times New Roman" w:eastAsia="Times New Roman" w:hAnsi="Times New Roman" w:cs="Times New Roman"/>
          <w:color w:val="000000"/>
          <w:sz w:val="28"/>
          <w:lang w:eastAsia="ru-RU"/>
        </w:rPr>
        <w:t xml:space="preserve">Обращаем внимание, что с учетом экономического характера активов и обязательств средств во временном распоряжении, допустимо наличие </w:t>
      </w:r>
      <w:r w:rsidRPr="00213D00">
        <w:rPr>
          <w:rFonts w:ascii="Times New Roman" w:eastAsia="Times New Roman" w:hAnsi="Times New Roman" w:cs="Times New Roman"/>
          <w:noProof/>
          <w:color w:val="000000"/>
          <w:sz w:val="28"/>
          <w:lang w:eastAsia="ru-RU"/>
        </w:rPr>
        <w:drawing>
          <wp:inline distT="0" distB="0" distL="0" distR="0" wp14:anchorId="14249AC5" wp14:editId="5B523F1F">
            <wp:extent cx="4569" cy="31989"/>
            <wp:effectExtent l="0" t="0" r="0" b="0"/>
            <wp:docPr id="218678" name="Picture 218678"/>
            <wp:cNvGraphicFramePr/>
            <a:graphic xmlns:a="http://schemas.openxmlformats.org/drawingml/2006/main">
              <a:graphicData uri="http://schemas.openxmlformats.org/drawingml/2006/picture">
                <pic:pic xmlns:pic="http://schemas.openxmlformats.org/drawingml/2006/picture">
                  <pic:nvPicPr>
                    <pic:cNvPr id="218678" name="Picture 218678"/>
                    <pic:cNvPicPr/>
                  </pic:nvPicPr>
                  <pic:blipFill>
                    <a:blip r:embed="rId30"/>
                    <a:stretch>
                      <a:fillRect/>
                    </a:stretch>
                  </pic:blipFill>
                  <pic:spPr>
                    <a:xfrm>
                      <a:off x="0" y="0"/>
                      <a:ext cx="4569" cy="31989"/>
                    </a:xfrm>
                    <a:prstGeom prst="rect">
                      <a:avLst/>
                    </a:prstGeom>
                  </pic:spPr>
                </pic:pic>
              </a:graphicData>
            </a:graphic>
          </wp:inline>
        </w:drawing>
      </w:r>
      <w:r w:rsidRPr="00213D00">
        <w:rPr>
          <w:rFonts w:ascii="Times New Roman" w:eastAsia="Times New Roman" w:hAnsi="Times New Roman" w:cs="Times New Roman"/>
          <w:color w:val="000000"/>
          <w:sz w:val="28"/>
          <w:lang w:eastAsia="ru-RU"/>
        </w:rPr>
        <w:t xml:space="preserve">показателей в графах 5, 8 Баланса (ф. 0503130) по счетам </w:t>
      </w:r>
      <w:r w:rsidR="00487305">
        <w:rPr>
          <w:rFonts w:ascii="Times New Roman" w:eastAsia="Times New Roman" w:hAnsi="Times New Roman" w:cs="Times New Roman"/>
          <w:color w:val="000000"/>
          <w:sz w:val="28"/>
          <w:lang w:eastAsia="ru-RU"/>
        </w:rPr>
        <w:t>3</w:t>
      </w:r>
      <w:r w:rsidRPr="00213D00">
        <w:rPr>
          <w:rFonts w:ascii="Times New Roman" w:eastAsia="Times New Roman" w:hAnsi="Times New Roman" w:cs="Times New Roman"/>
          <w:color w:val="000000"/>
          <w:sz w:val="28"/>
          <w:lang w:eastAsia="ru-RU"/>
        </w:rPr>
        <w:t xml:space="preserve"> 201 00</w:t>
      </w:r>
      <w:r w:rsidR="00A93E65">
        <w:rPr>
          <w:rFonts w:ascii="Times New Roman" w:eastAsia="Times New Roman" w:hAnsi="Times New Roman" w:cs="Times New Roman"/>
          <w:color w:val="000000"/>
          <w:sz w:val="28"/>
          <w:lang w:eastAsia="ru-RU"/>
        </w:rPr>
        <w:t xml:space="preserve"> </w:t>
      </w:r>
      <w:r w:rsidR="00A136EA">
        <w:rPr>
          <w:rFonts w:ascii="Times New Roman" w:eastAsia="Times New Roman" w:hAnsi="Times New Roman" w:cs="Times New Roman"/>
          <w:color w:val="000000"/>
          <w:sz w:val="28"/>
          <w:lang w:eastAsia="ru-RU"/>
        </w:rPr>
        <w:t xml:space="preserve"> 000 </w:t>
      </w:r>
      <w:r w:rsidRPr="00213D00">
        <w:rPr>
          <w:rFonts w:ascii="Times New Roman" w:eastAsia="Times New Roman" w:hAnsi="Times New Roman" w:cs="Times New Roman"/>
          <w:color w:val="000000"/>
          <w:sz w:val="28"/>
          <w:lang w:eastAsia="ru-RU"/>
        </w:rPr>
        <w:t xml:space="preserve">«Денежные средства учреждения», </w:t>
      </w:r>
      <w:r w:rsidR="00487305">
        <w:rPr>
          <w:rFonts w:ascii="Times New Roman" w:eastAsia="Times New Roman" w:hAnsi="Times New Roman" w:cs="Times New Roman"/>
          <w:color w:val="000000"/>
          <w:sz w:val="28"/>
          <w:lang w:eastAsia="ru-RU"/>
        </w:rPr>
        <w:t>3</w:t>
      </w:r>
      <w:r w:rsidRPr="00213D00">
        <w:rPr>
          <w:rFonts w:ascii="Times New Roman" w:eastAsia="Times New Roman" w:hAnsi="Times New Roman" w:cs="Times New Roman"/>
          <w:color w:val="000000"/>
          <w:sz w:val="28"/>
          <w:lang w:eastAsia="ru-RU"/>
        </w:rPr>
        <w:t xml:space="preserve"> 304 01 000 «Расчеты по средствам, полученным во временное распоряжение», </w:t>
      </w:r>
      <w:r w:rsidR="00487305">
        <w:rPr>
          <w:rFonts w:ascii="Times New Roman" w:eastAsia="Times New Roman" w:hAnsi="Times New Roman" w:cs="Times New Roman"/>
          <w:color w:val="000000"/>
          <w:sz w:val="28"/>
          <w:lang w:eastAsia="ru-RU"/>
        </w:rPr>
        <w:t>3</w:t>
      </w:r>
      <w:r w:rsidRPr="00213D00">
        <w:rPr>
          <w:rFonts w:ascii="Times New Roman" w:eastAsia="Times New Roman" w:hAnsi="Times New Roman" w:cs="Times New Roman"/>
          <w:color w:val="000000"/>
          <w:sz w:val="28"/>
          <w:lang w:eastAsia="ru-RU"/>
        </w:rPr>
        <w:t xml:space="preserve"> 208 91 000 «Расчеты с </w:t>
      </w:r>
      <w:r w:rsidRPr="00213D00">
        <w:rPr>
          <w:rFonts w:ascii="Times New Roman" w:eastAsia="Times New Roman" w:hAnsi="Times New Roman" w:cs="Times New Roman"/>
          <w:color w:val="000000"/>
          <w:sz w:val="28"/>
          <w:lang w:eastAsia="ru-RU"/>
        </w:rPr>
        <w:lastRenderedPageBreak/>
        <w:t xml:space="preserve">подотчетными лицами по оплате прочих расходов», </w:t>
      </w:r>
      <w:r w:rsidR="00487305">
        <w:rPr>
          <w:rFonts w:ascii="Times New Roman" w:eastAsia="Times New Roman" w:hAnsi="Times New Roman" w:cs="Times New Roman"/>
          <w:color w:val="000000"/>
          <w:sz w:val="28"/>
          <w:lang w:eastAsia="ru-RU"/>
        </w:rPr>
        <w:t xml:space="preserve">3 </w:t>
      </w:r>
      <w:r w:rsidRPr="00213D00">
        <w:rPr>
          <w:rFonts w:ascii="Times New Roman" w:eastAsia="Times New Roman" w:hAnsi="Times New Roman" w:cs="Times New Roman"/>
          <w:color w:val="000000"/>
          <w:sz w:val="28"/>
          <w:lang w:eastAsia="ru-RU"/>
        </w:rPr>
        <w:t xml:space="preserve">209 81 000 «Расчеты по недостачам денежных средств». </w:t>
      </w:r>
    </w:p>
    <w:p w:rsidR="00A54385" w:rsidRDefault="00A54385" w:rsidP="00A93E65">
      <w:pPr>
        <w:autoSpaceDE w:val="0"/>
        <w:autoSpaceDN w:val="0"/>
        <w:adjustRightInd w:val="0"/>
        <w:spacing w:after="0" w:line="240" w:lineRule="auto"/>
        <w:ind w:firstLine="567"/>
        <w:jc w:val="both"/>
        <w:rPr>
          <w:rFonts w:ascii="Times New Roman" w:eastAsia="Times New Roman" w:hAnsi="Times New Roman" w:cs="Times New Roman"/>
          <w:color w:val="000000"/>
          <w:sz w:val="28"/>
          <w:lang w:eastAsia="ru-RU"/>
        </w:rPr>
      </w:pPr>
    </w:p>
    <w:p w:rsidR="00487305" w:rsidRPr="00487305" w:rsidRDefault="00487305" w:rsidP="00A93E6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lang w:eastAsia="ru-RU"/>
        </w:rPr>
        <w:t>1.2</w:t>
      </w:r>
      <w:r w:rsidR="00213D00" w:rsidRPr="00213D00">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sz w:val="28"/>
          <w:szCs w:val="28"/>
          <w:lang w:eastAsia="ru-RU"/>
        </w:rPr>
        <w:t>Справка по заключению счетов бюджетного учета отчетного финансового года (</w:t>
      </w:r>
      <w:r w:rsidRPr="00A54385">
        <w:rPr>
          <w:rFonts w:ascii="Times New Roman" w:eastAsia="Times New Roman" w:hAnsi="Times New Roman" w:cs="Times New Roman"/>
          <w:b/>
          <w:sz w:val="28"/>
          <w:szCs w:val="28"/>
          <w:lang w:eastAsia="ru-RU"/>
        </w:rPr>
        <w:t>ф. 0503110</w:t>
      </w:r>
      <w:r w:rsidRPr="00487305">
        <w:rPr>
          <w:rFonts w:ascii="Times New Roman" w:eastAsia="Times New Roman" w:hAnsi="Times New Roman" w:cs="Times New Roman"/>
          <w:sz w:val="28"/>
          <w:szCs w:val="28"/>
          <w:lang w:eastAsia="ru-RU"/>
        </w:rPr>
        <w:t>) (далее - Справка (ф.0503110) формируется по соответствующим кодам счетов и номерам счетов</w:t>
      </w:r>
      <w:r w:rsidR="0022589C">
        <w:rPr>
          <w:rFonts w:ascii="Times New Roman" w:eastAsia="Times New Roman" w:hAnsi="Times New Roman" w:cs="Times New Roman"/>
          <w:sz w:val="28"/>
          <w:szCs w:val="28"/>
          <w:lang w:eastAsia="ru-RU"/>
        </w:rPr>
        <w:t xml:space="preserve"> 1 210 02 000, 1 304 04 000, 1 304 05 000,</w:t>
      </w:r>
      <w:r w:rsidRPr="00487305">
        <w:rPr>
          <w:rFonts w:ascii="Times New Roman" w:eastAsia="Times New Roman" w:hAnsi="Times New Roman" w:cs="Times New Roman"/>
          <w:sz w:val="28"/>
          <w:szCs w:val="28"/>
          <w:lang w:eastAsia="ru-RU"/>
        </w:rPr>
        <w:t xml:space="preserve"> </w:t>
      </w:r>
      <w:r w:rsidR="0022589C">
        <w:rPr>
          <w:rFonts w:ascii="Times New Roman" w:eastAsia="Times New Roman" w:hAnsi="Times New Roman" w:cs="Times New Roman"/>
          <w:sz w:val="28"/>
          <w:szCs w:val="28"/>
          <w:lang w:eastAsia="ru-RU"/>
        </w:rPr>
        <w:t xml:space="preserve">1 304 06 000, </w:t>
      </w:r>
      <w:r w:rsidRPr="00487305">
        <w:rPr>
          <w:rFonts w:ascii="Times New Roman" w:eastAsia="Times New Roman" w:hAnsi="Times New Roman" w:cs="Times New Roman"/>
          <w:sz w:val="28"/>
          <w:szCs w:val="28"/>
          <w:lang w:eastAsia="ru-RU"/>
        </w:rPr>
        <w:t>1 401 10 000, 1 401 20 000.</w:t>
      </w:r>
    </w:p>
    <w:p w:rsidR="00487305" w:rsidRPr="00487305" w:rsidRDefault="00487305" w:rsidP="00A93E65">
      <w:pPr>
        <w:spacing w:after="5" w:line="240" w:lineRule="auto"/>
        <w:ind w:left="35" w:right="28" w:firstLine="567"/>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По соответствующим счетам аналитического учета счета 1 401 10 000 «Доходы текущего финансового года» в графе 1 раздела «Бюджетная деятельность» Справки (ф. 0503110) отражаются номера счетов, с указанием </w:t>
      </w:r>
      <w:r w:rsidRPr="00487305">
        <w:rPr>
          <w:rFonts w:ascii="Times New Roman" w:eastAsia="Times New Roman" w:hAnsi="Times New Roman" w:cs="Times New Roman"/>
          <w:noProof/>
          <w:color w:val="000000"/>
          <w:sz w:val="28"/>
          <w:lang w:eastAsia="ru-RU"/>
        </w:rPr>
        <w:drawing>
          <wp:inline distT="0" distB="0" distL="0" distR="0" wp14:anchorId="0B18198E" wp14:editId="36990CC4">
            <wp:extent cx="320040" cy="129540"/>
            <wp:effectExtent l="0" t="0" r="3810" b="381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0040" cy="12954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 xml:space="preserve"> 17 разрядах номера счета код вида доходов и аналитическая группа подвида доходов (х </w:t>
      </w:r>
      <w:proofErr w:type="spellStart"/>
      <w:r w:rsidRPr="00487305">
        <w:rPr>
          <w:rFonts w:ascii="Times New Roman" w:eastAsia="Times New Roman" w:hAnsi="Times New Roman" w:cs="Times New Roman"/>
          <w:color w:val="000000"/>
          <w:sz w:val="28"/>
          <w:lang w:eastAsia="ru-RU"/>
        </w:rPr>
        <w:t>хх</w:t>
      </w:r>
      <w:proofErr w:type="spellEnd"/>
      <w:r w:rsidRPr="00487305">
        <w:rPr>
          <w:rFonts w:ascii="Times New Roman" w:eastAsia="Times New Roman" w:hAnsi="Times New Roman" w:cs="Times New Roman"/>
          <w:color w:val="000000"/>
          <w:sz w:val="28"/>
          <w:lang w:eastAsia="ru-RU"/>
        </w:rPr>
        <w:t xml:space="preserve"> </w:t>
      </w:r>
      <w:proofErr w:type="spellStart"/>
      <w:r w:rsidRPr="00487305">
        <w:rPr>
          <w:rFonts w:ascii="Times New Roman" w:eastAsia="Times New Roman" w:hAnsi="Times New Roman" w:cs="Times New Roman"/>
          <w:color w:val="000000"/>
          <w:sz w:val="28"/>
          <w:lang w:eastAsia="ru-RU"/>
        </w:rPr>
        <w:t>ххххх</w:t>
      </w:r>
      <w:proofErr w:type="spellEnd"/>
      <w:r w:rsidRPr="00487305">
        <w:rPr>
          <w:rFonts w:ascii="Times New Roman" w:eastAsia="Times New Roman" w:hAnsi="Times New Roman" w:cs="Times New Roman"/>
          <w:color w:val="000000"/>
          <w:sz w:val="28"/>
          <w:lang w:eastAsia="ru-RU"/>
        </w:rPr>
        <w:t xml:space="preserve"> </w:t>
      </w:r>
      <w:proofErr w:type="spellStart"/>
      <w:r w:rsidRPr="00487305">
        <w:rPr>
          <w:rFonts w:ascii="Times New Roman" w:eastAsia="Times New Roman" w:hAnsi="Times New Roman" w:cs="Times New Roman"/>
          <w:color w:val="000000"/>
          <w:sz w:val="28"/>
          <w:lang w:eastAsia="ru-RU"/>
        </w:rPr>
        <w:t>хх</w:t>
      </w:r>
      <w:proofErr w:type="spellEnd"/>
      <w:r w:rsidRPr="00487305">
        <w:rPr>
          <w:rFonts w:ascii="Times New Roman" w:eastAsia="Times New Roman" w:hAnsi="Times New Roman" w:cs="Times New Roman"/>
          <w:color w:val="000000"/>
          <w:sz w:val="28"/>
          <w:lang w:eastAsia="ru-RU"/>
        </w:rPr>
        <w:t xml:space="preserve"> 0000 </w:t>
      </w:r>
      <w:proofErr w:type="spellStart"/>
      <w:r w:rsidRPr="00487305">
        <w:rPr>
          <w:rFonts w:ascii="Times New Roman" w:eastAsia="Times New Roman" w:hAnsi="Times New Roman" w:cs="Times New Roman"/>
          <w:color w:val="000000"/>
          <w:sz w:val="28"/>
          <w:lang w:eastAsia="ru-RU"/>
        </w:rPr>
        <w:t>ххх</w:t>
      </w:r>
      <w:proofErr w:type="spellEnd"/>
      <w:r w:rsidRPr="00487305">
        <w:rPr>
          <w:rFonts w:ascii="Times New Roman" w:eastAsia="Times New Roman" w:hAnsi="Times New Roman" w:cs="Times New Roman"/>
          <w:color w:val="000000"/>
          <w:sz w:val="28"/>
          <w:lang w:eastAsia="ru-RU"/>
        </w:rPr>
        <w:t>), код группы, подгруппы, статьи источников финансирования дефицита бюджета (детализированный), аналитическая  группа вида источников финансирования дефицита бюджета (</w:t>
      </w:r>
      <w:proofErr w:type="spellStart"/>
      <w:r w:rsidRPr="00487305">
        <w:rPr>
          <w:rFonts w:ascii="Times New Roman" w:eastAsia="Times New Roman" w:hAnsi="Times New Roman" w:cs="Times New Roman"/>
          <w:color w:val="000000"/>
          <w:sz w:val="28"/>
          <w:lang w:eastAsia="ru-RU"/>
        </w:rPr>
        <w:t>хх</w:t>
      </w:r>
      <w:proofErr w:type="spellEnd"/>
      <w:r w:rsidRPr="00487305">
        <w:rPr>
          <w:rFonts w:ascii="Times New Roman" w:eastAsia="Times New Roman" w:hAnsi="Times New Roman" w:cs="Times New Roman"/>
          <w:color w:val="000000"/>
          <w:sz w:val="28"/>
          <w:lang w:eastAsia="ru-RU"/>
        </w:rPr>
        <w:t xml:space="preserve"> </w:t>
      </w:r>
      <w:proofErr w:type="spellStart"/>
      <w:r w:rsidRPr="00487305">
        <w:rPr>
          <w:rFonts w:ascii="Times New Roman" w:eastAsia="Times New Roman" w:hAnsi="Times New Roman" w:cs="Times New Roman"/>
          <w:color w:val="000000"/>
          <w:sz w:val="28"/>
          <w:lang w:eastAsia="ru-RU"/>
        </w:rPr>
        <w:t>хх</w:t>
      </w:r>
      <w:proofErr w:type="spellEnd"/>
      <w:r w:rsidRPr="00487305">
        <w:rPr>
          <w:rFonts w:ascii="Times New Roman" w:eastAsia="Times New Roman" w:hAnsi="Times New Roman" w:cs="Times New Roman"/>
          <w:color w:val="000000"/>
          <w:sz w:val="28"/>
          <w:lang w:eastAsia="ru-RU"/>
        </w:rPr>
        <w:t xml:space="preserve"> </w:t>
      </w:r>
      <w:proofErr w:type="spellStart"/>
      <w:r w:rsidRPr="00487305">
        <w:rPr>
          <w:rFonts w:ascii="Times New Roman" w:eastAsia="Times New Roman" w:hAnsi="Times New Roman" w:cs="Times New Roman"/>
          <w:color w:val="000000"/>
          <w:sz w:val="28"/>
          <w:lang w:eastAsia="ru-RU"/>
        </w:rPr>
        <w:t>хххххх</w:t>
      </w:r>
      <w:proofErr w:type="spellEnd"/>
      <w:r w:rsidRPr="00487305">
        <w:rPr>
          <w:rFonts w:ascii="Times New Roman" w:eastAsia="Times New Roman" w:hAnsi="Times New Roman" w:cs="Times New Roman"/>
          <w:color w:val="000000"/>
          <w:sz w:val="28"/>
          <w:lang w:eastAsia="ru-RU"/>
        </w:rPr>
        <w:t xml:space="preserve"> 0000 </w:t>
      </w:r>
      <w:proofErr w:type="spellStart"/>
      <w:r w:rsidRPr="00487305">
        <w:rPr>
          <w:rFonts w:ascii="Times New Roman" w:eastAsia="Times New Roman" w:hAnsi="Times New Roman" w:cs="Times New Roman"/>
          <w:color w:val="000000"/>
          <w:sz w:val="28"/>
          <w:lang w:eastAsia="ru-RU"/>
        </w:rPr>
        <w:t>ххх</w:t>
      </w:r>
      <w:proofErr w:type="spellEnd"/>
      <w:r w:rsidRPr="00487305">
        <w:rPr>
          <w:rFonts w:ascii="Times New Roman" w:eastAsia="Times New Roman" w:hAnsi="Times New Roman" w:cs="Times New Roman"/>
          <w:color w:val="000000"/>
          <w:sz w:val="28"/>
          <w:lang w:eastAsia="ru-RU"/>
        </w:rPr>
        <w:t>).</w:t>
      </w:r>
    </w:p>
    <w:p w:rsidR="00487305" w:rsidRPr="00487305" w:rsidRDefault="00487305" w:rsidP="00A93E65">
      <w:pPr>
        <w:spacing w:after="5" w:line="240" w:lineRule="auto"/>
        <w:ind w:left="35" w:right="28" w:firstLine="567"/>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Отражение </w:t>
      </w:r>
      <w:r w:rsidR="0022589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показателей </w:t>
      </w:r>
      <w:r w:rsidR="0022589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по </w:t>
      </w:r>
      <w:r w:rsidR="0022589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номерам</w:t>
      </w:r>
      <w:r w:rsidR="0022589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 счетов </w:t>
      </w:r>
      <w:r w:rsidR="0022589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аналитического </w:t>
      </w:r>
      <w:r w:rsidR="0022589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учета счета 1 401 10 100 «Доходы экономического субъекта», содержащим в 1 - 17 разрядах </w:t>
      </w:r>
      <w:r w:rsidRPr="00487305">
        <w:rPr>
          <w:rFonts w:ascii="Times New Roman" w:eastAsia="Times New Roman" w:hAnsi="Times New Roman" w:cs="Times New Roman"/>
          <w:noProof/>
          <w:color w:val="000000"/>
          <w:sz w:val="28"/>
          <w:lang w:eastAsia="ru-RU"/>
        </w:rPr>
        <w:drawing>
          <wp:inline distT="0" distB="0" distL="0" distR="0" wp14:anchorId="288B8D2D" wp14:editId="0CB3C640">
            <wp:extent cx="7620" cy="762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номера счета с 4 - 20 разряды группировочных (не детализированных) кодов бюджетной классификации допускается по отдельным операциям, в частности:</w:t>
      </w:r>
    </w:p>
    <w:p w:rsidR="00487305" w:rsidRPr="00487305" w:rsidRDefault="00487305" w:rsidP="00A93E65">
      <w:pPr>
        <w:tabs>
          <w:tab w:val="left" w:pos="567"/>
          <w:tab w:val="left" w:pos="7380"/>
        </w:tabs>
        <w:spacing w:after="0" w:line="240" w:lineRule="auto"/>
        <w:ind w:firstLine="567"/>
        <w:jc w:val="both"/>
        <w:rPr>
          <w:rFonts w:ascii="Times New Roman" w:eastAsia="Times New Roman" w:hAnsi="Times New Roman" w:cs="Times New Roman"/>
          <w:sz w:val="28"/>
          <w:szCs w:val="28"/>
          <w:lang w:eastAsia="ru-RU"/>
        </w:rPr>
      </w:pPr>
      <w:r w:rsidRPr="00487305">
        <w:rPr>
          <w:rFonts w:ascii="Times New Roman" w:eastAsia="Times New Roman" w:hAnsi="Times New Roman" w:cs="Times New Roman"/>
          <w:sz w:val="28"/>
          <w:szCs w:val="28"/>
          <w:lang w:eastAsia="ru-RU"/>
        </w:rPr>
        <w:t>- по номеру счета 1 17 00000 00 0000 1 401 10 189 отражается изменение кадастровой стоимости земельных участков (на сумму изменения: в случае увеличения балансовой стоимости - в положительном значении, в случае уменьшения балансовой стоимости – со знаком «минус»);</w:t>
      </w:r>
    </w:p>
    <w:p w:rsidR="00487305" w:rsidRPr="00487305" w:rsidRDefault="00487305" w:rsidP="00A93E65">
      <w:pPr>
        <w:spacing w:after="5" w:line="240" w:lineRule="auto"/>
        <w:ind w:left="35" w:right="28" w:firstLine="567"/>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 по номеру счета </w:t>
      </w:r>
      <w:r w:rsidRPr="00487305">
        <w:rPr>
          <w:rFonts w:ascii="Times New Roman" w:eastAsia="Times New Roman" w:hAnsi="Times New Roman" w:cs="Times New Roman"/>
          <w:noProof/>
          <w:color w:val="000000"/>
          <w:sz w:val="28"/>
          <w:lang w:eastAsia="ru-RU"/>
        </w:rPr>
        <w:drawing>
          <wp:inline distT="0" distB="0" distL="0" distR="0" wp14:anchorId="67C942FD" wp14:editId="2F1BD787">
            <wp:extent cx="7620" cy="762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87305">
        <w:rPr>
          <w:rFonts w:ascii="Times New Roman" w:eastAsia="Times New Roman" w:hAnsi="Times New Roman" w:cs="Times New Roman"/>
          <w:noProof/>
          <w:color w:val="000000"/>
          <w:sz w:val="28"/>
          <w:lang w:eastAsia="ru-RU"/>
        </w:rPr>
        <w:drawing>
          <wp:inline distT="0" distB="0" distL="0" distR="0" wp14:anchorId="5A2813EF" wp14:editId="4E919303">
            <wp:extent cx="45720" cy="12192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720" cy="1219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 xml:space="preserve"> 17 00000 00 0000 000 1 401 10 189 при принятии на учет земельных участков, иных нефинансовых (финансовых) активов по результатам инвентаризации, а также при принятии на балансовый учет нефинансовых активов, выявленных в ходе инвентаризации в рамках первого применения федеральных стандартов (в частности, при признании земельных участков государственная собственность на которые не разграничена, вовлеченных в хозяйственный оборот посредством предоставления их в аренду);</w:t>
      </w:r>
    </w:p>
    <w:p w:rsidR="00487305" w:rsidRPr="00487305" w:rsidRDefault="00487305" w:rsidP="00A93E65">
      <w:pPr>
        <w:tabs>
          <w:tab w:val="left" w:pos="567"/>
          <w:tab w:val="left" w:pos="851"/>
          <w:tab w:val="left" w:pos="7380"/>
        </w:tabs>
        <w:spacing w:after="0" w:line="240" w:lineRule="auto"/>
        <w:ind w:firstLine="567"/>
        <w:jc w:val="both"/>
        <w:rPr>
          <w:rFonts w:ascii="Times New Roman" w:eastAsia="Times New Roman" w:hAnsi="Times New Roman" w:cs="Times New Roman"/>
          <w:sz w:val="28"/>
          <w:szCs w:val="28"/>
          <w:lang w:eastAsia="ru-RU"/>
        </w:rPr>
      </w:pPr>
      <w:r w:rsidRPr="00487305">
        <w:rPr>
          <w:rFonts w:ascii="Times New Roman" w:eastAsia="Times New Roman" w:hAnsi="Times New Roman" w:cs="Times New Roman"/>
          <w:sz w:val="28"/>
          <w:szCs w:val="28"/>
          <w:lang w:eastAsia="ru-RU"/>
        </w:rPr>
        <w:t>- по номеру счета 1 11 09000 00 000</w:t>
      </w:r>
      <w:r w:rsidR="00D82CFC">
        <w:rPr>
          <w:rFonts w:ascii="Times New Roman" w:eastAsia="Times New Roman" w:hAnsi="Times New Roman" w:cs="Times New Roman"/>
          <w:sz w:val="28"/>
          <w:szCs w:val="28"/>
          <w:lang w:eastAsia="ru-RU"/>
        </w:rPr>
        <w:t>0</w:t>
      </w:r>
      <w:r w:rsidRPr="00487305">
        <w:rPr>
          <w:rFonts w:ascii="Times New Roman" w:eastAsia="Times New Roman" w:hAnsi="Times New Roman" w:cs="Times New Roman"/>
          <w:sz w:val="28"/>
          <w:szCs w:val="28"/>
          <w:lang w:eastAsia="ru-RU"/>
        </w:rPr>
        <w:t xml:space="preserve"> 1 401 10 172 отражается финансовый результат по операциям формирования главными администраторами средств бюджета, осуществляющих в отношении муниципальных бюджетных и автономных    учреждений    полномочия    учредителя    показатели    по   счету </w:t>
      </w:r>
    </w:p>
    <w:p w:rsidR="00487305" w:rsidRPr="00487305" w:rsidRDefault="00487305" w:rsidP="00D82CFC">
      <w:pPr>
        <w:tabs>
          <w:tab w:val="left" w:pos="567"/>
          <w:tab w:val="left" w:pos="851"/>
          <w:tab w:val="left" w:pos="7380"/>
        </w:tabs>
        <w:spacing w:after="0" w:line="240" w:lineRule="auto"/>
        <w:jc w:val="both"/>
        <w:rPr>
          <w:rFonts w:ascii="Times New Roman" w:eastAsia="Times New Roman" w:hAnsi="Times New Roman" w:cs="Times New Roman"/>
          <w:sz w:val="28"/>
          <w:szCs w:val="28"/>
          <w:lang w:eastAsia="ru-RU"/>
        </w:rPr>
      </w:pPr>
      <w:r w:rsidRPr="00487305">
        <w:rPr>
          <w:rFonts w:ascii="Times New Roman" w:eastAsia="Times New Roman" w:hAnsi="Times New Roman" w:cs="Times New Roman"/>
          <w:sz w:val="28"/>
          <w:szCs w:val="28"/>
          <w:lang w:eastAsia="ru-RU"/>
        </w:rPr>
        <w:t>1 204 33 000 (в том числе при изменении у подведомственного учреждения балансовой стоимости имущества, в отношении которого последние имеют права самостоятельного распоряжения – особо ценного имущества);</w:t>
      </w:r>
    </w:p>
    <w:p w:rsidR="00487305" w:rsidRPr="00487305" w:rsidRDefault="00487305" w:rsidP="00A93E65">
      <w:pPr>
        <w:spacing w:after="5" w:line="240" w:lineRule="auto"/>
        <w:ind w:left="35" w:right="28" w:firstLine="532"/>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 по номеру счета 1 11 09000 00 0000 120 1 401 10 172 отражаются операции по уменьшению объема финансовых вложений (в том числе уставных фондов муниципальных унитарных предприятий) согласно регистрационным (уставным) </w:t>
      </w:r>
      <w:r w:rsidRPr="00487305">
        <w:rPr>
          <w:rFonts w:ascii="Times New Roman" w:eastAsia="Times New Roman" w:hAnsi="Times New Roman" w:cs="Times New Roman"/>
          <w:noProof/>
          <w:color w:val="000000"/>
          <w:sz w:val="28"/>
          <w:lang w:eastAsia="ru-RU"/>
        </w:rPr>
        <w:drawing>
          <wp:inline distT="0" distB="0" distL="0" distR="0" wp14:anchorId="41C1B61A" wp14:editId="3F73DF62">
            <wp:extent cx="7620" cy="762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документам;</w:t>
      </w:r>
    </w:p>
    <w:p w:rsidR="00487305" w:rsidRPr="00487305" w:rsidRDefault="00487305" w:rsidP="00A93E65">
      <w:pPr>
        <w:tabs>
          <w:tab w:val="left" w:pos="567"/>
          <w:tab w:val="left" w:pos="851"/>
          <w:tab w:val="left" w:pos="7380"/>
        </w:tabs>
        <w:spacing w:after="0" w:line="240" w:lineRule="auto"/>
        <w:ind w:firstLine="532"/>
        <w:jc w:val="both"/>
        <w:rPr>
          <w:rFonts w:ascii="Times New Roman" w:eastAsia="Times New Roman" w:hAnsi="Times New Roman" w:cs="Times New Roman"/>
          <w:sz w:val="28"/>
          <w:szCs w:val="28"/>
          <w:lang w:eastAsia="ru-RU"/>
        </w:rPr>
      </w:pPr>
      <w:r w:rsidRPr="00487305">
        <w:rPr>
          <w:rFonts w:ascii="Times New Roman" w:eastAsia="Times New Roman" w:hAnsi="Times New Roman" w:cs="Times New Roman"/>
          <w:sz w:val="28"/>
          <w:szCs w:val="28"/>
          <w:lang w:eastAsia="ru-RU"/>
        </w:rPr>
        <w:t xml:space="preserve">- по номеру счета 1 14 00000 00 0000 000 </w:t>
      </w:r>
      <w:r w:rsidR="00A93E65">
        <w:rPr>
          <w:rFonts w:ascii="Times New Roman" w:eastAsia="Times New Roman" w:hAnsi="Times New Roman" w:cs="Times New Roman"/>
          <w:sz w:val="28"/>
          <w:szCs w:val="28"/>
          <w:lang w:eastAsia="ru-RU"/>
        </w:rPr>
        <w:t xml:space="preserve">1 </w:t>
      </w:r>
      <w:r w:rsidRPr="00487305">
        <w:rPr>
          <w:rFonts w:ascii="Times New Roman" w:eastAsia="Times New Roman" w:hAnsi="Times New Roman" w:cs="Times New Roman"/>
          <w:sz w:val="28"/>
          <w:szCs w:val="28"/>
          <w:lang w:eastAsia="ru-RU"/>
        </w:rPr>
        <w:t>401 10 172 отражаются операции по обособлению (</w:t>
      </w:r>
      <w:proofErr w:type="spellStart"/>
      <w:r w:rsidRPr="00487305">
        <w:rPr>
          <w:rFonts w:ascii="Times New Roman" w:eastAsia="Times New Roman" w:hAnsi="Times New Roman" w:cs="Times New Roman"/>
          <w:sz w:val="28"/>
          <w:szCs w:val="28"/>
          <w:lang w:eastAsia="ru-RU"/>
        </w:rPr>
        <w:t>реклассификации</w:t>
      </w:r>
      <w:proofErr w:type="spellEnd"/>
      <w:r w:rsidRPr="00487305">
        <w:rPr>
          <w:rFonts w:ascii="Times New Roman" w:eastAsia="Times New Roman" w:hAnsi="Times New Roman" w:cs="Times New Roman"/>
          <w:sz w:val="28"/>
          <w:szCs w:val="28"/>
          <w:lang w:eastAsia="ru-RU"/>
        </w:rPr>
        <w:t xml:space="preserve">, </w:t>
      </w:r>
      <w:proofErr w:type="spellStart"/>
      <w:r w:rsidRPr="00487305">
        <w:rPr>
          <w:rFonts w:ascii="Times New Roman" w:eastAsia="Times New Roman" w:hAnsi="Times New Roman" w:cs="Times New Roman"/>
          <w:sz w:val="28"/>
          <w:szCs w:val="28"/>
          <w:lang w:eastAsia="ru-RU"/>
        </w:rPr>
        <w:t>разукомплектации</w:t>
      </w:r>
      <w:proofErr w:type="spellEnd"/>
      <w:r w:rsidRPr="00487305">
        <w:rPr>
          <w:rFonts w:ascii="Times New Roman" w:eastAsia="Times New Roman" w:hAnsi="Times New Roman" w:cs="Times New Roman"/>
          <w:sz w:val="28"/>
          <w:szCs w:val="28"/>
          <w:lang w:eastAsia="ru-RU"/>
        </w:rPr>
        <w:t xml:space="preserve">) объектов нефинансовых активов, являющихся инвентарным (групповым инвентарным) объектом учета, с </w:t>
      </w:r>
      <w:r w:rsidRPr="00487305">
        <w:rPr>
          <w:rFonts w:ascii="Times New Roman" w:eastAsia="Times New Roman" w:hAnsi="Times New Roman" w:cs="Times New Roman"/>
          <w:sz w:val="28"/>
          <w:szCs w:val="28"/>
          <w:lang w:eastAsia="ru-RU"/>
        </w:rPr>
        <w:lastRenderedPageBreak/>
        <w:t>одновременным принятием полученных в результате обособления (</w:t>
      </w:r>
      <w:proofErr w:type="spellStart"/>
      <w:r w:rsidRPr="00487305">
        <w:rPr>
          <w:rFonts w:ascii="Times New Roman" w:eastAsia="Times New Roman" w:hAnsi="Times New Roman" w:cs="Times New Roman"/>
          <w:sz w:val="28"/>
          <w:szCs w:val="28"/>
          <w:lang w:eastAsia="ru-RU"/>
        </w:rPr>
        <w:t>реклассификации</w:t>
      </w:r>
      <w:proofErr w:type="spellEnd"/>
      <w:r w:rsidRPr="00487305">
        <w:rPr>
          <w:rFonts w:ascii="Times New Roman" w:eastAsia="Times New Roman" w:hAnsi="Times New Roman" w:cs="Times New Roman"/>
          <w:sz w:val="28"/>
          <w:szCs w:val="28"/>
          <w:lang w:eastAsia="ru-RU"/>
        </w:rPr>
        <w:t xml:space="preserve">, </w:t>
      </w:r>
      <w:proofErr w:type="spellStart"/>
      <w:r w:rsidRPr="00487305">
        <w:rPr>
          <w:rFonts w:ascii="Times New Roman" w:eastAsia="Times New Roman" w:hAnsi="Times New Roman" w:cs="Times New Roman"/>
          <w:sz w:val="28"/>
          <w:szCs w:val="28"/>
          <w:lang w:eastAsia="ru-RU"/>
        </w:rPr>
        <w:t>разукомплектации</w:t>
      </w:r>
      <w:proofErr w:type="spellEnd"/>
      <w:r w:rsidRPr="00487305">
        <w:rPr>
          <w:rFonts w:ascii="Times New Roman" w:eastAsia="Times New Roman" w:hAnsi="Times New Roman" w:cs="Times New Roman"/>
          <w:sz w:val="28"/>
          <w:szCs w:val="28"/>
          <w:lang w:eastAsia="ru-RU"/>
        </w:rPr>
        <w:t xml:space="preserve">) новых объектов учета (операций между аналитическими группами синтетического учета и (или) </w:t>
      </w:r>
      <w:r w:rsidRPr="00487305">
        <w:rPr>
          <w:rFonts w:ascii="Times New Roman" w:eastAsia="Times New Roman" w:hAnsi="Times New Roman" w:cs="Times New Roman"/>
          <w:noProof/>
          <w:sz w:val="28"/>
          <w:szCs w:val="28"/>
          <w:lang w:eastAsia="ru-RU"/>
        </w:rPr>
        <w:drawing>
          <wp:inline distT="0" distB="0" distL="0" distR="0" wp14:anchorId="5B4D8792" wp14:editId="4856C521">
            <wp:extent cx="7620" cy="1524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 cy="15240"/>
                    </a:xfrm>
                    <a:prstGeom prst="rect">
                      <a:avLst/>
                    </a:prstGeom>
                    <a:noFill/>
                    <a:ln>
                      <a:noFill/>
                    </a:ln>
                  </pic:spPr>
                </pic:pic>
              </a:graphicData>
            </a:graphic>
          </wp:inline>
        </w:drawing>
      </w:r>
      <w:r w:rsidRPr="00487305">
        <w:rPr>
          <w:rFonts w:ascii="Times New Roman" w:eastAsia="Times New Roman" w:hAnsi="Times New Roman" w:cs="Times New Roman"/>
          <w:sz w:val="28"/>
          <w:szCs w:val="28"/>
          <w:lang w:eastAsia="ru-RU"/>
        </w:rPr>
        <w:t>аналитическими видами синтетического учета имущества);</w:t>
      </w:r>
    </w:p>
    <w:p w:rsidR="00487305" w:rsidRPr="00487305" w:rsidRDefault="00487305" w:rsidP="00A93E65">
      <w:pPr>
        <w:spacing w:after="4" w:line="240" w:lineRule="auto"/>
        <w:ind w:left="10" w:right="57" w:firstLine="532"/>
        <w:jc w:val="both"/>
        <w:rPr>
          <w:rFonts w:ascii="Times New Roman" w:eastAsia="Times New Roman" w:hAnsi="Times New Roman" w:cs="Times New Roman"/>
          <w:noProof/>
          <w:color w:val="000000"/>
          <w:sz w:val="28"/>
          <w:lang w:eastAsia="ru-RU"/>
        </w:rPr>
      </w:pPr>
      <w:r w:rsidRPr="00487305">
        <w:rPr>
          <w:rFonts w:ascii="Times New Roman" w:eastAsia="Times New Roman" w:hAnsi="Times New Roman" w:cs="Times New Roman"/>
          <w:color w:val="000000"/>
          <w:sz w:val="28"/>
          <w:lang w:eastAsia="ru-RU"/>
        </w:rPr>
        <w:t xml:space="preserve">- по номеру счета аналитического учета 1 401 10 182 «Доходы от безвозмездного права пользования» отражается признание ссудополучателем доходов текущего финансового года от предоставления права пользования активом объектом учета операционной </w:t>
      </w:r>
      <w:r w:rsidRPr="00487305">
        <w:rPr>
          <w:rFonts w:ascii="Times New Roman" w:eastAsia="Times New Roman" w:hAnsi="Times New Roman" w:cs="Times New Roman"/>
          <w:noProof/>
          <w:color w:val="000000"/>
          <w:sz w:val="28"/>
          <w:lang w:eastAsia="ru-RU"/>
        </w:rPr>
        <w:drawing>
          <wp:inline distT="0" distB="0" distL="0" distR="0" wp14:anchorId="43D55BB4" wp14:editId="6B2BE4A0">
            <wp:extent cx="7620" cy="1524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9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 cy="1524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 xml:space="preserve">аренды на льготных условиях по договорам безвозмездного пользования </w:t>
      </w:r>
      <w:r w:rsidRPr="00487305">
        <w:rPr>
          <w:rFonts w:ascii="Times New Roman" w:eastAsia="Times New Roman" w:hAnsi="Times New Roman" w:cs="Times New Roman"/>
          <w:noProof/>
          <w:color w:val="000000"/>
          <w:sz w:val="28"/>
          <w:lang w:eastAsia="ru-RU"/>
        </w:rPr>
        <w:t>:</w:t>
      </w:r>
    </w:p>
    <w:p w:rsidR="00487305" w:rsidRPr="00487305" w:rsidRDefault="00487305" w:rsidP="00A93E65">
      <w:pPr>
        <w:spacing w:after="5" w:line="240" w:lineRule="auto"/>
        <w:ind w:left="35" w:right="28" w:firstLine="532"/>
        <w:jc w:val="both"/>
        <w:rPr>
          <w:rFonts w:ascii="Times New Roman" w:eastAsia="Times New Roman" w:hAnsi="Times New Roman" w:cs="Times New Roman"/>
          <w:color w:val="000000"/>
          <w:sz w:val="28"/>
          <w:lang w:eastAsia="ru-RU"/>
        </w:rPr>
      </w:pPr>
      <w:proofErr w:type="gramStart"/>
      <w:r w:rsidRPr="00487305">
        <w:rPr>
          <w:rFonts w:ascii="Times New Roman" w:eastAsia="Times New Roman" w:hAnsi="Times New Roman" w:cs="Times New Roman"/>
          <w:color w:val="000000"/>
          <w:sz w:val="28"/>
          <w:lang w:eastAsia="ru-RU"/>
        </w:rPr>
        <w:t>2</w:t>
      </w:r>
      <w:r w:rsidR="00D82CF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 02</w:t>
      </w:r>
      <w:proofErr w:type="gramEnd"/>
      <w:r w:rsidR="00D82CF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 00000 00 0000 000 - в случае получения от иного публичного-правового образования (не учредителя) права пользования имуществом, находящимся в его собственности;</w:t>
      </w:r>
    </w:p>
    <w:p w:rsidR="00487305" w:rsidRPr="00487305" w:rsidRDefault="00487305" w:rsidP="00A93E65">
      <w:pPr>
        <w:spacing w:after="32" w:line="240" w:lineRule="auto"/>
        <w:ind w:left="35" w:right="28" w:firstLine="532"/>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2 03 00000 00 0000 000 - в случае получения от государственных (муниципальных) организаций (унитарных предприятий, государственных </w:t>
      </w:r>
      <w:r w:rsidRPr="00487305">
        <w:rPr>
          <w:rFonts w:ascii="Times New Roman" w:eastAsia="Times New Roman" w:hAnsi="Times New Roman" w:cs="Times New Roman"/>
          <w:noProof/>
          <w:color w:val="000000"/>
          <w:sz w:val="28"/>
          <w:lang w:eastAsia="ru-RU"/>
        </w:rPr>
        <w:drawing>
          <wp:inline distT="0" distB="0" distL="0" distR="0" wp14:anchorId="0DEEBEF8" wp14:editId="1B20F8DA">
            <wp:extent cx="7620" cy="762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корпораций) права пользования имуществом, находящимся в собственности иного публичного-правового образования (не учредителя), государственной корпорации;</w:t>
      </w:r>
    </w:p>
    <w:p w:rsidR="00487305" w:rsidRPr="00487305" w:rsidRDefault="00487305" w:rsidP="00A93E65">
      <w:pPr>
        <w:spacing w:after="38" w:line="240" w:lineRule="auto"/>
        <w:ind w:left="35" w:right="28" w:firstLine="532"/>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2 04 00000 00 0000 000 - в случае получения от негосударственных организаций права пользования имуществом, находящимся в их собственности;</w:t>
      </w:r>
    </w:p>
    <w:p w:rsidR="00487305" w:rsidRPr="00487305" w:rsidRDefault="00487305" w:rsidP="00A93E65">
      <w:pPr>
        <w:spacing w:after="5" w:line="240" w:lineRule="auto"/>
        <w:ind w:left="35" w:right="28" w:firstLine="532"/>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2 </w:t>
      </w:r>
      <w:r w:rsidR="00D82CF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07</w:t>
      </w:r>
      <w:r w:rsidR="00D82CFC">
        <w:rPr>
          <w:rFonts w:ascii="Times New Roman" w:eastAsia="Times New Roman" w:hAnsi="Times New Roman" w:cs="Times New Roman"/>
          <w:color w:val="000000"/>
          <w:sz w:val="28"/>
          <w:lang w:eastAsia="ru-RU"/>
        </w:rPr>
        <w:t xml:space="preserve"> </w:t>
      </w:r>
      <w:r w:rsidRPr="00487305">
        <w:rPr>
          <w:rFonts w:ascii="Times New Roman" w:eastAsia="Times New Roman" w:hAnsi="Times New Roman" w:cs="Times New Roman"/>
          <w:color w:val="000000"/>
          <w:sz w:val="28"/>
          <w:lang w:eastAsia="ru-RU"/>
        </w:rPr>
        <w:t xml:space="preserve">00000 00 0000 000 - в случае получения права пользования </w:t>
      </w:r>
      <w:r w:rsidRPr="00487305">
        <w:rPr>
          <w:rFonts w:ascii="Times New Roman" w:eastAsia="Times New Roman" w:hAnsi="Times New Roman" w:cs="Times New Roman"/>
          <w:noProof/>
          <w:color w:val="000000"/>
          <w:sz w:val="28"/>
          <w:lang w:eastAsia="ru-RU"/>
        </w:rPr>
        <w:drawing>
          <wp:inline distT="0" distB="0" distL="0" distR="0" wp14:anchorId="5AF784FB" wp14:editId="64B57D74">
            <wp:extent cx="7620" cy="7620"/>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roofErr w:type="spellStart"/>
      <w:r w:rsidRPr="00487305">
        <w:rPr>
          <w:rFonts w:ascii="Times New Roman" w:eastAsia="Times New Roman" w:hAnsi="Times New Roman" w:cs="Times New Roman"/>
          <w:color w:val="000000"/>
          <w:sz w:val="28"/>
          <w:lang w:eastAsia="ru-RU"/>
        </w:rPr>
        <w:t>иму</w:t>
      </w:r>
      <w:r w:rsidR="00D82CFC">
        <w:rPr>
          <w:rFonts w:ascii="Times New Roman" w:eastAsia="Times New Roman" w:hAnsi="Times New Roman" w:cs="Times New Roman"/>
          <w:color w:val="000000"/>
          <w:sz w:val="28"/>
          <w:lang w:eastAsia="ru-RU"/>
        </w:rPr>
        <w:t>-</w:t>
      </w:r>
      <w:r w:rsidRPr="00487305">
        <w:rPr>
          <w:rFonts w:ascii="Times New Roman" w:eastAsia="Times New Roman" w:hAnsi="Times New Roman" w:cs="Times New Roman"/>
          <w:color w:val="000000"/>
          <w:sz w:val="28"/>
          <w:lang w:eastAsia="ru-RU"/>
        </w:rPr>
        <w:t>ществом</w:t>
      </w:r>
      <w:proofErr w:type="spellEnd"/>
      <w:r w:rsidRPr="00487305">
        <w:rPr>
          <w:rFonts w:ascii="Times New Roman" w:eastAsia="Times New Roman" w:hAnsi="Times New Roman" w:cs="Times New Roman"/>
          <w:color w:val="000000"/>
          <w:sz w:val="28"/>
          <w:lang w:eastAsia="ru-RU"/>
        </w:rPr>
        <w:t xml:space="preserve"> от физических лиц, иных организаций;</w:t>
      </w:r>
    </w:p>
    <w:p w:rsidR="00487305" w:rsidRPr="00487305" w:rsidRDefault="00487305" w:rsidP="00A93E65">
      <w:pPr>
        <w:spacing w:after="5" w:line="240" w:lineRule="auto"/>
        <w:ind w:left="35" w:right="28" w:firstLine="532"/>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noProof/>
          <w:sz w:val="24"/>
          <w:szCs w:val="24"/>
          <w:lang w:eastAsia="ru-RU"/>
        </w:rPr>
        <w:drawing>
          <wp:anchor distT="0" distB="0" distL="114300" distR="114300" simplePos="0" relativeHeight="251722752" behindDoc="0" locked="0" layoutInCell="1" allowOverlap="0" wp14:anchorId="219AB70A" wp14:editId="476CC3B0">
            <wp:simplePos x="0" y="0"/>
            <wp:positionH relativeFrom="page">
              <wp:posOffset>703580</wp:posOffset>
            </wp:positionH>
            <wp:positionV relativeFrom="page">
              <wp:posOffset>9272270</wp:posOffset>
            </wp:positionV>
            <wp:extent cx="4445" cy="4445"/>
            <wp:effectExtent l="0" t="0" r="0" b="0"/>
            <wp:wrapSquare wrapText="bothSides"/>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7305">
        <w:rPr>
          <w:rFonts w:ascii="Times New Roman" w:eastAsia="Times New Roman" w:hAnsi="Times New Roman" w:cs="Times New Roman"/>
          <w:noProof/>
          <w:sz w:val="24"/>
          <w:szCs w:val="24"/>
          <w:lang w:eastAsia="ru-RU"/>
        </w:rPr>
        <w:drawing>
          <wp:anchor distT="0" distB="0" distL="114300" distR="114300" simplePos="0" relativeHeight="251723776" behindDoc="0" locked="0" layoutInCell="1" allowOverlap="0" wp14:anchorId="329C1499" wp14:editId="28CF0D5F">
            <wp:simplePos x="0" y="0"/>
            <wp:positionH relativeFrom="page">
              <wp:posOffset>708025</wp:posOffset>
            </wp:positionH>
            <wp:positionV relativeFrom="page">
              <wp:posOffset>8682990</wp:posOffset>
            </wp:positionV>
            <wp:extent cx="4445" cy="4445"/>
            <wp:effectExtent l="0" t="0" r="0" b="0"/>
            <wp:wrapSquare wrapText="bothSides"/>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7305">
        <w:rPr>
          <w:rFonts w:ascii="Times New Roman" w:eastAsia="Times New Roman" w:hAnsi="Times New Roman" w:cs="Times New Roman"/>
          <w:color w:val="000000"/>
          <w:sz w:val="28"/>
          <w:lang w:eastAsia="ru-RU"/>
        </w:rPr>
        <w:t xml:space="preserve">- по номеру счета 1 11 00000 00 0000 000 </w:t>
      </w:r>
      <w:r w:rsidR="00D82CFC">
        <w:rPr>
          <w:rFonts w:ascii="Times New Roman" w:eastAsia="Times New Roman" w:hAnsi="Times New Roman" w:cs="Times New Roman"/>
          <w:color w:val="000000"/>
          <w:sz w:val="28"/>
          <w:lang w:eastAsia="ru-RU"/>
        </w:rPr>
        <w:t xml:space="preserve">1 </w:t>
      </w:r>
      <w:r w:rsidRPr="00487305">
        <w:rPr>
          <w:rFonts w:ascii="Times New Roman" w:eastAsia="Times New Roman" w:hAnsi="Times New Roman" w:cs="Times New Roman"/>
          <w:color w:val="000000"/>
          <w:sz w:val="28"/>
          <w:lang w:eastAsia="ru-RU"/>
        </w:rPr>
        <w:t>401 10 121 отражается признание ссудодателем доходов текущего финансового года от предоставления права пользования активом объектом учета операционной аренды на льготных условиях по договорам безвозмездного пользования;</w:t>
      </w:r>
    </w:p>
    <w:p w:rsidR="00487305" w:rsidRPr="00487305" w:rsidRDefault="00487305" w:rsidP="00A93E65">
      <w:pPr>
        <w:spacing w:after="5" w:line="240" w:lineRule="auto"/>
        <w:ind w:left="35" w:right="28" w:firstLine="532"/>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 по номеру счета 1 11 00000 00 0000 000 1 401 10 122 отражается признание ссудодателем доходов текущего финансового года от предоставления права пользования активом — объектом учета </w:t>
      </w:r>
      <w:proofErr w:type="spellStart"/>
      <w:r w:rsidRPr="00487305">
        <w:rPr>
          <w:rFonts w:ascii="Times New Roman" w:eastAsia="Times New Roman" w:hAnsi="Times New Roman" w:cs="Times New Roman"/>
          <w:color w:val="000000"/>
          <w:sz w:val="28"/>
          <w:lang w:eastAsia="ru-RU"/>
        </w:rPr>
        <w:t>неоперационной</w:t>
      </w:r>
      <w:proofErr w:type="spellEnd"/>
      <w:r w:rsidRPr="00487305">
        <w:rPr>
          <w:rFonts w:ascii="Times New Roman" w:eastAsia="Times New Roman" w:hAnsi="Times New Roman" w:cs="Times New Roman"/>
          <w:color w:val="000000"/>
          <w:sz w:val="28"/>
          <w:lang w:eastAsia="ru-RU"/>
        </w:rPr>
        <w:t xml:space="preserve"> (финансовой) аренды на льготных условиях по договорам безвозмездного пользования;</w:t>
      </w:r>
    </w:p>
    <w:p w:rsidR="00487305" w:rsidRPr="00487305" w:rsidRDefault="00487305" w:rsidP="00A93E65">
      <w:pPr>
        <w:spacing w:after="3" w:line="240" w:lineRule="auto"/>
        <w:ind w:left="-1" w:firstLine="532"/>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по</w:t>
      </w:r>
      <w:r w:rsidRPr="00487305">
        <w:rPr>
          <w:rFonts w:ascii="Times New Roman" w:eastAsia="Times New Roman" w:hAnsi="Times New Roman" w:cs="Times New Roman"/>
          <w:color w:val="000000"/>
          <w:sz w:val="28"/>
          <w:lang w:eastAsia="ru-RU"/>
        </w:rPr>
        <w:tab/>
        <w:t>номеру</w:t>
      </w:r>
      <w:r w:rsidRPr="00487305">
        <w:rPr>
          <w:rFonts w:ascii="Times New Roman" w:eastAsia="Times New Roman" w:hAnsi="Times New Roman" w:cs="Times New Roman"/>
          <w:color w:val="000000"/>
          <w:sz w:val="28"/>
          <w:lang w:eastAsia="ru-RU"/>
        </w:rPr>
        <w:tab/>
        <w:t>счета 1 11 00000 00 0000 000 1 401 10 123 отражается признание ссудодателем доходов текущего финансового года от</w:t>
      </w:r>
      <w:r w:rsidRPr="00487305">
        <w:rPr>
          <w:rFonts w:ascii="Times New Roman" w:eastAsia="Times New Roman" w:hAnsi="Times New Roman" w:cs="Times New Roman"/>
          <w:noProof/>
          <w:color w:val="000000"/>
          <w:sz w:val="28"/>
          <w:lang w:eastAsia="ru-RU"/>
        </w:rPr>
        <w:drawing>
          <wp:inline distT="0" distB="0" distL="0" distR="0" wp14:anchorId="2A40BC8C" wp14:editId="108E01D5">
            <wp:extent cx="7620" cy="762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 xml:space="preserve">предоставления права пользования непроизведенными активами по договорам </w:t>
      </w:r>
      <w:r w:rsidRPr="00487305">
        <w:rPr>
          <w:rFonts w:ascii="Times New Roman" w:eastAsia="Times New Roman" w:hAnsi="Times New Roman" w:cs="Times New Roman"/>
          <w:noProof/>
          <w:color w:val="000000"/>
          <w:sz w:val="28"/>
          <w:lang w:eastAsia="ru-RU"/>
        </w:rPr>
        <w:drawing>
          <wp:inline distT="0" distB="0" distL="0" distR="0" wp14:anchorId="32E8F9FC" wp14:editId="2ECAF577">
            <wp:extent cx="7620" cy="762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безвозмездного</w:t>
      </w:r>
      <w:r w:rsidRPr="00487305">
        <w:rPr>
          <w:rFonts w:ascii="Times New Roman" w:eastAsia="Times New Roman" w:hAnsi="Times New Roman" w:cs="Times New Roman"/>
          <w:color w:val="000000"/>
          <w:sz w:val="28"/>
          <w:lang w:eastAsia="ru-RU"/>
        </w:rPr>
        <w:tab/>
        <w:t>пользования.</w:t>
      </w:r>
    </w:p>
    <w:p w:rsidR="00487305" w:rsidRPr="00487305" w:rsidRDefault="00487305" w:rsidP="00A93E65">
      <w:pPr>
        <w:spacing w:after="3" w:line="240" w:lineRule="auto"/>
        <w:ind w:left="-1" w:firstLine="567"/>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По соответствующим счетам аналитического учета счета 1 401 20 000 «Расходы текущего финансового года» в графе 1 раздела 1 «Бюджетная </w:t>
      </w:r>
      <w:r w:rsidRPr="00487305">
        <w:rPr>
          <w:rFonts w:ascii="Times New Roman" w:eastAsia="Times New Roman" w:hAnsi="Times New Roman" w:cs="Times New Roman"/>
          <w:noProof/>
          <w:color w:val="000000"/>
          <w:sz w:val="28"/>
          <w:lang w:eastAsia="ru-RU"/>
        </w:rPr>
        <w:drawing>
          <wp:inline distT="0" distB="0" distL="0" distR="0" wp14:anchorId="3B37A38F" wp14:editId="608A69CF">
            <wp:extent cx="7620" cy="762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 xml:space="preserve">деятельность» Справки (ф. 0503110) отражаются номера счетов, с указанием </w:t>
      </w:r>
      <w:r w:rsidRPr="00487305">
        <w:rPr>
          <w:rFonts w:ascii="Times New Roman" w:eastAsia="Times New Roman" w:hAnsi="Times New Roman" w:cs="Times New Roman"/>
          <w:noProof/>
          <w:color w:val="000000"/>
          <w:sz w:val="28"/>
          <w:lang w:eastAsia="ru-RU"/>
        </w:rPr>
        <w:drawing>
          <wp:inline distT="0" distB="0" distL="0" distR="0" wp14:anchorId="390A0144" wp14:editId="4FDF6A17">
            <wp:extent cx="335280" cy="121920"/>
            <wp:effectExtent l="0" t="0" r="762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0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5280" cy="121920"/>
                    </a:xfrm>
                    <a:prstGeom prst="rect">
                      <a:avLst/>
                    </a:prstGeom>
                    <a:noFill/>
                    <a:ln>
                      <a:noFill/>
                    </a:ln>
                  </pic:spPr>
                </pic:pic>
              </a:graphicData>
            </a:graphic>
          </wp:inline>
        </w:drawing>
      </w:r>
      <w:r w:rsidRPr="00487305">
        <w:rPr>
          <w:rFonts w:ascii="Times New Roman" w:eastAsia="Times New Roman" w:hAnsi="Times New Roman" w:cs="Times New Roman"/>
          <w:color w:val="000000"/>
          <w:sz w:val="28"/>
          <w:lang w:eastAsia="ru-RU"/>
        </w:rPr>
        <w:t>17 разрядах номера счета коды раздела, подраздела расходов, вида расходов, код целевой статьи отражается со значением «0000000000», за исключением следующих особенностей:</w:t>
      </w:r>
    </w:p>
    <w:p w:rsidR="00487305" w:rsidRPr="00487305" w:rsidRDefault="00487305" w:rsidP="00A93E65">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87305">
        <w:rPr>
          <w:rFonts w:ascii="Times New Roman" w:eastAsia="Times New Roman" w:hAnsi="Times New Roman" w:cs="Times New Roman"/>
          <w:sz w:val="28"/>
          <w:szCs w:val="28"/>
          <w:lang w:eastAsia="ru-RU"/>
        </w:rPr>
        <w:t xml:space="preserve">- по номеру счета </w:t>
      </w:r>
      <w:proofErr w:type="spellStart"/>
      <w:r w:rsidRPr="00487305">
        <w:rPr>
          <w:rFonts w:ascii="Times New Roman" w:eastAsia="Times New Roman" w:hAnsi="Times New Roman" w:cs="Times New Roman"/>
          <w:sz w:val="28"/>
          <w:szCs w:val="28"/>
          <w:lang w:eastAsia="ru-RU"/>
        </w:rPr>
        <w:t>хххх</w:t>
      </w:r>
      <w:proofErr w:type="spellEnd"/>
      <w:r w:rsidRPr="00487305">
        <w:rPr>
          <w:rFonts w:ascii="Times New Roman" w:eastAsia="Times New Roman" w:hAnsi="Times New Roman" w:cs="Times New Roman"/>
          <w:sz w:val="28"/>
          <w:szCs w:val="28"/>
          <w:lang w:eastAsia="ru-RU"/>
        </w:rPr>
        <w:t xml:space="preserve"> 0000000000 </w:t>
      </w:r>
      <w:r w:rsidRPr="00487305">
        <w:rPr>
          <w:rFonts w:ascii="Times New Roman" w:eastAsia="Times New Roman" w:hAnsi="Times New Roman" w:cs="Times New Roman"/>
          <w:b/>
          <w:sz w:val="28"/>
          <w:szCs w:val="28"/>
          <w:lang w:eastAsia="ru-RU"/>
        </w:rPr>
        <w:t>000</w:t>
      </w:r>
      <w:r w:rsidRPr="00487305">
        <w:rPr>
          <w:rFonts w:ascii="Times New Roman" w:eastAsia="Times New Roman" w:hAnsi="Times New Roman" w:cs="Times New Roman"/>
          <w:sz w:val="28"/>
          <w:szCs w:val="28"/>
          <w:lang w:eastAsia="ru-RU"/>
        </w:rPr>
        <w:t xml:space="preserve"> 1 401 20 (240, 250, 270) отражаются операции      в   корреспонденции   со   счетами     аналитического   учета   счета 1 100 00 000 "Нефинансовые активы"(за исключением счетов аналитического учета счетов   1 106 00 000, 1 107 00 000, 1 109 00 000, 1 201 35 000). </w:t>
      </w:r>
    </w:p>
    <w:p w:rsidR="00487305" w:rsidRPr="00487305" w:rsidRDefault="00487305" w:rsidP="00A93E65">
      <w:pPr>
        <w:tabs>
          <w:tab w:val="left" w:pos="567"/>
          <w:tab w:val="left" w:pos="7380"/>
        </w:tabs>
        <w:spacing w:after="0" w:line="240" w:lineRule="auto"/>
        <w:ind w:firstLine="567"/>
        <w:jc w:val="both"/>
        <w:rPr>
          <w:rFonts w:ascii="Times New Roman" w:eastAsia="Times New Roman" w:hAnsi="Times New Roman" w:cs="Times New Roman"/>
          <w:sz w:val="28"/>
          <w:szCs w:val="28"/>
          <w:lang w:eastAsia="ru-RU"/>
        </w:rPr>
      </w:pPr>
      <w:r w:rsidRPr="00487305">
        <w:rPr>
          <w:rFonts w:ascii="Times New Roman" w:eastAsia="Times New Roman" w:hAnsi="Times New Roman" w:cs="Times New Roman"/>
          <w:sz w:val="28"/>
          <w:szCs w:val="28"/>
          <w:lang w:eastAsia="ru-RU"/>
        </w:rPr>
        <w:lastRenderedPageBreak/>
        <w:t>В показатели Справки (ф.0503110) включаются показатели по счету бюджетного учета 1 304 06 000 «Расчеты с прочими кредиторами» с обеспечением их соответствия идентичным показателям, отраженным в Справке (ф.0503125) по счету 1 304 06 000.</w:t>
      </w:r>
    </w:p>
    <w:p w:rsidR="00487305" w:rsidRPr="00487305" w:rsidRDefault="00487305" w:rsidP="00A93E65">
      <w:pPr>
        <w:tabs>
          <w:tab w:val="left" w:pos="567"/>
          <w:tab w:val="left" w:pos="7380"/>
        </w:tabs>
        <w:spacing w:after="0" w:line="240" w:lineRule="auto"/>
        <w:ind w:firstLine="567"/>
        <w:jc w:val="both"/>
        <w:rPr>
          <w:rFonts w:ascii="Times New Roman" w:eastAsia="Times New Roman" w:hAnsi="Times New Roman" w:cs="Times New Roman"/>
          <w:sz w:val="28"/>
          <w:szCs w:val="28"/>
          <w:lang w:eastAsia="ru-RU"/>
        </w:rPr>
      </w:pPr>
      <w:r w:rsidRPr="00487305">
        <w:rPr>
          <w:rFonts w:ascii="Times New Roman" w:eastAsia="Times New Roman" w:hAnsi="Times New Roman" w:cs="Times New Roman"/>
          <w:sz w:val="28"/>
          <w:szCs w:val="28"/>
          <w:lang w:eastAsia="ru-RU"/>
        </w:rPr>
        <w:t>Показатели, отраженные в Справке (ф.0503110) по соответствующим счетам 1</w:t>
      </w:r>
      <w:r w:rsidR="00D82CFC">
        <w:rPr>
          <w:rFonts w:ascii="Times New Roman" w:eastAsia="Times New Roman" w:hAnsi="Times New Roman" w:cs="Times New Roman"/>
          <w:sz w:val="28"/>
          <w:szCs w:val="28"/>
          <w:lang w:eastAsia="ru-RU"/>
        </w:rPr>
        <w:t> </w:t>
      </w:r>
      <w:r w:rsidRPr="00487305">
        <w:rPr>
          <w:rFonts w:ascii="Times New Roman" w:eastAsia="Times New Roman" w:hAnsi="Times New Roman" w:cs="Times New Roman"/>
          <w:sz w:val="28"/>
          <w:szCs w:val="28"/>
          <w:lang w:eastAsia="ru-RU"/>
        </w:rPr>
        <w:t>401</w:t>
      </w:r>
      <w:r w:rsidR="00D82CFC">
        <w:rPr>
          <w:rFonts w:ascii="Times New Roman" w:eastAsia="Times New Roman" w:hAnsi="Times New Roman" w:cs="Times New Roman"/>
          <w:sz w:val="28"/>
          <w:szCs w:val="28"/>
          <w:lang w:eastAsia="ru-RU"/>
        </w:rPr>
        <w:t xml:space="preserve"> </w:t>
      </w:r>
      <w:r w:rsidRPr="00487305">
        <w:rPr>
          <w:rFonts w:ascii="Times New Roman" w:eastAsia="Times New Roman" w:hAnsi="Times New Roman" w:cs="Times New Roman"/>
          <w:sz w:val="28"/>
          <w:szCs w:val="28"/>
          <w:lang w:eastAsia="ru-RU"/>
        </w:rPr>
        <w:t>10 171, 1</w:t>
      </w:r>
      <w:r w:rsidR="00D82CFC">
        <w:rPr>
          <w:rFonts w:ascii="Times New Roman" w:eastAsia="Times New Roman" w:hAnsi="Times New Roman" w:cs="Times New Roman"/>
          <w:sz w:val="28"/>
          <w:szCs w:val="28"/>
          <w:lang w:eastAsia="ru-RU"/>
        </w:rPr>
        <w:t> </w:t>
      </w:r>
      <w:r w:rsidRPr="00487305">
        <w:rPr>
          <w:rFonts w:ascii="Times New Roman" w:eastAsia="Times New Roman" w:hAnsi="Times New Roman" w:cs="Times New Roman"/>
          <w:sz w:val="28"/>
          <w:szCs w:val="28"/>
          <w:lang w:eastAsia="ru-RU"/>
        </w:rPr>
        <w:t>401</w:t>
      </w:r>
      <w:r w:rsidR="00D82CFC">
        <w:rPr>
          <w:rFonts w:ascii="Times New Roman" w:eastAsia="Times New Roman" w:hAnsi="Times New Roman" w:cs="Times New Roman"/>
          <w:sz w:val="28"/>
          <w:szCs w:val="28"/>
          <w:lang w:eastAsia="ru-RU"/>
        </w:rPr>
        <w:t xml:space="preserve"> </w:t>
      </w:r>
      <w:r w:rsidRPr="00487305">
        <w:rPr>
          <w:rFonts w:ascii="Times New Roman" w:eastAsia="Times New Roman" w:hAnsi="Times New Roman" w:cs="Times New Roman"/>
          <w:sz w:val="28"/>
          <w:szCs w:val="28"/>
          <w:lang w:eastAsia="ru-RU"/>
        </w:rPr>
        <w:t>10 173, 1</w:t>
      </w:r>
      <w:r w:rsidR="00D82CFC">
        <w:rPr>
          <w:rFonts w:ascii="Times New Roman" w:eastAsia="Times New Roman" w:hAnsi="Times New Roman" w:cs="Times New Roman"/>
          <w:sz w:val="28"/>
          <w:szCs w:val="28"/>
          <w:lang w:eastAsia="ru-RU"/>
        </w:rPr>
        <w:t> </w:t>
      </w:r>
      <w:r w:rsidRPr="00487305">
        <w:rPr>
          <w:rFonts w:ascii="Times New Roman" w:eastAsia="Times New Roman" w:hAnsi="Times New Roman" w:cs="Times New Roman"/>
          <w:sz w:val="28"/>
          <w:szCs w:val="28"/>
          <w:lang w:eastAsia="ru-RU"/>
        </w:rPr>
        <w:t>402</w:t>
      </w:r>
      <w:r w:rsidR="00D82CFC">
        <w:rPr>
          <w:rFonts w:ascii="Times New Roman" w:eastAsia="Times New Roman" w:hAnsi="Times New Roman" w:cs="Times New Roman"/>
          <w:sz w:val="28"/>
          <w:szCs w:val="28"/>
          <w:lang w:eastAsia="ru-RU"/>
        </w:rPr>
        <w:t xml:space="preserve"> 2</w:t>
      </w:r>
      <w:r w:rsidRPr="00487305">
        <w:rPr>
          <w:rFonts w:ascii="Times New Roman" w:eastAsia="Times New Roman" w:hAnsi="Times New Roman" w:cs="Times New Roman"/>
          <w:sz w:val="28"/>
          <w:szCs w:val="28"/>
          <w:lang w:eastAsia="ru-RU"/>
        </w:rPr>
        <w:t xml:space="preserve">0 273, подлежат раскрытию в текстовой части раздела 4 «Анализ показателей бухгалтерской отчетности субъекта бюджетной отчетности» Пояснительной записки </w:t>
      </w:r>
      <w:r w:rsidR="00B72588">
        <w:rPr>
          <w:rFonts w:ascii="Times New Roman" w:eastAsia="Times New Roman" w:hAnsi="Times New Roman" w:cs="Times New Roman"/>
          <w:sz w:val="28"/>
          <w:szCs w:val="28"/>
          <w:lang w:eastAsia="ru-RU"/>
        </w:rPr>
        <w:t>(</w:t>
      </w:r>
      <w:r w:rsidRPr="00487305">
        <w:rPr>
          <w:rFonts w:ascii="Times New Roman" w:eastAsia="Times New Roman" w:hAnsi="Times New Roman" w:cs="Times New Roman"/>
          <w:sz w:val="28"/>
          <w:szCs w:val="28"/>
          <w:lang w:eastAsia="ru-RU"/>
        </w:rPr>
        <w:t>ф.</w:t>
      </w:r>
      <w:r w:rsidR="00B72588">
        <w:rPr>
          <w:rFonts w:ascii="Times New Roman" w:eastAsia="Times New Roman" w:hAnsi="Times New Roman" w:cs="Times New Roman"/>
          <w:sz w:val="28"/>
          <w:szCs w:val="28"/>
          <w:lang w:eastAsia="ru-RU"/>
        </w:rPr>
        <w:t xml:space="preserve"> </w:t>
      </w:r>
      <w:r w:rsidRPr="00487305">
        <w:rPr>
          <w:rFonts w:ascii="Times New Roman" w:eastAsia="Times New Roman" w:hAnsi="Times New Roman" w:cs="Times New Roman"/>
          <w:sz w:val="28"/>
          <w:szCs w:val="28"/>
          <w:lang w:eastAsia="ru-RU"/>
        </w:rPr>
        <w:t>0503</w:t>
      </w:r>
      <w:r w:rsidR="0022589C">
        <w:rPr>
          <w:rFonts w:ascii="Times New Roman" w:eastAsia="Times New Roman" w:hAnsi="Times New Roman" w:cs="Times New Roman"/>
          <w:sz w:val="28"/>
          <w:szCs w:val="28"/>
          <w:lang w:eastAsia="ru-RU"/>
        </w:rPr>
        <w:t>1</w:t>
      </w:r>
      <w:r w:rsidRPr="00487305">
        <w:rPr>
          <w:rFonts w:ascii="Times New Roman" w:eastAsia="Times New Roman" w:hAnsi="Times New Roman" w:cs="Times New Roman"/>
          <w:sz w:val="28"/>
          <w:szCs w:val="28"/>
          <w:lang w:eastAsia="ru-RU"/>
        </w:rPr>
        <w:t>60</w:t>
      </w:r>
      <w:r w:rsidR="00B72588">
        <w:rPr>
          <w:rFonts w:ascii="Times New Roman" w:eastAsia="Times New Roman" w:hAnsi="Times New Roman" w:cs="Times New Roman"/>
          <w:sz w:val="28"/>
          <w:szCs w:val="28"/>
          <w:lang w:eastAsia="ru-RU"/>
        </w:rPr>
        <w:t>)</w:t>
      </w:r>
      <w:r w:rsidRPr="00487305">
        <w:rPr>
          <w:rFonts w:ascii="Times New Roman" w:eastAsia="Times New Roman" w:hAnsi="Times New Roman" w:cs="Times New Roman"/>
          <w:sz w:val="28"/>
          <w:szCs w:val="28"/>
          <w:lang w:eastAsia="ru-RU"/>
        </w:rPr>
        <w:t xml:space="preserve"> по видам активов, обязательств и соответствующих причин изменения их стоимостных учетных величин, в корреспонденции с которыми осуществлялось применение указанных счетов.</w:t>
      </w:r>
    </w:p>
    <w:p w:rsidR="0022589C" w:rsidRPr="00213D00" w:rsidRDefault="0022589C" w:rsidP="00A93E65">
      <w:pPr>
        <w:spacing w:after="5" w:line="240" w:lineRule="auto"/>
        <w:ind w:right="28" w:firstLine="567"/>
        <w:jc w:val="both"/>
        <w:rPr>
          <w:rFonts w:ascii="Times New Roman" w:eastAsia="Times New Roman" w:hAnsi="Times New Roman" w:cs="Times New Roman"/>
          <w:color w:val="000000"/>
          <w:sz w:val="28"/>
          <w:lang w:eastAsia="ru-RU"/>
        </w:rPr>
      </w:pPr>
      <w:r w:rsidRPr="00213D00">
        <w:rPr>
          <w:rFonts w:ascii="Times New Roman" w:eastAsia="Times New Roman" w:hAnsi="Times New Roman" w:cs="Times New Roman"/>
          <w:color w:val="000000"/>
          <w:sz w:val="28"/>
          <w:lang w:eastAsia="ru-RU"/>
        </w:rPr>
        <w:t xml:space="preserve">В разделе </w:t>
      </w:r>
      <w:r>
        <w:rPr>
          <w:rFonts w:ascii="Times New Roman" w:eastAsia="Times New Roman" w:hAnsi="Times New Roman" w:cs="Times New Roman"/>
          <w:color w:val="000000"/>
          <w:sz w:val="28"/>
          <w:lang w:eastAsia="ru-RU"/>
        </w:rPr>
        <w:t>3</w:t>
      </w:r>
      <w:r w:rsidRPr="00213D00">
        <w:rPr>
          <w:rFonts w:ascii="Times New Roman" w:eastAsia="Times New Roman" w:hAnsi="Times New Roman" w:cs="Times New Roman"/>
          <w:color w:val="000000"/>
          <w:sz w:val="28"/>
          <w:lang w:eastAsia="ru-RU"/>
        </w:rPr>
        <w:t xml:space="preserve"> Справки (ф. 0503110) отражается информация по отнесению фактической себестоимости реализуемой продукции, выполненных работ, оказанных услуг на уменьшение финансового результата. Указанный раздел Справки (ф. 0503110) заполняется казенными учреждениями в случае применения ими счета 0 109 00 000 «Затраты на изготовление продукции, выполнение работ, услуг» для формирования себестоимости реализуемой продукции (выполняемых работ, услуг).</w:t>
      </w:r>
    </w:p>
    <w:p w:rsidR="00487305" w:rsidRPr="00487305" w:rsidRDefault="00487305" w:rsidP="00A93E65">
      <w:pPr>
        <w:spacing w:after="5" w:line="240" w:lineRule="auto"/>
        <w:ind w:left="35" w:right="28" w:firstLine="567"/>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 xml:space="preserve">В графе 1 раздела 3 Справки (ф. 0503110) отражаются показатели номеров соответствующих счетов аналитического учета счета 1 401 10 13х, содержащих в 1-17 разрядах номера счета коды вида дохода и коды подвида доходов в структуре 0000ххх, где </w:t>
      </w:r>
      <w:proofErr w:type="spellStart"/>
      <w:r w:rsidRPr="00487305">
        <w:rPr>
          <w:rFonts w:ascii="Times New Roman" w:eastAsia="Times New Roman" w:hAnsi="Times New Roman" w:cs="Times New Roman"/>
          <w:color w:val="000000"/>
          <w:sz w:val="28"/>
          <w:lang w:eastAsia="ru-RU"/>
        </w:rPr>
        <w:t>ххх</w:t>
      </w:r>
      <w:proofErr w:type="spellEnd"/>
      <w:r w:rsidRPr="00487305">
        <w:rPr>
          <w:rFonts w:ascii="Times New Roman" w:eastAsia="Times New Roman" w:hAnsi="Times New Roman" w:cs="Times New Roman"/>
          <w:color w:val="000000"/>
          <w:sz w:val="28"/>
          <w:lang w:eastAsia="ru-RU"/>
        </w:rPr>
        <w:t xml:space="preserve"> –аналитическая группа подвида доходов бюджетов (х </w:t>
      </w:r>
      <w:proofErr w:type="spellStart"/>
      <w:r w:rsidRPr="00487305">
        <w:rPr>
          <w:rFonts w:ascii="Times New Roman" w:eastAsia="Times New Roman" w:hAnsi="Times New Roman" w:cs="Times New Roman"/>
          <w:color w:val="000000"/>
          <w:sz w:val="28"/>
          <w:lang w:eastAsia="ru-RU"/>
        </w:rPr>
        <w:t>хх</w:t>
      </w:r>
      <w:proofErr w:type="spellEnd"/>
      <w:r w:rsidRPr="00487305">
        <w:rPr>
          <w:rFonts w:ascii="Times New Roman" w:eastAsia="Times New Roman" w:hAnsi="Times New Roman" w:cs="Times New Roman"/>
          <w:color w:val="000000"/>
          <w:sz w:val="28"/>
          <w:lang w:eastAsia="ru-RU"/>
        </w:rPr>
        <w:t xml:space="preserve"> </w:t>
      </w:r>
      <w:proofErr w:type="spellStart"/>
      <w:r w:rsidRPr="00487305">
        <w:rPr>
          <w:rFonts w:ascii="Times New Roman" w:eastAsia="Times New Roman" w:hAnsi="Times New Roman" w:cs="Times New Roman"/>
          <w:color w:val="000000"/>
          <w:sz w:val="28"/>
          <w:lang w:eastAsia="ru-RU"/>
        </w:rPr>
        <w:t>ххххх</w:t>
      </w:r>
      <w:proofErr w:type="spellEnd"/>
      <w:r w:rsidRPr="00487305">
        <w:rPr>
          <w:rFonts w:ascii="Times New Roman" w:eastAsia="Times New Roman" w:hAnsi="Times New Roman" w:cs="Times New Roman"/>
          <w:color w:val="000000"/>
          <w:sz w:val="28"/>
          <w:lang w:eastAsia="ru-RU"/>
        </w:rPr>
        <w:t xml:space="preserve"> </w:t>
      </w:r>
      <w:proofErr w:type="spellStart"/>
      <w:r w:rsidRPr="00487305">
        <w:rPr>
          <w:rFonts w:ascii="Times New Roman" w:eastAsia="Times New Roman" w:hAnsi="Times New Roman" w:cs="Times New Roman"/>
          <w:color w:val="000000"/>
          <w:sz w:val="28"/>
          <w:lang w:eastAsia="ru-RU"/>
        </w:rPr>
        <w:t>хх</w:t>
      </w:r>
      <w:proofErr w:type="spellEnd"/>
      <w:r w:rsidRPr="00487305">
        <w:rPr>
          <w:rFonts w:ascii="Times New Roman" w:eastAsia="Times New Roman" w:hAnsi="Times New Roman" w:cs="Times New Roman"/>
          <w:color w:val="000000"/>
          <w:sz w:val="28"/>
          <w:lang w:eastAsia="ru-RU"/>
        </w:rPr>
        <w:t xml:space="preserve"> 0000 </w:t>
      </w:r>
      <w:proofErr w:type="spellStart"/>
      <w:r w:rsidRPr="00487305">
        <w:rPr>
          <w:rFonts w:ascii="Times New Roman" w:eastAsia="Times New Roman" w:hAnsi="Times New Roman" w:cs="Times New Roman"/>
          <w:color w:val="000000"/>
          <w:sz w:val="28"/>
          <w:lang w:eastAsia="ru-RU"/>
        </w:rPr>
        <w:t>ххх</w:t>
      </w:r>
      <w:proofErr w:type="spellEnd"/>
      <w:r w:rsidRPr="00487305">
        <w:rPr>
          <w:rFonts w:ascii="Times New Roman" w:eastAsia="Times New Roman" w:hAnsi="Times New Roman" w:cs="Times New Roman"/>
          <w:color w:val="000000"/>
          <w:sz w:val="28"/>
          <w:lang w:eastAsia="ru-RU"/>
        </w:rPr>
        <w:t>).</w:t>
      </w:r>
    </w:p>
    <w:p w:rsidR="00487305" w:rsidRPr="00487305" w:rsidRDefault="00487305" w:rsidP="00A93E65">
      <w:pPr>
        <w:spacing w:after="5" w:line="240" w:lineRule="auto"/>
        <w:ind w:left="35" w:right="28" w:firstLine="567"/>
        <w:jc w:val="both"/>
        <w:rPr>
          <w:rFonts w:ascii="Times New Roman" w:eastAsia="Times New Roman" w:hAnsi="Times New Roman" w:cs="Times New Roman"/>
          <w:color w:val="000000"/>
          <w:sz w:val="28"/>
          <w:lang w:eastAsia="ru-RU"/>
        </w:rPr>
      </w:pPr>
      <w:r w:rsidRPr="00487305">
        <w:rPr>
          <w:rFonts w:ascii="Times New Roman" w:eastAsia="Times New Roman" w:hAnsi="Times New Roman" w:cs="Times New Roman"/>
          <w:color w:val="000000"/>
          <w:sz w:val="28"/>
          <w:lang w:eastAsia="ru-RU"/>
        </w:rPr>
        <w:t>При формировании Справки (ф. 0503110) не включаются показатели по счетам, предназначенным для отражения исправления ошибок прошлых лет (в сумме изменений, связанных с исправлением ошибок прошлых лет, отраженных в графе 6 Сведений об изменении остатков валюты баланса (ф.0503</w:t>
      </w:r>
      <w:r w:rsidR="0022589C">
        <w:rPr>
          <w:rFonts w:ascii="Times New Roman" w:eastAsia="Times New Roman" w:hAnsi="Times New Roman" w:cs="Times New Roman"/>
          <w:color w:val="000000"/>
          <w:sz w:val="28"/>
          <w:lang w:eastAsia="ru-RU"/>
        </w:rPr>
        <w:t>1</w:t>
      </w:r>
      <w:r w:rsidRPr="00487305">
        <w:rPr>
          <w:rFonts w:ascii="Times New Roman" w:eastAsia="Times New Roman" w:hAnsi="Times New Roman" w:cs="Times New Roman"/>
          <w:color w:val="000000"/>
          <w:sz w:val="28"/>
          <w:lang w:eastAsia="ru-RU"/>
        </w:rPr>
        <w:t>73).</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330E9F" w:rsidRPr="00330E9F" w:rsidRDefault="00330E9F" w:rsidP="00A93E65">
      <w:pPr>
        <w:spacing w:after="5" w:line="240" w:lineRule="auto"/>
        <w:ind w:right="28" w:firstLine="567"/>
        <w:jc w:val="both"/>
        <w:rPr>
          <w:rFonts w:ascii="Times New Roman" w:eastAsia="Times New Roman" w:hAnsi="Times New Roman" w:cs="Times New Roman"/>
          <w:color w:val="000000"/>
          <w:sz w:val="28"/>
          <w:lang w:eastAsia="ru-RU"/>
        </w:rPr>
      </w:pPr>
      <w:r w:rsidRPr="00330E9F">
        <w:rPr>
          <w:rFonts w:ascii="Times New Roman" w:eastAsia="Times New Roman" w:hAnsi="Times New Roman" w:cs="Times New Roman"/>
          <w:color w:val="000000"/>
          <w:sz w:val="28"/>
          <w:lang w:eastAsia="ru-RU"/>
        </w:rPr>
        <w:t>1.3. При формировании Справки по консолидируемым расчетам (</w:t>
      </w:r>
      <w:r w:rsidRPr="00A54385">
        <w:rPr>
          <w:rFonts w:ascii="Times New Roman" w:eastAsia="Times New Roman" w:hAnsi="Times New Roman" w:cs="Times New Roman"/>
          <w:b/>
          <w:color w:val="000000"/>
          <w:sz w:val="28"/>
          <w:lang w:eastAsia="ru-RU"/>
        </w:rPr>
        <w:t>ф.0503125</w:t>
      </w:r>
      <w:r w:rsidRPr="00330E9F">
        <w:rPr>
          <w:rFonts w:ascii="Times New Roman" w:eastAsia="Times New Roman" w:hAnsi="Times New Roman" w:cs="Times New Roman"/>
          <w:color w:val="000000"/>
          <w:sz w:val="28"/>
          <w:lang w:eastAsia="ru-RU"/>
        </w:rPr>
        <w:t>) (далее – Справка (ф.0503125) необходимо учесть следующее:</w:t>
      </w:r>
    </w:p>
    <w:p w:rsidR="00213D00" w:rsidRPr="00330E9F"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330E9F">
        <w:rPr>
          <w:rFonts w:ascii="Times New Roman" w:eastAsia="Times New Roman" w:hAnsi="Times New Roman" w:cs="Times New Roman"/>
          <w:color w:val="000000"/>
          <w:sz w:val="28"/>
          <w:lang w:eastAsia="ru-RU"/>
        </w:rPr>
        <w:t>в графе 7 со знаком «минус» отражаются суммы показателей расчетов в объеме неиспользованных на отчетную дату целевых межбюджетных трансфертов от других уровней бюджета бюджетной системы Российской Федерации в рамках межбюджетных отношений (кредиторской задолженности), в частности:</w:t>
      </w:r>
    </w:p>
    <w:p w:rsidR="00081166" w:rsidRDefault="00330E9F"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расчетов по остаткам межбюджетных тран</w:t>
      </w:r>
      <w:r>
        <w:rPr>
          <w:rFonts w:ascii="Times New Roman" w:eastAsia="Times New Roman" w:hAnsi="Times New Roman" w:cs="Times New Roman"/>
          <w:color w:val="000000"/>
          <w:sz w:val="28"/>
          <w:lang w:eastAsia="ru-RU"/>
        </w:rPr>
        <w:t xml:space="preserve">сфертов, </w:t>
      </w:r>
      <w:r w:rsidRPr="00081166">
        <w:rPr>
          <w:rFonts w:ascii="Times New Roman" w:eastAsia="Times New Roman" w:hAnsi="Times New Roman" w:cs="Times New Roman"/>
          <w:color w:val="000000"/>
          <w:sz w:val="28"/>
          <w:lang w:eastAsia="ru-RU"/>
        </w:rPr>
        <w:t>подлежащим</w:t>
      </w:r>
    </w:p>
    <w:p w:rsidR="00330E9F" w:rsidRDefault="00081166"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В</w:t>
      </w:r>
      <w:r w:rsidR="00330E9F">
        <w:rPr>
          <w:rFonts w:ascii="Times New Roman" w:eastAsia="Times New Roman" w:hAnsi="Times New Roman" w:cs="Times New Roman"/>
          <w:color w:val="000000"/>
          <w:sz w:val="28"/>
          <w:lang w:eastAsia="ru-RU"/>
        </w:rPr>
        <w:t>озврату</w:t>
      </w:r>
      <w:r>
        <w:rPr>
          <w:rFonts w:ascii="Times New Roman" w:eastAsia="Times New Roman" w:hAnsi="Times New Roman" w:cs="Times New Roman"/>
          <w:color w:val="000000"/>
          <w:sz w:val="28"/>
          <w:lang w:eastAsia="ru-RU"/>
        </w:rPr>
        <w:t xml:space="preserve"> </w:t>
      </w:r>
      <w:r w:rsidR="00330E9F">
        <w:rPr>
          <w:rFonts w:ascii="Times New Roman" w:eastAsia="Times New Roman" w:hAnsi="Times New Roman" w:cs="Times New Roman"/>
          <w:color w:val="000000"/>
          <w:sz w:val="28"/>
          <w:lang w:eastAsia="ru-RU"/>
        </w:rPr>
        <w:t xml:space="preserve">из </w:t>
      </w:r>
      <w:r w:rsidR="00213D00" w:rsidRPr="00330E9F">
        <w:rPr>
          <w:rFonts w:ascii="Times New Roman" w:eastAsia="Times New Roman" w:hAnsi="Times New Roman" w:cs="Times New Roman"/>
          <w:color w:val="000000"/>
          <w:sz w:val="28"/>
          <w:lang w:eastAsia="ru-RU"/>
        </w:rPr>
        <w:t xml:space="preserve">бюджета, получившего целевой межбюджетный трансферт (например, по </w:t>
      </w:r>
      <w:r w:rsidR="00213D00" w:rsidRPr="00330E9F">
        <w:rPr>
          <w:rFonts w:ascii="Times New Roman" w:eastAsia="Times New Roman" w:hAnsi="Times New Roman" w:cs="Times New Roman"/>
          <w:noProof/>
          <w:color w:val="000000"/>
          <w:sz w:val="28"/>
          <w:lang w:eastAsia="ru-RU"/>
        </w:rPr>
        <w:drawing>
          <wp:inline distT="0" distB="0" distL="0" distR="0" wp14:anchorId="5E2675D0" wp14:editId="04829744">
            <wp:extent cx="4569" cy="4570"/>
            <wp:effectExtent l="0" t="0" r="0" b="0"/>
            <wp:docPr id="37608" name="Picture 37608"/>
            <wp:cNvGraphicFramePr/>
            <a:graphic xmlns:a="http://schemas.openxmlformats.org/drawingml/2006/main">
              <a:graphicData uri="http://schemas.openxmlformats.org/drawingml/2006/picture">
                <pic:pic xmlns:pic="http://schemas.openxmlformats.org/drawingml/2006/picture">
                  <pic:nvPicPr>
                    <pic:cNvPr id="37608" name="Picture 37608"/>
                    <pic:cNvPicPr/>
                  </pic:nvPicPr>
                  <pic:blipFill>
                    <a:blip r:embed="rId25"/>
                    <a:stretch>
                      <a:fillRect/>
                    </a:stretch>
                  </pic:blipFill>
                  <pic:spPr>
                    <a:xfrm>
                      <a:off x="0" y="0"/>
                      <a:ext cx="4569" cy="4570"/>
                    </a:xfrm>
                    <a:prstGeom prst="rect">
                      <a:avLst/>
                    </a:prstGeom>
                  </pic:spPr>
                </pic:pic>
              </a:graphicData>
            </a:graphic>
          </wp:inline>
        </w:drawing>
      </w:r>
      <w:r w:rsidR="00213D00" w:rsidRPr="00330E9F">
        <w:rPr>
          <w:rFonts w:ascii="Times New Roman" w:eastAsia="Times New Roman" w:hAnsi="Times New Roman" w:cs="Times New Roman"/>
          <w:color w:val="000000"/>
          <w:sz w:val="28"/>
          <w:lang w:eastAsia="ru-RU"/>
        </w:rPr>
        <w:t xml:space="preserve">возвратам из </w:t>
      </w:r>
      <w:r w:rsidR="00330E9F" w:rsidRPr="00330E9F">
        <w:rPr>
          <w:rFonts w:ascii="Times New Roman" w:eastAsia="Times New Roman" w:hAnsi="Times New Roman" w:cs="Times New Roman"/>
          <w:color w:val="000000"/>
          <w:sz w:val="28"/>
          <w:lang w:eastAsia="ru-RU"/>
        </w:rPr>
        <w:t>краевого</w:t>
      </w:r>
      <w:r w:rsidR="00213D00" w:rsidRPr="00330E9F">
        <w:rPr>
          <w:rFonts w:ascii="Times New Roman" w:eastAsia="Times New Roman" w:hAnsi="Times New Roman" w:cs="Times New Roman"/>
          <w:color w:val="000000"/>
          <w:sz w:val="28"/>
          <w:lang w:eastAsia="ru-RU"/>
        </w:rPr>
        <w:t xml:space="preserve"> бюджета остатков межбюджетных трансфертов, </w:t>
      </w:r>
      <w:r w:rsidR="00213D00" w:rsidRPr="00330E9F">
        <w:rPr>
          <w:rFonts w:ascii="Times New Roman" w:eastAsia="Times New Roman" w:hAnsi="Times New Roman" w:cs="Times New Roman"/>
          <w:noProof/>
          <w:color w:val="000000"/>
          <w:sz w:val="28"/>
          <w:lang w:eastAsia="ru-RU"/>
        </w:rPr>
        <w:drawing>
          <wp:inline distT="0" distB="0" distL="0" distR="0" wp14:anchorId="20F1B1FE" wp14:editId="73463024">
            <wp:extent cx="4569" cy="4569"/>
            <wp:effectExtent l="0" t="0" r="0" b="0"/>
            <wp:docPr id="37609" name="Picture 37609"/>
            <wp:cNvGraphicFramePr/>
            <a:graphic xmlns:a="http://schemas.openxmlformats.org/drawingml/2006/main">
              <a:graphicData uri="http://schemas.openxmlformats.org/drawingml/2006/picture">
                <pic:pic xmlns:pic="http://schemas.openxmlformats.org/drawingml/2006/picture">
                  <pic:nvPicPr>
                    <pic:cNvPr id="37609" name="Picture 37609"/>
                    <pic:cNvPicPr/>
                  </pic:nvPicPr>
                  <pic:blipFill>
                    <a:blip r:embed="rId11"/>
                    <a:stretch>
                      <a:fillRect/>
                    </a:stretch>
                  </pic:blipFill>
                  <pic:spPr>
                    <a:xfrm>
                      <a:off x="0" y="0"/>
                      <a:ext cx="4569" cy="4569"/>
                    </a:xfrm>
                    <a:prstGeom prst="rect">
                      <a:avLst/>
                    </a:prstGeom>
                  </pic:spPr>
                </pic:pic>
              </a:graphicData>
            </a:graphic>
          </wp:inline>
        </w:drawing>
      </w:r>
      <w:r w:rsidR="00213D00" w:rsidRPr="00330E9F">
        <w:rPr>
          <w:rFonts w:ascii="Times New Roman" w:eastAsia="Times New Roman" w:hAnsi="Times New Roman" w:cs="Times New Roman"/>
          <w:color w:val="000000"/>
          <w:sz w:val="28"/>
          <w:lang w:eastAsia="ru-RU"/>
        </w:rPr>
        <w:t xml:space="preserve">предоставленных </w:t>
      </w:r>
      <w:r w:rsidR="00330E9F" w:rsidRPr="00330E9F">
        <w:rPr>
          <w:rFonts w:ascii="Times New Roman" w:eastAsia="Times New Roman" w:hAnsi="Times New Roman" w:cs="Times New Roman"/>
          <w:color w:val="000000"/>
          <w:sz w:val="28"/>
          <w:lang w:eastAsia="ru-RU"/>
        </w:rPr>
        <w:t xml:space="preserve">из федерального </w:t>
      </w:r>
      <w:r w:rsidR="00213D00" w:rsidRPr="00330E9F">
        <w:rPr>
          <w:rFonts w:ascii="Times New Roman" w:eastAsia="Times New Roman" w:hAnsi="Times New Roman" w:cs="Times New Roman"/>
          <w:color w:val="000000"/>
          <w:sz w:val="28"/>
          <w:lang w:eastAsia="ru-RU"/>
        </w:rPr>
        <w:t>бюдж</w:t>
      </w:r>
      <w:r w:rsidR="00330E9F">
        <w:rPr>
          <w:rFonts w:ascii="Times New Roman" w:eastAsia="Times New Roman" w:hAnsi="Times New Roman" w:cs="Times New Roman"/>
          <w:color w:val="000000"/>
          <w:sz w:val="28"/>
          <w:lang w:eastAsia="ru-RU"/>
        </w:rPr>
        <w:t>ет</w:t>
      </w:r>
      <w:r w:rsidR="00330E9F" w:rsidRPr="00330E9F">
        <w:rPr>
          <w:rFonts w:ascii="Times New Roman" w:eastAsia="Times New Roman" w:hAnsi="Times New Roman" w:cs="Times New Roman"/>
          <w:color w:val="000000"/>
          <w:sz w:val="28"/>
          <w:lang w:eastAsia="ru-RU"/>
        </w:rPr>
        <w:t>а</w:t>
      </w:r>
      <w:r w:rsidR="00213D00" w:rsidRPr="00330E9F">
        <w:rPr>
          <w:rFonts w:ascii="Times New Roman" w:eastAsia="Times New Roman" w:hAnsi="Times New Roman" w:cs="Times New Roman"/>
          <w:color w:val="000000"/>
          <w:sz w:val="28"/>
          <w:lang w:eastAsia="ru-RU"/>
        </w:rPr>
        <w:t xml:space="preserve">), отраженных на </w:t>
      </w:r>
      <w:r w:rsidR="00213D00" w:rsidRPr="00330E9F">
        <w:rPr>
          <w:rFonts w:ascii="Times New Roman" w:eastAsia="Times New Roman" w:hAnsi="Times New Roman" w:cs="Times New Roman"/>
          <w:noProof/>
          <w:color w:val="000000"/>
          <w:sz w:val="28"/>
          <w:lang w:eastAsia="ru-RU"/>
        </w:rPr>
        <w:drawing>
          <wp:inline distT="0" distB="0" distL="0" distR="0" wp14:anchorId="66B1D13B" wp14:editId="4EB4C3E3">
            <wp:extent cx="4569" cy="4570"/>
            <wp:effectExtent l="0" t="0" r="0" b="0"/>
            <wp:docPr id="37610" name="Picture 37610"/>
            <wp:cNvGraphicFramePr/>
            <a:graphic xmlns:a="http://schemas.openxmlformats.org/drawingml/2006/main">
              <a:graphicData uri="http://schemas.openxmlformats.org/drawingml/2006/picture">
                <pic:pic xmlns:pic="http://schemas.openxmlformats.org/drawingml/2006/picture">
                  <pic:nvPicPr>
                    <pic:cNvPr id="37610" name="Picture 37610"/>
                    <pic:cNvPicPr/>
                  </pic:nvPicPr>
                  <pic:blipFill>
                    <a:blip r:embed="rId13"/>
                    <a:stretch>
                      <a:fillRect/>
                    </a:stretch>
                  </pic:blipFill>
                  <pic:spPr>
                    <a:xfrm>
                      <a:off x="0" y="0"/>
                      <a:ext cx="4569" cy="4570"/>
                    </a:xfrm>
                    <a:prstGeom prst="rect">
                      <a:avLst/>
                    </a:prstGeom>
                  </pic:spPr>
                </pic:pic>
              </a:graphicData>
            </a:graphic>
          </wp:inline>
        </w:drawing>
      </w:r>
      <w:r w:rsidR="00213D00" w:rsidRPr="00330E9F">
        <w:rPr>
          <w:rFonts w:ascii="Times New Roman" w:eastAsia="Times New Roman" w:hAnsi="Times New Roman" w:cs="Times New Roman"/>
          <w:color w:val="000000"/>
          <w:sz w:val="28"/>
          <w:lang w:eastAsia="ru-RU"/>
        </w:rPr>
        <w:t xml:space="preserve">соответствующих счетах аналитического учета счета </w:t>
      </w:r>
      <w:r w:rsidR="00D82CFC">
        <w:rPr>
          <w:rFonts w:ascii="Times New Roman" w:eastAsia="Times New Roman" w:hAnsi="Times New Roman" w:cs="Times New Roman"/>
          <w:color w:val="000000"/>
          <w:sz w:val="28"/>
          <w:lang w:eastAsia="ru-RU"/>
        </w:rPr>
        <w:t xml:space="preserve">1 </w:t>
      </w:r>
      <w:r w:rsidR="00213D00" w:rsidRPr="00330E9F">
        <w:rPr>
          <w:rFonts w:ascii="Times New Roman" w:eastAsia="Times New Roman" w:hAnsi="Times New Roman" w:cs="Times New Roman"/>
          <w:color w:val="000000"/>
          <w:sz w:val="28"/>
          <w:lang w:eastAsia="ru-RU"/>
        </w:rPr>
        <w:t xml:space="preserve">205 51 000 «Расчеты по безвозмездным поступлениям от других бюджетов бюджетной системы Российской Федерации», содержащих в 1 - 3 разрядах номера счета код группы, </w:t>
      </w:r>
      <w:r w:rsidR="00213D00" w:rsidRPr="00330E9F">
        <w:rPr>
          <w:rFonts w:ascii="Times New Roman" w:eastAsia="Times New Roman" w:hAnsi="Times New Roman" w:cs="Times New Roman"/>
          <w:noProof/>
          <w:color w:val="000000"/>
          <w:sz w:val="28"/>
          <w:lang w:eastAsia="ru-RU"/>
        </w:rPr>
        <w:drawing>
          <wp:inline distT="0" distB="0" distL="0" distR="0" wp14:anchorId="07CBB42F" wp14:editId="2CCC24F3">
            <wp:extent cx="4569" cy="4569"/>
            <wp:effectExtent l="0" t="0" r="0" b="0"/>
            <wp:docPr id="37611" name="Picture 37611"/>
            <wp:cNvGraphicFramePr/>
            <a:graphic xmlns:a="http://schemas.openxmlformats.org/drawingml/2006/main">
              <a:graphicData uri="http://schemas.openxmlformats.org/drawingml/2006/picture">
                <pic:pic xmlns:pic="http://schemas.openxmlformats.org/drawingml/2006/picture">
                  <pic:nvPicPr>
                    <pic:cNvPr id="37611" name="Picture 37611"/>
                    <pic:cNvPicPr/>
                  </pic:nvPicPr>
                  <pic:blipFill>
                    <a:blip r:embed="rId13"/>
                    <a:stretch>
                      <a:fillRect/>
                    </a:stretch>
                  </pic:blipFill>
                  <pic:spPr>
                    <a:xfrm>
                      <a:off x="0" y="0"/>
                      <a:ext cx="4569" cy="4569"/>
                    </a:xfrm>
                    <a:prstGeom prst="rect">
                      <a:avLst/>
                    </a:prstGeom>
                  </pic:spPr>
                </pic:pic>
              </a:graphicData>
            </a:graphic>
          </wp:inline>
        </w:drawing>
      </w:r>
      <w:r w:rsidR="00213D00" w:rsidRPr="00330E9F">
        <w:rPr>
          <w:rFonts w:ascii="Times New Roman" w:eastAsia="Times New Roman" w:hAnsi="Times New Roman" w:cs="Times New Roman"/>
          <w:color w:val="000000"/>
          <w:sz w:val="28"/>
          <w:lang w:eastAsia="ru-RU"/>
        </w:rPr>
        <w:t xml:space="preserve">подгруппы доходов бюджетов </w:t>
      </w:r>
      <w:r w:rsidR="00213D00" w:rsidRPr="00081166">
        <w:rPr>
          <w:rFonts w:ascii="Times New Roman" w:eastAsia="Times New Roman" w:hAnsi="Times New Roman" w:cs="Times New Roman"/>
          <w:color w:val="000000"/>
          <w:sz w:val="28"/>
          <w:lang w:eastAsia="ru-RU"/>
        </w:rPr>
        <w:t>2 19</w:t>
      </w:r>
      <w:r w:rsidR="00213D00" w:rsidRPr="00330E9F">
        <w:rPr>
          <w:rFonts w:ascii="Times New Roman" w:eastAsia="Times New Roman" w:hAnsi="Times New Roman" w:cs="Times New Roman"/>
          <w:color w:val="000000"/>
          <w:sz w:val="28"/>
          <w:lang w:eastAsia="ru-RU"/>
        </w:rPr>
        <w:t xml:space="preserve"> «Возврат остатков субсидий, субвенций и </w:t>
      </w:r>
      <w:r w:rsidR="00213D00" w:rsidRPr="00330E9F">
        <w:rPr>
          <w:rFonts w:ascii="Times New Roman" w:eastAsia="Times New Roman" w:hAnsi="Times New Roman" w:cs="Times New Roman"/>
          <w:color w:val="000000"/>
          <w:sz w:val="28"/>
          <w:lang w:eastAsia="ru-RU"/>
        </w:rPr>
        <w:lastRenderedPageBreak/>
        <w:t>иных межбюджетных трансфертов, имеющих целевое назначение, прошлых лет»;</w:t>
      </w:r>
    </w:p>
    <w:p w:rsidR="00B72588" w:rsidRPr="00B72588" w:rsidRDefault="00601A94"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noProof/>
          <w:color w:val="000000"/>
          <w:sz w:val="28"/>
          <w:lang w:eastAsia="ru-RU"/>
        </w:rPr>
        <mc:AlternateContent>
          <mc:Choice Requires="wps">
            <w:drawing>
              <wp:anchor distT="0" distB="0" distL="114300" distR="114300" simplePos="0" relativeHeight="251726848" behindDoc="0" locked="0" layoutInCell="1" allowOverlap="1">
                <wp:simplePos x="0" y="0"/>
                <wp:positionH relativeFrom="column">
                  <wp:posOffset>-95885</wp:posOffset>
                </wp:positionH>
                <wp:positionV relativeFrom="paragraph">
                  <wp:posOffset>1414145</wp:posOffset>
                </wp:positionV>
                <wp:extent cx="2044700" cy="260350"/>
                <wp:effectExtent l="0" t="0" r="0" b="6350"/>
                <wp:wrapNone/>
                <wp:docPr id="1" name="Прямоугольник 1"/>
                <wp:cNvGraphicFramePr/>
                <a:graphic xmlns:a="http://schemas.openxmlformats.org/drawingml/2006/main">
                  <a:graphicData uri="http://schemas.microsoft.com/office/word/2010/wordprocessingShape">
                    <wps:wsp>
                      <wps:cNvSpPr/>
                      <wps:spPr>
                        <a:xfrm>
                          <a:off x="0" y="0"/>
                          <a:ext cx="2044700" cy="260350"/>
                        </a:xfrm>
                        <a:prstGeom prst="rect">
                          <a:avLst/>
                        </a:prstGeom>
                        <a:ln>
                          <a:noFill/>
                        </a:ln>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133A6B" id="Прямоугольник 1" o:spid="_x0000_s1026" style="position:absolute;margin-left:-7.55pt;margin-top:111.35pt;width:161pt;height:20.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" fillcolor="white [3201]" stroked="f" strokeweight="1pt"/>
            </w:pict>
          </mc:Fallback>
        </mc:AlternateContent>
      </w:r>
      <w:r w:rsidR="00213D00" w:rsidRPr="00330E9F">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noProof/>
          <w:color w:val="000000"/>
          <w:sz w:val="28"/>
          <w:lang w:eastAsia="ru-RU"/>
        </w:rPr>
        <w:drawing>
          <wp:inline distT="0" distB="0" distL="0" distR="0" wp14:anchorId="2EB248C2" wp14:editId="089E0316">
            <wp:extent cx="50255" cy="27419"/>
            <wp:effectExtent l="0" t="0" r="0" b="0"/>
            <wp:docPr id="218713" name="Picture 218713"/>
            <wp:cNvGraphicFramePr/>
            <a:graphic xmlns:a="http://schemas.openxmlformats.org/drawingml/2006/main">
              <a:graphicData uri="http://schemas.openxmlformats.org/drawingml/2006/picture">
                <pic:pic xmlns:pic="http://schemas.openxmlformats.org/drawingml/2006/picture">
                  <pic:nvPicPr>
                    <pic:cNvPr id="218713" name="Picture 218713"/>
                    <pic:cNvPicPr/>
                  </pic:nvPicPr>
                  <pic:blipFill>
                    <a:blip r:embed="rId35"/>
                    <a:stretch>
                      <a:fillRect/>
                    </a:stretch>
                  </pic:blipFill>
                  <pic:spPr>
                    <a:xfrm>
                      <a:off x="0" y="0"/>
                      <a:ext cx="50255" cy="27419"/>
                    </a:xfrm>
                    <a:prstGeom prst="rect">
                      <a:avLst/>
                    </a:prstGeom>
                  </pic:spPr>
                </pic:pic>
              </a:graphicData>
            </a:graphic>
          </wp:inline>
        </w:drawing>
      </w:r>
      <w:r w:rsidR="00330E9F" w:rsidRPr="00330E9F">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 xml:space="preserve">расчетов по остаткам межбюджетных трансфертов, </w:t>
      </w:r>
      <w:r w:rsidR="00213D00" w:rsidRPr="00081166">
        <w:rPr>
          <w:rFonts w:ascii="Times New Roman" w:eastAsia="Times New Roman" w:hAnsi="Times New Roman" w:cs="Times New Roman"/>
          <w:color w:val="000000"/>
          <w:sz w:val="28"/>
          <w:lang w:eastAsia="ru-RU"/>
        </w:rPr>
        <w:t>не подлежащим</w:t>
      </w:r>
      <w:r w:rsidR="00213D00" w:rsidRPr="00330E9F">
        <w:rPr>
          <w:rFonts w:ascii="Times New Roman" w:eastAsia="Times New Roman" w:hAnsi="Times New Roman" w:cs="Times New Roman"/>
          <w:color w:val="000000"/>
          <w:sz w:val="28"/>
          <w:lang w:eastAsia="ru-RU"/>
        </w:rPr>
        <w:t xml:space="preserve"> возврату из бюджета, получившего целевой межбюджетный трансферт, отраженных</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 xml:space="preserve"> </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 xml:space="preserve">на </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соответствующих</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 xml:space="preserve"> счетах</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 xml:space="preserve"> аналитического </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учета</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 xml:space="preserve"> счета </w:t>
      </w:r>
      <w:r w:rsidR="00D82CFC">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1 205 51 000 «Расчеты безвозмездным по поступлениям от других бюджетов бюджетной системы Российской Федерации», содержащих в</w:t>
      </w:r>
      <w:r w:rsidR="00B72588">
        <w:rPr>
          <w:rFonts w:ascii="Times New Roman" w:eastAsia="Times New Roman" w:hAnsi="Times New Roman" w:cs="Times New Roman"/>
          <w:color w:val="000000"/>
          <w:sz w:val="28"/>
          <w:lang w:eastAsia="ru-RU"/>
        </w:rPr>
        <w:t xml:space="preserve"> 1</w:t>
      </w:r>
      <w:r w:rsidR="00213D00" w:rsidRPr="00330E9F">
        <w:rPr>
          <w:rFonts w:ascii="Times New Roman" w:eastAsia="Times New Roman" w:hAnsi="Times New Roman" w:cs="Times New Roman"/>
          <w:color w:val="000000"/>
          <w:sz w:val="28"/>
          <w:lang w:eastAsia="ru-RU"/>
        </w:rPr>
        <w:t xml:space="preserve"> </w:t>
      </w:r>
      <w:r w:rsidR="00B72588">
        <w:rPr>
          <w:rFonts w:ascii="Times New Roman" w:eastAsia="Times New Roman" w:hAnsi="Times New Roman" w:cs="Times New Roman"/>
          <w:color w:val="000000"/>
          <w:sz w:val="28"/>
          <w:lang w:eastAsia="ru-RU"/>
        </w:rPr>
        <w:t>–</w:t>
      </w:r>
      <w:r w:rsidR="00213D00" w:rsidRPr="00330E9F">
        <w:rPr>
          <w:rFonts w:ascii="Times New Roman" w:eastAsia="Times New Roman" w:hAnsi="Times New Roman" w:cs="Times New Roman"/>
          <w:color w:val="000000"/>
          <w:sz w:val="28"/>
          <w:lang w:eastAsia="ru-RU"/>
        </w:rPr>
        <w:t xml:space="preserve"> 3</w:t>
      </w:r>
      <w:r w:rsidR="00B72588">
        <w:rPr>
          <w:rFonts w:ascii="Times New Roman" w:eastAsia="Times New Roman" w:hAnsi="Times New Roman" w:cs="Times New Roman"/>
          <w:color w:val="000000"/>
          <w:sz w:val="28"/>
          <w:lang w:eastAsia="ru-RU"/>
        </w:rPr>
        <w:t xml:space="preserve"> </w:t>
      </w:r>
      <w:r w:rsidR="00213D00" w:rsidRPr="00330E9F">
        <w:rPr>
          <w:rFonts w:ascii="Times New Roman" w:eastAsia="Times New Roman" w:hAnsi="Times New Roman" w:cs="Times New Roman"/>
          <w:color w:val="000000"/>
          <w:sz w:val="28"/>
          <w:lang w:eastAsia="ru-RU"/>
        </w:rPr>
        <w:t xml:space="preserve">разрядах номера счета код группы, подгруппы доходов бюджетов </w:t>
      </w:r>
      <w:r w:rsidR="00213D00" w:rsidRPr="00081166">
        <w:rPr>
          <w:rFonts w:ascii="Times New Roman" w:eastAsia="Times New Roman" w:hAnsi="Times New Roman" w:cs="Times New Roman"/>
          <w:color w:val="000000"/>
          <w:sz w:val="28"/>
          <w:lang w:eastAsia="ru-RU"/>
        </w:rPr>
        <w:t>2 02</w:t>
      </w:r>
      <w:r w:rsidR="00213D00" w:rsidRPr="00330E9F">
        <w:rPr>
          <w:rFonts w:ascii="Times New Roman" w:eastAsia="Times New Roman" w:hAnsi="Times New Roman" w:cs="Times New Roman"/>
          <w:color w:val="000000"/>
          <w:sz w:val="28"/>
          <w:lang w:eastAsia="ru-RU"/>
        </w:rPr>
        <w:t xml:space="preserve"> «Безвозмездные поступления от других бюджетов бюджетной системы Российской </w:t>
      </w:r>
      <w:r w:rsidR="00B72588" w:rsidRPr="00B72588">
        <w:rPr>
          <w:rFonts w:ascii="Times New Roman" w:eastAsia="Times New Roman" w:hAnsi="Times New Roman" w:cs="Times New Roman"/>
          <w:color w:val="000000"/>
          <w:sz w:val="28"/>
          <w:lang w:eastAsia="ru-RU"/>
        </w:rPr>
        <w:t>Федерации».</w:t>
      </w:r>
    </w:p>
    <w:p w:rsidR="00A54385" w:rsidRDefault="00A54385" w:rsidP="00601A94">
      <w:pPr>
        <w:tabs>
          <w:tab w:val="left" w:pos="0"/>
          <w:tab w:val="left" w:pos="3020"/>
          <w:tab w:val="left" w:pos="3130"/>
          <w:tab w:val="left" w:pos="3240"/>
        </w:tabs>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ab/>
      </w:r>
      <w:r>
        <w:rPr>
          <w:rFonts w:ascii="Times New Roman" w:eastAsia="Times New Roman" w:hAnsi="Times New Roman" w:cs="Times New Roman"/>
          <w:color w:val="000000"/>
          <w:sz w:val="28"/>
          <w:lang w:eastAsia="ru-RU"/>
        </w:rPr>
        <w:tab/>
      </w:r>
    </w:p>
    <w:p w:rsidR="00213D00" w:rsidRPr="00D336D8" w:rsidRDefault="00D336D8" w:rsidP="00A93E65">
      <w:pPr>
        <w:spacing w:after="5" w:line="240" w:lineRule="auto"/>
        <w:ind w:right="28" w:firstLine="567"/>
        <w:jc w:val="both"/>
        <w:rPr>
          <w:rFonts w:ascii="Times New Roman" w:eastAsia="Times New Roman" w:hAnsi="Times New Roman" w:cs="Times New Roman"/>
          <w:color w:val="000000"/>
          <w:sz w:val="28"/>
          <w:lang w:eastAsia="ru-RU"/>
        </w:rPr>
      </w:pPr>
      <w:r w:rsidRPr="00D336D8">
        <w:rPr>
          <w:rFonts w:ascii="Times New Roman" w:eastAsia="Times New Roman" w:hAnsi="Times New Roman" w:cs="Times New Roman"/>
          <w:color w:val="000000"/>
          <w:sz w:val="28"/>
          <w:lang w:eastAsia="ru-RU"/>
        </w:rPr>
        <w:t xml:space="preserve">1.4. </w:t>
      </w:r>
      <w:r w:rsidR="00213D00" w:rsidRPr="00D336D8">
        <w:rPr>
          <w:rFonts w:ascii="Times New Roman" w:eastAsia="Times New Roman" w:hAnsi="Times New Roman" w:cs="Times New Roman"/>
          <w:color w:val="000000"/>
          <w:sz w:val="28"/>
          <w:lang w:eastAsia="ru-RU"/>
        </w:rPr>
        <w:t xml:space="preserve">При формировании Отчета </w:t>
      </w:r>
      <w:r w:rsidR="00FD54F7">
        <w:rPr>
          <w:rFonts w:ascii="Times New Roman" w:eastAsia="Times New Roman" w:hAnsi="Times New Roman" w:cs="Times New Roman"/>
          <w:color w:val="000000"/>
          <w:sz w:val="28"/>
          <w:lang w:eastAsia="ru-RU"/>
        </w:rPr>
        <w:t xml:space="preserve">о финансовых результатах деятельности </w:t>
      </w:r>
      <w:r w:rsidR="00213D00" w:rsidRPr="00D336D8">
        <w:rPr>
          <w:rFonts w:ascii="Times New Roman" w:eastAsia="Times New Roman" w:hAnsi="Times New Roman" w:cs="Times New Roman"/>
          <w:color w:val="000000"/>
          <w:sz w:val="28"/>
          <w:lang w:eastAsia="ru-RU"/>
        </w:rPr>
        <w:t>(</w:t>
      </w:r>
      <w:r w:rsidR="00213D00" w:rsidRPr="00A54385">
        <w:rPr>
          <w:rFonts w:ascii="Times New Roman" w:eastAsia="Times New Roman" w:hAnsi="Times New Roman" w:cs="Times New Roman"/>
          <w:b/>
          <w:color w:val="000000"/>
          <w:sz w:val="28"/>
          <w:lang w:eastAsia="ru-RU"/>
        </w:rPr>
        <w:t>ф.05031</w:t>
      </w:r>
      <w:r w:rsidRPr="00A54385">
        <w:rPr>
          <w:rFonts w:ascii="Times New Roman" w:eastAsia="Times New Roman" w:hAnsi="Times New Roman" w:cs="Times New Roman"/>
          <w:b/>
          <w:color w:val="000000"/>
          <w:sz w:val="28"/>
          <w:lang w:eastAsia="ru-RU"/>
        </w:rPr>
        <w:t>21</w:t>
      </w:r>
      <w:r w:rsidRPr="00D336D8">
        <w:rPr>
          <w:rFonts w:ascii="Times New Roman" w:eastAsia="Times New Roman" w:hAnsi="Times New Roman" w:cs="Times New Roman"/>
          <w:color w:val="000000"/>
          <w:sz w:val="28"/>
          <w:lang w:eastAsia="ru-RU"/>
        </w:rPr>
        <w:t>)</w:t>
      </w:r>
      <w:r w:rsidR="00FD54F7">
        <w:rPr>
          <w:rFonts w:ascii="Times New Roman" w:eastAsia="Times New Roman" w:hAnsi="Times New Roman" w:cs="Times New Roman"/>
          <w:color w:val="000000"/>
          <w:sz w:val="28"/>
          <w:lang w:eastAsia="ru-RU"/>
        </w:rPr>
        <w:t xml:space="preserve"> (далее – Отчет (ф.</w:t>
      </w:r>
      <w:r w:rsidR="00B72588">
        <w:rPr>
          <w:rFonts w:ascii="Times New Roman" w:eastAsia="Times New Roman" w:hAnsi="Times New Roman" w:cs="Times New Roman"/>
          <w:color w:val="000000"/>
          <w:sz w:val="28"/>
          <w:lang w:eastAsia="ru-RU"/>
        </w:rPr>
        <w:t xml:space="preserve"> </w:t>
      </w:r>
      <w:r w:rsidR="00FD54F7">
        <w:rPr>
          <w:rFonts w:ascii="Times New Roman" w:eastAsia="Times New Roman" w:hAnsi="Times New Roman" w:cs="Times New Roman"/>
          <w:color w:val="000000"/>
          <w:sz w:val="28"/>
          <w:lang w:eastAsia="ru-RU"/>
        </w:rPr>
        <w:t>0503121)</w:t>
      </w:r>
      <w:r w:rsidRPr="00D336D8">
        <w:rPr>
          <w:rFonts w:ascii="Times New Roman" w:eastAsia="Times New Roman" w:hAnsi="Times New Roman" w:cs="Times New Roman"/>
          <w:color w:val="000000"/>
          <w:sz w:val="28"/>
          <w:lang w:eastAsia="ru-RU"/>
        </w:rPr>
        <w:t xml:space="preserve"> необходимо учитывать, что в </w:t>
      </w:r>
      <w:r w:rsidR="00213D00" w:rsidRPr="00D336D8">
        <w:rPr>
          <w:rFonts w:ascii="Times New Roman" w:eastAsia="Times New Roman" w:hAnsi="Times New Roman" w:cs="Times New Roman"/>
          <w:color w:val="000000"/>
          <w:sz w:val="28"/>
          <w:lang w:eastAsia="ru-RU"/>
        </w:rPr>
        <w:t xml:space="preserve">показатели, формируемые в графах 4, 5, 6 Отчета (ф. 0503121) текущего </w:t>
      </w:r>
      <w:r w:rsidR="00213D00" w:rsidRPr="00D336D8">
        <w:rPr>
          <w:rFonts w:ascii="Times New Roman" w:eastAsia="Times New Roman" w:hAnsi="Times New Roman" w:cs="Times New Roman"/>
          <w:noProof/>
          <w:color w:val="000000"/>
          <w:sz w:val="28"/>
          <w:lang w:eastAsia="ru-RU"/>
        </w:rPr>
        <w:drawing>
          <wp:inline distT="0" distB="0" distL="0" distR="0" wp14:anchorId="030BBEBE" wp14:editId="74A11EB7">
            <wp:extent cx="13705" cy="59408"/>
            <wp:effectExtent l="0" t="0" r="0" b="0"/>
            <wp:docPr id="218750" name="Picture 218750"/>
            <wp:cNvGraphicFramePr/>
            <a:graphic xmlns:a="http://schemas.openxmlformats.org/drawingml/2006/main">
              <a:graphicData uri="http://schemas.openxmlformats.org/drawingml/2006/picture">
                <pic:pic xmlns:pic="http://schemas.openxmlformats.org/drawingml/2006/picture">
                  <pic:nvPicPr>
                    <pic:cNvPr id="218750" name="Picture 218750"/>
                    <pic:cNvPicPr/>
                  </pic:nvPicPr>
                  <pic:blipFill>
                    <a:blip r:embed="rId36"/>
                    <a:stretch>
                      <a:fillRect/>
                    </a:stretch>
                  </pic:blipFill>
                  <pic:spPr>
                    <a:xfrm>
                      <a:off x="0" y="0"/>
                      <a:ext cx="13705" cy="59408"/>
                    </a:xfrm>
                    <a:prstGeom prst="rect">
                      <a:avLst/>
                    </a:prstGeom>
                  </pic:spPr>
                </pic:pic>
              </a:graphicData>
            </a:graphic>
          </wp:inline>
        </w:drawing>
      </w:r>
      <w:r w:rsidR="00213D00" w:rsidRPr="00D336D8">
        <w:rPr>
          <w:rFonts w:ascii="Times New Roman" w:eastAsia="Times New Roman" w:hAnsi="Times New Roman" w:cs="Times New Roman"/>
          <w:color w:val="000000"/>
          <w:sz w:val="28"/>
          <w:lang w:eastAsia="ru-RU"/>
        </w:rPr>
        <w:t>(отчетного) финансового года не включаются показатели по изменениям доходов и расходов, а также показатели по увеличению (уменьшению) активов и обязательств, сформированные в корреспонденции со счетами, предназначенными для отражения ошибок прошлых лет (при исправлении</w:t>
      </w:r>
      <w:r w:rsidR="00213D00" w:rsidRPr="00D336D8">
        <w:rPr>
          <w:rFonts w:ascii="Times New Roman" w:eastAsia="Times New Roman" w:hAnsi="Times New Roman" w:cs="Times New Roman"/>
          <w:noProof/>
          <w:color w:val="000000"/>
          <w:sz w:val="28"/>
          <w:lang w:eastAsia="ru-RU"/>
        </w:rPr>
        <mc:AlternateContent>
          <mc:Choice Requires="wpg">
            <w:drawing>
              <wp:anchor distT="0" distB="0" distL="114300" distR="114300" simplePos="0" relativeHeight="251698176" behindDoc="1" locked="0" layoutInCell="1" allowOverlap="1" wp14:anchorId="64244C50" wp14:editId="5F909751">
                <wp:simplePos x="0" y="0"/>
                <wp:positionH relativeFrom="column">
                  <wp:posOffset>13706</wp:posOffset>
                </wp:positionH>
                <wp:positionV relativeFrom="paragraph">
                  <wp:posOffset>-105902</wp:posOffset>
                </wp:positionV>
                <wp:extent cx="1836586" cy="9140"/>
                <wp:effectExtent l="0" t="0" r="0" b="0"/>
                <wp:wrapNone/>
                <wp:docPr id="218753" name="Group 218753"/>
                <wp:cNvGraphicFramePr/>
                <a:graphic xmlns:a="http://schemas.openxmlformats.org/drawingml/2006/main">
                  <a:graphicData uri="http://schemas.microsoft.com/office/word/2010/wordprocessingGroup">
                    <wpg:wgp>
                      <wpg:cNvGrpSpPr/>
                      <wpg:grpSpPr>
                        <a:xfrm>
                          <a:off x="0" y="0"/>
                          <a:ext cx="1836586" cy="9140"/>
                          <a:chOff x="0" y="0"/>
                          <a:chExt cx="1836586" cy="9140"/>
                        </a:xfrm>
                      </wpg:grpSpPr>
                      <wps:wsp>
                        <wps:cNvPr id="218752" name="Shape 218752"/>
                        <wps:cNvSpPr/>
                        <wps:spPr>
                          <a:xfrm>
                            <a:off x="0" y="0"/>
                            <a:ext cx="1836586" cy="9140"/>
                          </a:xfrm>
                          <a:custGeom>
                            <a:avLst/>
                            <a:gdLst/>
                            <a:ahLst/>
                            <a:cxnLst/>
                            <a:rect l="0" t="0" r="0" b="0"/>
                            <a:pathLst>
                              <a:path w="1836586" h="9140">
                                <a:moveTo>
                                  <a:pt x="0" y="4569"/>
                                </a:moveTo>
                                <a:lnTo>
                                  <a:pt x="1836586" y="4569"/>
                                </a:lnTo>
                              </a:path>
                            </a:pathLst>
                          </a:custGeom>
                          <a:noFill/>
                          <a:ln w="9140" cap="flat" cmpd="sng" algn="ctr">
                            <a:solidFill>
                              <a:srgbClr val="000000"/>
                            </a:solidFill>
                            <a:prstDash val="solid"/>
                            <a:miter lim="100000"/>
                          </a:ln>
                          <a:effectLst/>
                        </wps:spPr>
                        <wps:bodyPr/>
                      </wps:wsp>
                    </wpg:wgp>
                  </a:graphicData>
                </a:graphic>
              </wp:anchor>
            </w:drawing>
          </mc:Choice>
          <mc:Fallback>
            <w:pict>
              <v:group w14:anchorId="764D99F5" id="Group 218753" o:spid="_x0000_s1026" style="position:absolute;margin-left:1.1pt;margin-top:-8.35pt;width:144.6pt;height:.7pt;z-index:-251618304" coordsize="183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">
                <v:shape id="Shape 218752" o:spid="_x0000_s1027" style="position:absolute;width:18365;height:91;visibility:visible;mso-wrap-style:square;v-text-anchor:top" coordsize="183658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" path="m,4569r1836586,e" filled="f" strokeweight=".25389mm">
                  <v:stroke miterlimit="1" joinstyle="miter"/>
                  <v:path arrowok="t" textboxrect="0,0,1836586,9140"/>
                </v:shape>
              </v:group>
            </w:pict>
          </mc:Fallback>
        </mc:AlternateContent>
      </w:r>
      <w:r w:rsidR="004D115F" w:rsidRPr="00D336D8">
        <w:rPr>
          <w:rFonts w:ascii="Times New Roman" w:eastAsia="Times New Roman" w:hAnsi="Times New Roman" w:cs="Times New Roman"/>
          <w:color w:val="000000"/>
          <w:sz w:val="28"/>
          <w:lang w:eastAsia="ru-RU"/>
        </w:rPr>
        <w:t xml:space="preserve"> </w:t>
      </w:r>
      <w:r w:rsidR="00213D00" w:rsidRPr="00D336D8">
        <w:rPr>
          <w:rFonts w:ascii="Times New Roman" w:eastAsia="Times New Roman" w:hAnsi="Times New Roman" w:cs="Times New Roman"/>
          <w:color w:val="000000"/>
          <w:sz w:val="28"/>
          <w:lang w:eastAsia="ru-RU"/>
        </w:rPr>
        <w:t>ошибок прошлых лет, выявленных в отчетном периоде).</w:t>
      </w:r>
    </w:p>
    <w:p w:rsidR="00213D00" w:rsidRPr="00D336D8"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336D8">
        <w:rPr>
          <w:rFonts w:ascii="Times New Roman" w:eastAsia="Times New Roman" w:hAnsi="Times New Roman" w:cs="Times New Roman"/>
          <w:color w:val="000000"/>
          <w:sz w:val="28"/>
          <w:lang w:eastAsia="ru-RU"/>
        </w:rPr>
        <w:t xml:space="preserve">В строках 030, 040, 050, 260 указываются значения по </w:t>
      </w:r>
      <w:proofErr w:type="spellStart"/>
      <w:r w:rsidRPr="00D336D8">
        <w:rPr>
          <w:rFonts w:ascii="Times New Roman" w:eastAsia="Times New Roman" w:hAnsi="Times New Roman" w:cs="Times New Roman"/>
          <w:color w:val="000000"/>
          <w:sz w:val="28"/>
          <w:lang w:eastAsia="ru-RU"/>
        </w:rPr>
        <w:t>группировочным</w:t>
      </w:r>
      <w:proofErr w:type="spellEnd"/>
      <w:r w:rsidRPr="00D336D8">
        <w:rPr>
          <w:rFonts w:ascii="Times New Roman" w:eastAsia="Times New Roman" w:hAnsi="Times New Roman" w:cs="Times New Roman"/>
          <w:color w:val="000000"/>
          <w:sz w:val="28"/>
          <w:lang w:eastAsia="ru-RU"/>
        </w:rPr>
        <w:t xml:space="preserve"> </w:t>
      </w:r>
      <w:r w:rsidRPr="00D336D8">
        <w:rPr>
          <w:rFonts w:ascii="Times New Roman" w:eastAsia="Times New Roman" w:hAnsi="Times New Roman" w:cs="Times New Roman"/>
          <w:noProof/>
          <w:color w:val="000000"/>
          <w:sz w:val="28"/>
          <w:lang w:eastAsia="ru-RU"/>
        </w:rPr>
        <w:drawing>
          <wp:inline distT="0" distB="0" distL="0" distR="0" wp14:anchorId="590934A8" wp14:editId="5135EB9E">
            <wp:extent cx="4569" cy="4570"/>
            <wp:effectExtent l="0" t="0" r="0" b="0"/>
            <wp:docPr id="50355" name="Picture 50355"/>
            <wp:cNvGraphicFramePr/>
            <a:graphic xmlns:a="http://schemas.openxmlformats.org/drawingml/2006/main">
              <a:graphicData uri="http://schemas.openxmlformats.org/drawingml/2006/picture">
                <pic:pic xmlns:pic="http://schemas.openxmlformats.org/drawingml/2006/picture">
                  <pic:nvPicPr>
                    <pic:cNvPr id="50355" name="Picture 50355"/>
                    <pic:cNvPicPr/>
                  </pic:nvPicPr>
                  <pic:blipFill>
                    <a:blip r:embed="rId18"/>
                    <a:stretch>
                      <a:fillRect/>
                    </a:stretch>
                  </pic:blipFill>
                  <pic:spPr>
                    <a:xfrm>
                      <a:off x="0" y="0"/>
                      <a:ext cx="4569" cy="4570"/>
                    </a:xfrm>
                    <a:prstGeom prst="rect">
                      <a:avLst/>
                    </a:prstGeom>
                  </pic:spPr>
                </pic:pic>
              </a:graphicData>
            </a:graphic>
          </wp:inline>
        </w:drawing>
      </w:r>
      <w:r w:rsidRPr="00D336D8">
        <w:rPr>
          <w:rFonts w:ascii="Times New Roman" w:eastAsia="Times New Roman" w:hAnsi="Times New Roman" w:cs="Times New Roman"/>
          <w:color w:val="000000"/>
          <w:sz w:val="28"/>
          <w:lang w:eastAsia="ru-RU"/>
        </w:rPr>
        <w:t xml:space="preserve">кодам КОСГУ (соответственно КОСГУ 120, </w:t>
      </w:r>
      <w:r w:rsidR="00D336D8">
        <w:rPr>
          <w:rFonts w:ascii="Times New Roman" w:eastAsia="Times New Roman" w:hAnsi="Times New Roman" w:cs="Times New Roman"/>
          <w:color w:val="000000"/>
          <w:sz w:val="28"/>
          <w:lang w:eastAsia="ru-RU"/>
        </w:rPr>
        <w:t>130</w:t>
      </w:r>
      <w:r w:rsidRPr="00D336D8">
        <w:rPr>
          <w:rFonts w:ascii="Times New Roman" w:eastAsia="Times New Roman" w:hAnsi="Times New Roman" w:cs="Times New Roman"/>
          <w:color w:val="000000"/>
          <w:sz w:val="28"/>
          <w:lang w:eastAsia="ru-RU"/>
        </w:rPr>
        <w:t>, 140, 290).</w:t>
      </w:r>
    </w:p>
    <w:p w:rsidR="00D336D8" w:rsidRPr="00D336D8" w:rsidRDefault="00D336D8" w:rsidP="00A93E65">
      <w:pPr>
        <w:tabs>
          <w:tab w:val="left" w:pos="567"/>
          <w:tab w:val="left" w:pos="7380"/>
        </w:tabs>
        <w:spacing w:after="0" w:line="240" w:lineRule="auto"/>
        <w:ind w:firstLine="567"/>
        <w:jc w:val="both"/>
        <w:rPr>
          <w:rFonts w:ascii="Times New Roman" w:eastAsia="Times New Roman" w:hAnsi="Times New Roman" w:cs="Times New Roman"/>
          <w:sz w:val="28"/>
          <w:szCs w:val="28"/>
          <w:lang w:eastAsia="ru-RU"/>
        </w:rPr>
      </w:pPr>
      <w:r w:rsidRPr="00D336D8">
        <w:rPr>
          <w:rFonts w:ascii="Times New Roman" w:eastAsia="Times New Roman" w:hAnsi="Times New Roman" w:cs="Times New Roman"/>
          <w:sz w:val="28"/>
          <w:szCs w:val="28"/>
          <w:lang w:eastAsia="ru-RU"/>
        </w:rPr>
        <w:t xml:space="preserve">При сверке показателей </w:t>
      </w:r>
      <w:r w:rsidR="00FD54F7">
        <w:rPr>
          <w:rFonts w:ascii="Times New Roman" w:eastAsia="Times New Roman" w:hAnsi="Times New Roman" w:cs="Times New Roman"/>
          <w:sz w:val="28"/>
          <w:szCs w:val="28"/>
          <w:lang w:eastAsia="ru-RU"/>
        </w:rPr>
        <w:t>О</w:t>
      </w:r>
      <w:r w:rsidRPr="00D336D8">
        <w:rPr>
          <w:rFonts w:ascii="Times New Roman" w:eastAsia="Times New Roman" w:hAnsi="Times New Roman" w:cs="Times New Roman"/>
          <w:sz w:val="28"/>
          <w:szCs w:val="28"/>
          <w:lang w:eastAsia="ru-RU"/>
        </w:rPr>
        <w:t>тчета (ф.050</w:t>
      </w:r>
      <w:r w:rsidR="00FD54F7">
        <w:rPr>
          <w:rFonts w:ascii="Times New Roman" w:eastAsia="Times New Roman" w:hAnsi="Times New Roman" w:cs="Times New Roman"/>
          <w:sz w:val="28"/>
          <w:szCs w:val="28"/>
          <w:lang w:eastAsia="ru-RU"/>
        </w:rPr>
        <w:t>1</w:t>
      </w:r>
      <w:r w:rsidRPr="00D336D8">
        <w:rPr>
          <w:rFonts w:ascii="Times New Roman" w:eastAsia="Times New Roman" w:hAnsi="Times New Roman" w:cs="Times New Roman"/>
          <w:sz w:val="28"/>
          <w:szCs w:val="28"/>
          <w:lang w:eastAsia="ru-RU"/>
        </w:rPr>
        <w:t>21) по строке 040 (по коду КОСГУ 130) и по строкам 160-260 (по соответствующим кодам КОСГУ 200) с показателями по кодам счетов 1 401 10 130 «Доходы от оказания платных услуг» и 1 401 20 200 «Расходы экономического субъекта» Справки (ф.0503110) по соответствующему бюджету допускаются расхождения показателей на сумму:</w:t>
      </w:r>
    </w:p>
    <w:p w:rsidR="00D336D8" w:rsidRPr="00D336D8" w:rsidRDefault="00D336D8" w:rsidP="00A93E65">
      <w:pPr>
        <w:tabs>
          <w:tab w:val="left" w:pos="567"/>
          <w:tab w:val="left" w:pos="7380"/>
        </w:tabs>
        <w:spacing w:after="0" w:line="240" w:lineRule="auto"/>
        <w:ind w:firstLine="567"/>
        <w:jc w:val="both"/>
        <w:rPr>
          <w:rFonts w:ascii="Times New Roman" w:eastAsia="Times New Roman" w:hAnsi="Times New Roman" w:cs="Times New Roman"/>
          <w:sz w:val="28"/>
          <w:szCs w:val="28"/>
          <w:lang w:eastAsia="ru-RU"/>
        </w:rPr>
      </w:pPr>
      <w:r w:rsidRPr="00D336D8">
        <w:rPr>
          <w:rFonts w:ascii="Times New Roman" w:eastAsia="Times New Roman" w:hAnsi="Times New Roman" w:cs="Times New Roman"/>
          <w:sz w:val="28"/>
          <w:szCs w:val="28"/>
          <w:lang w:eastAsia="ru-RU"/>
        </w:rPr>
        <w:t>а) фактической себестоимости выполненных работ и оказанных услуг, списанной в уменьшение доходов текущего финансового года (по дебету счета 1 401 10 130 «Доходы от оказания платных услуг» и кредиту счета   1 109 60 000 «Себестоимость готовой продукции, работ, услуг», 1 109 90 000 «Издержки обращения»), отраженной в разрезе соответствующих кодов расходов (КОСГУ) дополнительно по строкам 160-</w:t>
      </w:r>
      <w:proofErr w:type="gramStart"/>
      <w:r w:rsidRPr="00D336D8">
        <w:rPr>
          <w:rFonts w:ascii="Times New Roman" w:eastAsia="Times New Roman" w:hAnsi="Times New Roman" w:cs="Times New Roman"/>
          <w:sz w:val="28"/>
          <w:szCs w:val="28"/>
          <w:lang w:eastAsia="ru-RU"/>
        </w:rPr>
        <w:t>260</w:t>
      </w:r>
      <w:r w:rsidR="006E3B39">
        <w:rPr>
          <w:rFonts w:ascii="Times New Roman" w:eastAsia="Times New Roman" w:hAnsi="Times New Roman" w:cs="Times New Roman"/>
          <w:sz w:val="28"/>
          <w:szCs w:val="28"/>
          <w:lang w:eastAsia="ru-RU"/>
        </w:rPr>
        <w:t xml:space="preserve"> </w:t>
      </w:r>
      <w:r w:rsidRPr="00D336D8">
        <w:rPr>
          <w:rFonts w:ascii="Times New Roman" w:eastAsia="Times New Roman" w:hAnsi="Times New Roman" w:cs="Times New Roman"/>
          <w:sz w:val="28"/>
          <w:szCs w:val="28"/>
          <w:lang w:eastAsia="ru-RU"/>
        </w:rPr>
        <w:t xml:space="preserve"> Отчета</w:t>
      </w:r>
      <w:proofErr w:type="gramEnd"/>
      <w:r w:rsidRPr="00D336D8">
        <w:rPr>
          <w:rFonts w:ascii="Times New Roman" w:eastAsia="Times New Roman" w:hAnsi="Times New Roman" w:cs="Times New Roman"/>
          <w:sz w:val="28"/>
          <w:szCs w:val="28"/>
          <w:lang w:eastAsia="ru-RU"/>
        </w:rPr>
        <w:t xml:space="preserve"> ф.0503</w:t>
      </w:r>
      <w:r w:rsidR="00FD54F7">
        <w:rPr>
          <w:rFonts w:ascii="Times New Roman" w:eastAsia="Times New Roman" w:hAnsi="Times New Roman" w:cs="Times New Roman"/>
          <w:sz w:val="28"/>
          <w:szCs w:val="28"/>
          <w:lang w:eastAsia="ru-RU"/>
        </w:rPr>
        <w:t>1</w:t>
      </w:r>
      <w:r w:rsidRPr="00D336D8">
        <w:rPr>
          <w:rFonts w:ascii="Times New Roman" w:eastAsia="Times New Roman" w:hAnsi="Times New Roman" w:cs="Times New Roman"/>
          <w:sz w:val="28"/>
          <w:szCs w:val="28"/>
          <w:lang w:eastAsia="ru-RU"/>
        </w:rPr>
        <w:t>21;</w:t>
      </w:r>
    </w:p>
    <w:p w:rsidR="00D336D8" w:rsidRPr="00D336D8" w:rsidRDefault="00D336D8" w:rsidP="00A93E65">
      <w:pPr>
        <w:tabs>
          <w:tab w:val="left" w:pos="567"/>
          <w:tab w:val="left" w:pos="7380"/>
        </w:tabs>
        <w:spacing w:after="0" w:line="240" w:lineRule="auto"/>
        <w:ind w:firstLine="567"/>
        <w:jc w:val="both"/>
        <w:rPr>
          <w:rFonts w:ascii="Times New Roman" w:eastAsia="Times New Roman" w:hAnsi="Times New Roman" w:cs="Times New Roman"/>
          <w:sz w:val="28"/>
          <w:szCs w:val="28"/>
          <w:lang w:eastAsia="ru-RU"/>
        </w:rPr>
      </w:pPr>
      <w:r w:rsidRPr="00D336D8">
        <w:rPr>
          <w:rFonts w:ascii="Times New Roman" w:eastAsia="Times New Roman" w:hAnsi="Times New Roman" w:cs="Times New Roman"/>
          <w:sz w:val="28"/>
          <w:szCs w:val="28"/>
          <w:lang w:eastAsia="ru-RU"/>
        </w:rPr>
        <w:t>б) стоимости реализованной готовой продукции, списанной в уменьшение доходов текущего финансового года (по дебету счета 1 401 10 130 «Доходы от оказания платных услуг» и кредиту счетов 1 105 37 440 «Уменьшение стоимости готовой продукции – иного движимого имущества учреждения», 1 105 38 440 «Уменьшение стоимости товаров – иного движимого имущества учреждения»), отраженной дополнительно по строке 252 (КОСГУ 272) Отчета ф.0503</w:t>
      </w:r>
      <w:r w:rsidR="00FD54F7">
        <w:rPr>
          <w:rFonts w:ascii="Times New Roman" w:eastAsia="Times New Roman" w:hAnsi="Times New Roman" w:cs="Times New Roman"/>
          <w:sz w:val="28"/>
          <w:szCs w:val="28"/>
          <w:lang w:eastAsia="ru-RU"/>
        </w:rPr>
        <w:t>1</w:t>
      </w:r>
      <w:r w:rsidRPr="00D336D8">
        <w:rPr>
          <w:rFonts w:ascii="Times New Roman" w:eastAsia="Times New Roman" w:hAnsi="Times New Roman" w:cs="Times New Roman"/>
          <w:sz w:val="28"/>
          <w:szCs w:val="28"/>
          <w:lang w:eastAsia="ru-RU"/>
        </w:rPr>
        <w:t>21.</w:t>
      </w:r>
    </w:p>
    <w:p w:rsidR="00D336D8" w:rsidRPr="00D336D8" w:rsidRDefault="00D336D8" w:rsidP="00A93E65">
      <w:pPr>
        <w:tabs>
          <w:tab w:val="left" w:pos="567"/>
          <w:tab w:val="left" w:pos="7380"/>
        </w:tabs>
        <w:spacing w:after="0" w:line="240" w:lineRule="auto"/>
        <w:ind w:firstLine="567"/>
        <w:jc w:val="both"/>
        <w:rPr>
          <w:rFonts w:ascii="Times New Roman" w:eastAsia="Times New Roman" w:hAnsi="Times New Roman" w:cs="Times New Roman"/>
          <w:sz w:val="28"/>
          <w:szCs w:val="28"/>
          <w:lang w:eastAsia="ru-RU"/>
        </w:rPr>
      </w:pPr>
      <w:r w:rsidRPr="00D336D8">
        <w:rPr>
          <w:rFonts w:ascii="Times New Roman" w:eastAsia="Times New Roman" w:hAnsi="Times New Roman" w:cs="Times New Roman"/>
          <w:sz w:val="28"/>
          <w:szCs w:val="28"/>
          <w:lang w:eastAsia="ru-RU"/>
        </w:rPr>
        <w:t>Пояснение причин и сумм (по кодам КОСГУ) расхождений показателей раскрываются в Пояснительной записке (ф.05</w:t>
      </w:r>
      <w:r w:rsidR="00FD54F7">
        <w:rPr>
          <w:rFonts w:ascii="Times New Roman" w:eastAsia="Times New Roman" w:hAnsi="Times New Roman" w:cs="Times New Roman"/>
          <w:sz w:val="28"/>
          <w:szCs w:val="28"/>
          <w:lang w:eastAsia="ru-RU"/>
        </w:rPr>
        <w:t>031</w:t>
      </w:r>
      <w:r w:rsidRPr="00D336D8">
        <w:rPr>
          <w:rFonts w:ascii="Times New Roman" w:eastAsia="Times New Roman" w:hAnsi="Times New Roman" w:cs="Times New Roman"/>
          <w:sz w:val="28"/>
          <w:szCs w:val="28"/>
          <w:lang w:eastAsia="ru-RU"/>
        </w:rPr>
        <w:t xml:space="preserve">60). </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D336D8" w:rsidRDefault="00FD54F7"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1.5. </w:t>
      </w:r>
      <w:r w:rsidR="00213D00" w:rsidRPr="00D336D8">
        <w:rPr>
          <w:rFonts w:ascii="Times New Roman" w:eastAsia="Times New Roman" w:hAnsi="Times New Roman" w:cs="Times New Roman"/>
          <w:color w:val="000000"/>
          <w:sz w:val="28"/>
          <w:lang w:eastAsia="ru-RU"/>
        </w:rPr>
        <w:t>Формирование Отчета о движени</w:t>
      </w:r>
      <w:r w:rsidR="00D336D8" w:rsidRPr="00D336D8">
        <w:rPr>
          <w:rFonts w:ascii="Times New Roman" w:eastAsia="Times New Roman" w:hAnsi="Times New Roman" w:cs="Times New Roman"/>
          <w:color w:val="000000"/>
          <w:sz w:val="28"/>
          <w:lang w:eastAsia="ru-RU"/>
        </w:rPr>
        <w:t>и денежных средств (</w:t>
      </w:r>
      <w:r w:rsidR="00D336D8" w:rsidRPr="00A54385">
        <w:rPr>
          <w:rFonts w:ascii="Times New Roman" w:eastAsia="Times New Roman" w:hAnsi="Times New Roman" w:cs="Times New Roman"/>
          <w:b/>
          <w:color w:val="000000"/>
          <w:sz w:val="28"/>
          <w:lang w:eastAsia="ru-RU"/>
        </w:rPr>
        <w:t>ф. 0503123</w:t>
      </w:r>
      <w:r w:rsidR="00D336D8" w:rsidRPr="00D336D8">
        <w:rPr>
          <w:rFonts w:ascii="Times New Roman" w:eastAsia="Times New Roman" w:hAnsi="Times New Roman" w:cs="Times New Roman"/>
          <w:color w:val="000000"/>
          <w:sz w:val="28"/>
          <w:lang w:eastAsia="ru-RU"/>
        </w:rPr>
        <w:t>)</w:t>
      </w:r>
      <w:r w:rsidR="00B811EA">
        <w:rPr>
          <w:rFonts w:ascii="Times New Roman" w:eastAsia="Times New Roman" w:hAnsi="Times New Roman" w:cs="Times New Roman"/>
          <w:color w:val="000000"/>
          <w:sz w:val="28"/>
          <w:lang w:eastAsia="ru-RU"/>
        </w:rPr>
        <w:t xml:space="preserve"> </w:t>
      </w:r>
      <w:r w:rsidR="00213D00" w:rsidRPr="00D336D8">
        <w:rPr>
          <w:rFonts w:ascii="Times New Roman" w:eastAsia="Times New Roman" w:hAnsi="Times New Roman" w:cs="Times New Roman"/>
          <w:color w:val="000000"/>
          <w:sz w:val="28"/>
          <w:lang w:eastAsia="ru-RU"/>
        </w:rPr>
        <w:t xml:space="preserve">(далее </w:t>
      </w:r>
      <w:r w:rsidR="00B811EA">
        <w:rPr>
          <w:rFonts w:ascii="Times New Roman" w:eastAsia="Times New Roman" w:hAnsi="Times New Roman" w:cs="Times New Roman"/>
          <w:color w:val="000000"/>
          <w:sz w:val="28"/>
          <w:lang w:eastAsia="ru-RU"/>
        </w:rPr>
        <w:t xml:space="preserve">- </w:t>
      </w:r>
      <w:r w:rsidR="00213D00" w:rsidRPr="00D336D8">
        <w:rPr>
          <w:rFonts w:ascii="Times New Roman" w:eastAsia="Times New Roman" w:hAnsi="Times New Roman" w:cs="Times New Roman"/>
          <w:color w:val="000000"/>
          <w:sz w:val="28"/>
          <w:lang w:eastAsia="ru-RU"/>
        </w:rPr>
        <w:t>Отчет (ф. 0503123) осуществляется в соответствии с Инструкцией №191н с учетом следующих особенностей.</w:t>
      </w:r>
    </w:p>
    <w:p w:rsidR="00213D00" w:rsidRPr="00D336D8"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336D8">
        <w:rPr>
          <w:rFonts w:ascii="Times New Roman" w:eastAsia="Times New Roman" w:hAnsi="Times New Roman" w:cs="Times New Roman"/>
          <w:color w:val="000000"/>
          <w:sz w:val="28"/>
          <w:lang w:eastAsia="ru-RU"/>
        </w:rPr>
        <w:lastRenderedPageBreak/>
        <w:t>Отчет (ф. 0503123) составляется в разрезе кодов КОСГУ согласно приказу №65н.</w:t>
      </w:r>
    </w:p>
    <w:p w:rsid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336D8">
        <w:rPr>
          <w:rFonts w:ascii="Times New Roman" w:eastAsia="Times New Roman" w:hAnsi="Times New Roman" w:cs="Times New Roman"/>
          <w:color w:val="000000"/>
          <w:sz w:val="28"/>
          <w:lang w:eastAsia="ru-RU"/>
        </w:rPr>
        <w:t>В графе 5 раздела 1 «Поступления», раздела 2 «Выбытия» и раздела 3 «Изменение остатков средств» отражаются сопоставимые показатели движения денежных средств за аналогичный период прошлого года в порядке, установленном пунктом 150 Инструкцией № 191</w:t>
      </w:r>
      <w:r w:rsidR="00B811EA">
        <w:rPr>
          <w:rFonts w:ascii="Times New Roman" w:eastAsia="Times New Roman" w:hAnsi="Times New Roman" w:cs="Times New Roman"/>
          <w:color w:val="000000"/>
          <w:sz w:val="28"/>
          <w:lang w:eastAsia="ru-RU"/>
        </w:rPr>
        <w:t>н</w:t>
      </w:r>
      <w:r w:rsidRPr="00D336D8">
        <w:rPr>
          <w:rFonts w:ascii="Times New Roman" w:eastAsia="Times New Roman" w:hAnsi="Times New Roman" w:cs="Times New Roman"/>
          <w:color w:val="000000"/>
          <w:sz w:val="28"/>
          <w:lang w:eastAsia="ru-RU"/>
        </w:rPr>
        <w:t>.</w:t>
      </w:r>
    </w:p>
    <w:p w:rsidR="00B811EA" w:rsidRDefault="00FD54F7" w:rsidP="00A93E65">
      <w:pPr>
        <w:spacing w:after="5" w:line="240" w:lineRule="auto"/>
        <w:ind w:right="28" w:firstLine="567"/>
        <w:jc w:val="both"/>
        <w:rPr>
          <w:rFonts w:ascii="Times New Roman" w:eastAsia="Times New Roman" w:hAnsi="Times New Roman" w:cs="Times New Roman"/>
          <w:color w:val="000000"/>
          <w:sz w:val="28"/>
          <w:lang w:eastAsia="ru-RU"/>
        </w:rPr>
      </w:pPr>
      <w:r w:rsidRPr="00FD54F7">
        <w:rPr>
          <w:rFonts w:ascii="Times New Roman" w:eastAsia="Times New Roman" w:hAnsi="Times New Roman" w:cs="Times New Roman"/>
          <w:color w:val="000000"/>
          <w:sz w:val="28"/>
          <w:lang w:eastAsia="ru-RU"/>
        </w:rPr>
        <w:t>Показатели Отчета ф.0503</w:t>
      </w:r>
      <w:r>
        <w:rPr>
          <w:rFonts w:ascii="Times New Roman" w:eastAsia="Times New Roman" w:hAnsi="Times New Roman" w:cs="Times New Roman"/>
          <w:color w:val="000000"/>
          <w:sz w:val="28"/>
          <w:lang w:eastAsia="ru-RU"/>
        </w:rPr>
        <w:t>127</w:t>
      </w:r>
      <w:r w:rsidRPr="00FD54F7">
        <w:rPr>
          <w:rFonts w:ascii="Times New Roman" w:eastAsia="Times New Roman" w:hAnsi="Times New Roman" w:cs="Times New Roman"/>
          <w:color w:val="000000"/>
          <w:sz w:val="28"/>
          <w:lang w:eastAsia="ru-RU"/>
        </w:rPr>
        <w:t xml:space="preserve"> в части кассовых</w:t>
      </w:r>
      <w:r>
        <w:rPr>
          <w:rFonts w:ascii="Times New Roman" w:eastAsia="Times New Roman" w:hAnsi="Times New Roman" w:cs="Times New Roman"/>
          <w:color w:val="000000"/>
          <w:sz w:val="28"/>
          <w:lang w:eastAsia="ru-RU"/>
        </w:rPr>
        <w:t xml:space="preserve"> операций по исполнению бюджета</w:t>
      </w:r>
      <w:r w:rsidRPr="00FD54F7">
        <w:rPr>
          <w:rFonts w:ascii="Times New Roman" w:eastAsia="Times New Roman" w:hAnsi="Times New Roman" w:cs="Times New Roman"/>
          <w:color w:val="000000"/>
          <w:sz w:val="28"/>
          <w:lang w:eastAsia="ru-RU"/>
        </w:rPr>
        <w:t xml:space="preserve"> должны соответствовать показателям </w:t>
      </w:r>
      <w:r>
        <w:rPr>
          <w:rFonts w:ascii="Times New Roman" w:eastAsia="Times New Roman" w:hAnsi="Times New Roman" w:cs="Times New Roman"/>
          <w:color w:val="000000"/>
          <w:sz w:val="28"/>
          <w:lang w:eastAsia="ru-RU"/>
        </w:rPr>
        <w:t>О</w:t>
      </w:r>
      <w:r w:rsidRPr="00FD54F7">
        <w:rPr>
          <w:rFonts w:ascii="Times New Roman" w:eastAsia="Times New Roman" w:hAnsi="Times New Roman" w:cs="Times New Roman"/>
          <w:color w:val="000000"/>
          <w:sz w:val="28"/>
          <w:lang w:eastAsia="ru-RU"/>
        </w:rPr>
        <w:t>тчета (ф.0503</w:t>
      </w:r>
      <w:r>
        <w:rPr>
          <w:rFonts w:ascii="Times New Roman" w:eastAsia="Times New Roman" w:hAnsi="Times New Roman" w:cs="Times New Roman"/>
          <w:color w:val="000000"/>
          <w:sz w:val="28"/>
          <w:lang w:eastAsia="ru-RU"/>
        </w:rPr>
        <w:t>1</w:t>
      </w:r>
      <w:r w:rsidRPr="00FD54F7">
        <w:rPr>
          <w:rFonts w:ascii="Times New Roman" w:eastAsia="Times New Roman" w:hAnsi="Times New Roman" w:cs="Times New Roman"/>
          <w:color w:val="000000"/>
          <w:sz w:val="28"/>
          <w:lang w:eastAsia="ru-RU"/>
        </w:rPr>
        <w:t>23).</w:t>
      </w:r>
      <w:r w:rsidR="00B811EA">
        <w:rPr>
          <w:rFonts w:ascii="Times New Roman" w:eastAsia="Times New Roman" w:hAnsi="Times New Roman" w:cs="Times New Roman"/>
          <w:color w:val="000000"/>
          <w:sz w:val="28"/>
          <w:lang w:eastAsia="ru-RU"/>
        </w:rPr>
        <w:t xml:space="preserve"> </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FD54F7" w:rsidRPr="00B811EA" w:rsidRDefault="00B811EA"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1.6. </w:t>
      </w:r>
      <w:r w:rsidR="00FD54F7" w:rsidRPr="00B811EA">
        <w:rPr>
          <w:rFonts w:ascii="Times New Roman" w:eastAsia="Times New Roman" w:hAnsi="Times New Roman" w:cs="Times New Roman"/>
          <w:color w:val="000000"/>
          <w:sz w:val="28"/>
          <w:lang w:eastAsia="ru-RU"/>
        </w:rPr>
        <w:t xml:space="preserve">Формирование </w:t>
      </w:r>
      <w:r w:rsidR="00924315" w:rsidRPr="00B811EA">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 xml:space="preserve">отдельных </w:t>
      </w:r>
      <w:r w:rsidR="00924315" w:rsidRPr="00B811EA">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показателей</w:t>
      </w:r>
      <w:r w:rsidR="00924315" w:rsidRPr="00B811EA">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 xml:space="preserve"> Сведений </w:t>
      </w:r>
      <w:r w:rsidR="00924315" w:rsidRPr="00B811EA">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 xml:space="preserve">о </w:t>
      </w:r>
      <w:r w:rsidR="00924315" w:rsidRPr="00B811EA">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вложениях</w:t>
      </w:r>
      <w:r>
        <w:rPr>
          <w:rFonts w:ascii="Times New Roman" w:eastAsia="Times New Roman" w:hAnsi="Times New Roman" w:cs="Times New Roman"/>
          <w:color w:val="000000"/>
          <w:sz w:val="28"/>
          <w:lang w:eastAsia="ru-RU"/>
        </w:rPr>
        <w:t xml:space="preserve"> </w:t>
      </w:r>
      <w:r w:rsidR="00440F05" w:rsidRPr="00B811EA">
        <w:rPr>
          <w:rFonts w:ascii="Times New Roman" w:eastAsia="Times New Roman" w:hAnsi="Times New Roman" w:cs="Times New Roman"/>
          <w:color w:val="000000"/>
          <w:sz w:val="28"/>
          <w:lang w:eastAsia="ru-RU"/>
        </w:rPr>
        <w:t xml:space="preserve">в </w:t>
      </w:r>
      <w:r w:rsidR="00FD54F7" w:rsidRPr="00B811EA">
        <w:rPr>
          <w:rFonts w:ascii="Times New Roman" w:eastAsia="Times New Roman" w:hAnsi="Times New Roman" w:cs="Times New Roman"/>
          <w:color w:val="000000"/>
          <w:sz w:val="28"/>
          <w:lang w:eastAsia="ru-RU"/>
        </w:rPr>
        <w:t xml:space="preserve">объекты </w:t>
      </w:r>
      <w:r w:rsidR="00A54385">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 xml:space="preserve">недвижимого </w:t>
      </w:r>
      <w:r w:rsidR="00A54385">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 xml:space="preserve">имущества, </w:t>
      </w:r>
      <w:r w:rsidR="00A54385">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объектах</w:t>
      </w:r>
      <w:r w:rsidR="00A54385">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 xml:space="preserve"> незавершенного</w:t>
      </w:r>
      <w:r w:rsidR="00A54385">
        <w:rPr>
          <w:rFonts w:ascii="Times New Roman" w:eastAsia="Times New Roman" w:hAnsi="Times New Roman" w:cs="Times New Roman"/>
          <w:color w:val="000000"/>
          <w:sz w:val="28"/>
          <w:lang w:eastAsia="ru-RU"/>
        </w:rPr>
        <w:t xml:space="preserve"> </w:t>
      </w:r>
      <w:r w:rsidR="00FD54F7" w:rsidRPr="00B811EA">
        <w:rPr>
          <w:rFonts w:ascii="Times New Roman" w:eastAsia="Times New Roman" w:hAnsi="Times New Roman" w:cs="Times New Roman"/>
          <w:color w:val="000000"/>
          <w:sz w:val="28"/>
          <w:lang w:eastAsia="ru-RU"/>
        </w:rPr>
        <w:t xml:space="preserve"> строительства </w:t>
      </w:r>
      <w:hyperlink r:id="rId37" w:history="1">
        <w:r w:rsidR="00FD54F7" w:rsidRPr="00B811EA">
          <w:rPr>
            <w:rFonts w:ascii="Times New Roman" w:eastAsia="Times New Roman" w:hAnsi="Times New Roman" w:cs="Times New Roman"/>
            <w:color w:val="000000"/>
            <w:sz w:val="28"/>
            <w:lang w:eastAsia="ru-RU"/>
          </w:rPr>
          <w:t>(</w:t>
        </w:r>
        <w:r w:rsidR="00FD54F7" w:rsidRPr="00A54385">
          <w:rPr>
            <w:rFonts w:ascii="Times New Roman" w:eastAsia="Times New Roman" w:hAnsi="Times New Roman" w:cs="Times New Roman"/>
            <w:b/>
            <w:color w:val="000000"/>
            <w:sz w:val="28"/>
            <w:lang w:eastAsia="ru-RU"/>
          </w:rPr>
          <w:t>ф.</w:t>
        </w:r>
        <w:r w:rsidRPr="00A54385">
          <w:rPr>
            <w:rFonts w:ascii="Times New Roman" w:eastAsia="Times New Roman" w:hAnsi="Times New Roman" w:cs="Times New Roman"/>
            <w:b/>
            <w:color w:val="000000"/>
            <w:sz w:val="28"/>
            <w:lang w:eastAsia="ru-RU"/>
          </w:rPr>
          <w:t xml:space="preserve"> </w:t>
        </w:r>
        <w:r w:rsidR="00FD54F7" w:rsidRPr="00A54385">
          <w:rPr>
            <w:rFonts w:ascii="Times New Roman" w:eastAsia="Times New Roman" w:hAnsi="Times New Roman" w:cs="Times New Roman"/>
            <w:b/>
            <w:color w:val="000000"/>
            <w:sz w:val="28"/>
            <w:lang w:eastAsia="ru-RU"/>
          </w:rPr>
          <w:t>0503190</w:t>
        </w:r>
        <w:r w:rsidR="00FD54F7" w:rsidRPr="00B811EA">
          <w:rPr>
            <w:rFonts w:ascii="Times New Roman" w:eastAsia="Times New Roman" w:hAnsi="Times New Roman" w:cs="Times New Roman"/>
            <w:color w:val="000000"/>
            <w:sz w:val="28"/>
            <w:lang w:eastAsia="ru-RU"/>
          </w:rPr>
          <w:t>)</w:t>
        </w:r>
      </w:hyperlink>
      <w:r w:rsidR="00FD54F7" w:rsidRPr="00B811EA">
        <w:rPr>
          <w:rFonts w:ascii="Times New Roman" w:eastAsia="Times New Roman" w:hAnsi="Times New Roman" w:cs="Times New Roman"/>
          <w:color w:val="000000"/>
          <w:sz w:val="28"/>
          <w:lang w:eastAsia="ru-RU"/>
        </w:rPr>
        <w:t xml:space="preserve"> (далее - Сведения (ф.0503190) осуществляют</w:t>
      </w:r>
      <w:r>
        <w:rPr>
          <w:rFonts w:ascii="Times New Roman" w:eastAsia="Times New Roman" w:hAnsi="Times New Roman" w:cs="Times New Roman"/>
          <w:color w:val="000000"/>
          <w:sz w:val="28"/>
          <w:lang w:eastAsia="ru-RU"/>
        </w:rPr>
        <w:t>ся с учетом следующих положений.</w:t>
      </w:r>
    </w:p>
    <w:p w:rsidR="00FD54F7" w:rsidRPr="00C31F55" w:rsidRDefault="00FD54F7" w:rsidP="00A93E65">
      <w:pPr>
        <w:pStyle w:val="a4"/>
        <w:ind w:firstLine="567"/>
        <w:jc w:val="both"/>
        <w:rPr>
          <w:rFonts w:ascii="Times New Roman" w:hAnsi="Times New Roman"/>
          <w:sz w:val="28"/>
          <w:szCs w:val="28"/>
        </w:rPr>
      </w:pPr>
      <w:r>
        <w:rPr>
          <w:rFonts w:ascii="Times New Roman" w:hAnsi="Times New Roman"/>
          <w:sz w:val="28"/>
          <w:szCs w:val="28"/>
        </w:rPr>
        <w:t>В</w:t>
      </w:r>
      <w:r w:rsidRPr="00C31F55">
        <w:rPr>
          <w:rFonts w:ascii="Times New Roman" w:hAnsi="Times New Roman"/>
          <w:sz w:val="28"/>
          <w:szCs w:val="28"/>
        </w:rPr>
        <w:t xml:space="preserve"> Сведениях </w:t>
      </w:r>
      <w:hyperlink r:id="rId38" w:history="1">
        <w:r w:rsidRPr="00C31F55">
          <w:rPr>
            <w:rFonts w:ascii="Times New Roman" w:hAnsi="Times New Roman"/>
            <w:sz w:val="28"/>
            <w:szCs w:val="28"/>
          </w:rPr>
          <w:t>(ф. 0503190)</w:t>
        </w:r>
      </w:hyperlink>
      <w:r w:rsidRPr="00C31F55">
        <w:rPr>
          <w:rFonts w:ascii="Times New Roman" w:hAnsi="Times New Roman"/>
          <w:sz w:val="28"/>
          <w:szCs w:val="28"/>
        </w:rPr>
        <w:t xml:space="preserve"> отражается информация по каждому объекту нефинансовых активов, по которым числятся незавершенные капитальные вложения в связи с созданием (строительством, реконструкцией, модернизацией (техническим перевооружением) или приобретением объекта недвижимости. При этом обособление каких-либо расходов, формирующих капитальные вложения (например, процентов по кредиту), отдельными строками в Сведениях </w:t>
      </w:r>
      <w:hyperlink r:id="rId39" w:history="1">
        <w:r w:rsidRPr="00C31F55">
          <w:rPr>
            <w:rFonts w:ascii="Times New Roman" w:hAnsi="Times New Roman"/>
            <w:sz w:val="28"/>
            <w:szCs w:val="28"/>
          </w:rPr>
          <w:t>(ф. 0503190)</w:t>
        </w:r>
      </w:hyperlink>
      <w:r w:rsidRPr="00C31F55">
        <w:rPr>
          <w:rFonts w:ascii="Times New Roman" w:hAnsi="Times New Roman"/>
          <w:sz w:val="28"/>
          <w:szCs w:val="28"/>
        </w:rPr>
        <w:t xml:space="preserve"> не предусмотрено.</w:t>
      </w:r>
    </w:p>
    <w:p w:rsidR="00FD54F7" w:rsidRPr="00C31F55" w:rsidRDefault="00FD54F7" w:rsidP="00A93E65">
      <w:pPr>
        <w:pStyle w:val="a4"/>
        <w:ind w:firstLine="567"/>
        <w:jc w:val="both"/>
        <w:rPr>
          <w:rFonts w:ascii="Times New Roman" w:hAnsi="Times New Roman"/>
          <w:sz w:val="28"/>
          <w:szCs w:val="28"/>
        </w:rPr>
      </w:pPr>
      <w:r w:rsidRPr="00C31F55">
        <w:rPr>
          <w:rFonts w:ascii="Times New Roman" w:hAnsi="Times New Roman"/>
          <w:sz w:val="28"/>
          <w:szCs w:val="28"/>
        </w:rPr>
        <w:t>Обращаем внимание, что в Сведениях (ф. 0503190) подлежат отражению все вложения, учтенные на счете 1 106 11 000 «Вложения в основные средства - недвижимое имущество».</w:t>
      </w:r>
    </w:p>
    <w:p w:rsidR="00FD54F7" w:rsidRPr="00C31F55" w:rsidRDefault="00FD54F7" w:rsidP="00A93E65">
      <w:pPr>
        <w:pStyle w:val="a4"/>
        <w:ind w:firstLine="567"/>
        <w:jc w:val="both"/>
        <w:rPr>
          <w:rFonts w:ascii="Times New Roman" w:hAnsi="Times New Roman"/>
          <w:sz w:val="28"/>
          <w:szCs w:val="28"/>
        </w:rPr>
      </w:pPr>
      <w:r w:rsidRPr="00C31F55">
        <w:rPr>
          <w:rFonts w:ascii="Times New Roman" w:hAnsi="Times New Roman"/>
          <w:sz w:val="28"/>
          <w:szCs w:val="28"/>
        </w:rPr>
        <w:t xml:space="preserve">Наименование объекта, отражаемое в </w:t>
      </w:r>
      <w:hyperlink r:id="rId40" w:history="1">
        <w:r w:rsidRPr="00C31F55">
          <w:rPr>
            <w:rFonts w:ascii="Times New Roman" w:hAnsi="Times New Roman"/>
            <w:sz w:val="28"/>
            <w:szCs w:val="28"/>
          </w:rPr>
          <w:t>графе 1</w:t>
        </w:r>
      </w:hyperlink>
      <w:r w:rsidRPr="00C31F55">
        <w:rPr>
          <w:rFonts w:ascii="Times New Roman" w:hAnsi="Times New Roman"/>
          <w:sz w:val="28"/>
          <w:szCs w:val="28"/>
        </w:rPr>
        <w:t xml:space="preserve"> Сведений (ф. 0503190), должно позволять осуществить его идентификацию в рамках реализуемых бюджетных инвестиций. При этом указание общего наименования (например, «здание», «объект бюджетных инвестиций» и т.п.) не допускается.</w:t>
      </w:r>
    </w:p>
    <w:p w:rsidR="00FD54F7" w:rsidRPr="00C31F55" w:rsidRDefault="00FD54F7" w:rsidP="00A93E65">
      <w:pPr>
        <w:pStyle w:val="a4"/>
        <w:ind w:firstLine="567"/>
        <w:jc w:val="both"/>
        <w:rPr>
          <w:rFonts w:ascii="Times New Roman" w:hAnsi="Times New Roman"/>
          <w:sz w:val="28"/>
          <w:szCs w:val="28"/>
        </w:rPr>
      </w:pPr>
      <w:r w:rsidRPr="00C31F55">
        <w:rPr>
          <w:rFonts w:ascii="Times New Roman" w:hAnsi="Times New Roman"/>
          <w:sz w:val="28"/>
          <w:szCs w:val="28"/>
        </w:rPr>
        <w:t xml:space="preserve">Капитальные вложения, с даты начала формирования которых истекло более 10-ти лет (сформированные до 2008 года), требуют детального анализа, с обособленным раскрытием в текстовых пояснениях к Сведениям </w:t>
      </w:r>
      <w:hyperlink r:id="rId41" w:history="1">
        <w:r w:rsidRPr="00C31F55">
          <w:rPr>
            <w:rFonts w:ascii="Times New Roman" w:hAnsi="Times New Roman"/>
            <w:sz w:val="28"/>
            <w:szCs w:val="28"/>
          </w:rPr>
          <w:t>(ф. 0503190)</w:t>
        </w:r>
      </w:hyperlink>
      <w:r w:rsidRPr="00C31F55">
        <w:rPr>
          <w:rFonts w:ascii="Times New Roman" w:hAnsi="Times New Roman"/>
          <w:sz w:val="28"/>
          <w:szCs w:val="28"/>
        </w:rPr>
        <w:t xml:space="preserve"> информации о предполагаемых сроках завершения капитальных вложений и (или) иных мерах по завершению бюджетных инвестиций.</w:t>
      </w:r>
    </w:p>
    <w:p w:rsidR="00FD54F7" w:rsidRPr="00C31F55" w:rsidRDefault="00FD54F7" w:rsidP="00A93E65">
      <w:pPr>
        <w:pStyle w:val="a4"/>
        <w:ind w:firstLine="567"/>
        <w:jc w:val="both"/>
        <w:rPr>
          <w:rFonts w:ascii="Times New Roman" w:hAnsi="Times New Roman"/>
          <w:sz w:val="28"/>
          <w:szCs w:val="28"/>
        </w:rPr>
      </w:pPr>
      <w:r w:rsidRPr="00C31F55">
        <w:rPr>
          <w:rFonts w:ascii="Times New Roman" w:hAnsi="Times New Roman"/>
          <w:sz w:val="28"/>
          <w:szCs w:val="28"/>
        </w:rPr>
        <w:t xml:space="preserve">По объектам капитальных вложений, по которым на начало и на конец отчетного периода остатки по счету 1 106 00 000 «Вложения в нефинансовые активы» отсутствуют показатели увеличения и уменьшения объема произведенных капитальных вложений подлежат отражению в графах 18 и 19 соответствующих </w:t>
      </w:r>
      <w:r w:rsidR="006E3B39">
        <w:rPr>
          <w:rFonts w:ascii="Times New Roman" w:hAnsi="Times New Roman"/>
          <w:sz w:val="28"/>
          <w:szCs w:val="28"/>
        </w:rPr>
        <w:t xml:space="preserve">   </w:t>
      </w:r>
      <w:r w:rsidRPr="00C31F55">
        <w:rPr>
          <w:rFonts w:ascii="Times New Roman" w:hAnsi="Times New Roman"/>
          <w:sz w:val="28"/>
          <w:szCs w:val="28"/>
        </w:rPr>
        <w:t>разделов</w:t>
      </w:r>
      <w:r w:rsidR="006E3B39">
        <w:rPr>
          <w:rFonts w:ascii="Times New Roman" w:hAnsi="Times New Roman"/>
          <w:sz w:val="28"/>
          <w:szCs w:val="28"/>
        </w:rPr>
        <w:t xml:space="preserve">  </w:t>
      </w:r>
      <w:proofErr w:type="gramStart"/>
      <w:r w:rsidR="006E3B39">
        <w:rPr>
          <w:rFonts w:ascii="Times New Roman" w:hAnsi="Times New Roman"/>
          <w:sz w:val="28"/>
          <w:szCs w:val="28"/>
        </w:rPr>
        <w:t xml:space="preserve">  </w:t>
      </w:r>
      <w:r w:rsidRPr="00C31F55">
        <w:rPr>
          <w:rFonts w:ascii="Times New Roman" w:hAnsi="Times New Roman"/>
          <w:sz w:val="28"/>
          <w:szCs w:val="28"/>
        </w:rPr>
        <w:t xml:space="preserve"> (</w:t>
      </w:r>
      <w:proofErr w:type="gramEnd"/>
      <w:r w:rsidRPr="00C31F55">
        <w:rPr>
          <w:rFonts w:ascii="Times New Roman" w:hAnsi="Times New Roman"/>
          <w:sz w:val="28"/>
          <w:szCs w:val="28"/>
        </w:rPr>
        <w:t>за</w:t>
      </w:r>
      <w:r w:rsidR="006E3B39">
        <w:rPr>
          <w:rFonts w:ascii="Times New Roman" w:hAnsi="Times New Roman"/>
          <w:sz w:val="28"/>
          <w:szCs w:val="28"/>
        </w:rPr>
        <w:t xml:space="preserve"> </w:t>
      </w:r>
      <w:r w:rsidRPr="00C31F55">
        <w:rPr>
          <w:rFonts w:ascii="Times New Roman" w:hAnsi="Times New Roman"/>
          <w:sz w:val="28"/>
          <w:szCs w:val="28"/>
        </w:rPr>
        <w:t xml:space="preserve"> исключением</w:t>
      </w:r>
      <w:r w:rsidR="006E3B39">
        <w:rPr>
          <w:rFonts w:ascii="Times New Roman" w:hAnsi="Times New Roman"/>
          <w:sz w:val="28"/>
          <w:szCs w:val="28"/>
        </w:rPr>
        <w:t xml:space="preserve"> </w:t>
      </w:r>
      <w:r w:rsidRPr="00C31F55">
        <w:rPr>
          <w:rFonts w:ascii="Times New Roman" w:hAnsi="Times New Roman"/>
          <w:sz w:val="28"/>
          <w:szCs w:val="28"/>
        </w:rPr>
        <w:t xml:space="preserve"> разделов </w:t>
      </w:r>
      <w:r w:rsidR="006E3B39">
        <w:rPr>
          <w:rFonts w:ascii="Times New Roman" w:hAnsi="Times New Roman"/>
          <w:sz w:val="28"/>
          <w:szCs w:val="28"/>
        </w:rPr>
        <w:t xml:space="preserve"> </w:t>
      </w:r>
      <w:r w:rsidRPr="00C31F55">
        <w:rPr>
          <w:rFonts w:ascii="Times New Roman" w:hAnsi="Times New Roman"/>
          <w:sz w:val="28"/>
          <w:szCs w:val="28"/>
        </w:rPr>
        <w:t xml:space="preserve">3 и 4) </w:t>
      </w:r>
      <w:r w:rsidR="006E3B39">
        <w:rPr>
          <w:rFonts w:ascii="Times New Roman" w:hAnsi="Times New Roman"/>
          <w:sz w:val="28"/>
          <w:szCs w:val="28"/>
        </w:rPr>
        <w:t xml:space="preserve">   </w:t>
      </w:r>
      <w:r w:rsidRPr="00C31F55">
        <w:rPr>
          <w:rFonts w:ascii="Times New Roman" w:hAnsi="Times New Roman"/>
          <w:sz w:val="28"/>
          <w:szCs w:val="28"/>
        </w:rPr>
        <w:t>Сведений</w:t>
      </w:r>
      <w:r w:rsidR="006E3B39">
        <w:rPr>
          <w:rFonts w:ascii="Times New Roman" w:hAnsi="Times New Roman"/>
          <w:sz w:val="28"/>
          <w:szCs w:val="28"/>
        </w:rPr>
        <w:t xml:space="preserve">  </w:t>
      </w:r>
      <w:r w:rsidR="00B811EA">
        <w:rPr>
          <w:rFonts w:ascii="Times New Roman" w:hAnsi="Times New Roman"/>
          <w:sz w:val="28"/>
          <w:szCs w:val="28"/>
        </w:rPr>
        <w:t xml:space="preserve"> </w:t>
      </w:r>
      <w:r w:rsidRPr="00C31F55">
        <w:rPr>
          <w:rFonts w:ascii="Times New Roman" w:hAnsi="Times New Roman"/>
          <w:sz w:val="28"/>
          <w:szCs w:val="28"/>
        </w:rPr>
        <w:t xml:space="preserve">(ф. 0503190). </w:t>
      </w:r>
    </w:p>
    <w:p w:rsidR="00FD54F7" w:rsidRPr="00C31F55" w:rsidRDefault="00FD54F7" w:rsidP="00A93E65">
      <w:pPr>
        <w:pStyle w:val="a4"/>
        <w:ind w:firstLine="567"/>
        <w:jc w:val="both"/>
        <w:rPr>
          <w:rFonts w:ascii="Times New Roman" w:hAnsi="Times New Roman"/>
          <w:sz w:val="28"/>
          <w:szCs w:val="28"/>
        </w:rPr>
      </w:pPr>
      <w:r w:rsidRPr="00C31F55">
        <w:rPr>
          <w:rFonts w:ascii="Times New Roman" w:hAnsi="Times New Roman"/>
          <w:sz w:val="28"/>
          <w:szCs w:val="28"/>
        </w:rPr>
        <w:t xml:space="preserve">При наличии по объекту незавершенного строительства, сформированного в рамках реализации инвестиционного проекта, нескольких кадастровых номеров объектов недвижимости и при отсутствии возможности разделениях их по сметной стоимости строительства на отдельные объекты незавершенного строительства, в графе 5 «Кадастровый номер объекта недвижимости» Сведений (ф. 0503190) по такому объекту незавершенного строительства отражается </w:t>
      </w:r>
      <w:r w:rsidRPr="00C31F55">
        <w:rPr>
          <w:rFonts w:ascii="Times New Roman" w:hAnsi="Times New Roman"/>
          <w:sz w:val="28"/>
          <w:szCs w:val="28"/>
        </w:rPr>
        <w:lastRenderedPageBreak/>
        <w:t>кадастровый номер наиболее значимого для реализации инвестиционного проекта объекта недвижимости.</w:t>
      </w:r>
    </w:p>
    <w:p w:rsidR="00FD54F7" w:rsidRPr="00C31F55" w:rsidRDefault="00FD54F7" w:rsidP="00A93E65">
      <w:pPr>
        <w:pStyle w:val="a4"/>
        <w:ind w:firstLine="567"/>
        <w:jc w:val="both"/>
        <w:rPr>
          <w:rFonts w:ascii="Times New Roman" w:hAnsi="Times New Roman"/>
          <w:sz w:val="28"/>
          <w:szCs w:val="28"/>
        </w:rPr>
      </w:pPr>
      <w:r w:rsidRPr="00C31F55">
        <w:rPr>
          <w:rFonts w:ascii="Times New Roman" w:hAnsi="Times New Roman"/>
          <w:sz w:val="28"/>
          <w:szCs w:val="28"/>
        </w:rPr>
        <w:t>В случае отсутствия кадастрового номера в графе 5 «Кадастровый номер объекта недвижимости» Сведений (ф. 0503190) отражается значение «88:88:888888:8888888888».</w:t>
      </w:r>
    </w:p>
    <w:p w:rsidR="00FD54F7" w:rsidRPr="00C31F55" w:rsidRDefault="00FD54F7" w:rsidP="00A93E65">
      <w:pPr>
        <w:pStyle w:val="a4"/>
        <w:ind w:firstLine="567"/>
        <w:jc w:val="both"/>
        <w:rPr>
          <w:rFonts w:ascii="Times New Roman" w:hAnsi="Times New Roman"/>
          <w:sz w:val="28"/>
          <w:szCs w:val="28"/>
        </w:rPr>
      </w:pPr>
      <w:r w:rsidRPr="00C31F55">
        <w:rPr>
          <w:rFonts w:ascii="Times New Roman" w:hAnsi="Times New Roman"/>
          <w:sz w:val="28"/>
          <w:szCs w:val="28"/>
        </w:rPr>
        <w:t>При отсутствии кода объекта капитальных вложений, содержащегося в документе, устанавливающем распределение предусмотренных законом (решением) 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в графе 4 Сведений (ф. 0503190) отражаются нули.</w:t>
      </w:r>
    </w:p>
    <w:p w:rsidR="00A54385" w:rsidRDefault="00A54385" w:rsidP="00A93E65">
      <w:pPr>
        <w:pStyle w:val="a4"/>
        <w:ind w:firstLine="567"/>
        <w:jc w:val="both"/>
        <w:rPr>
          <w:rFonts w:ascii="Times New Roman" w:hAnsi="Times New Roman"/>
          <w:sz w:val="28"/>
          <w:szCs w:val="28"/>
        </w:rPr>
      </w:pPr>
    </w:p>
    <w:p w:rsidR="00924315" w:rsidRPr="00B811EA" w:rsidRDefault="00B811EA" w:rsidP="00A93E65">
      <w:pPr>
        <w:pStyle w:val="a4"/>
        <w:ind w:firstLine="567"/>
        <w:jc w:val="both"/>
        <w:rPr>
          <w:rFonts w:ascii="Times New Roman" w:hAnsi="Times New Roman"/>
          <w:sz w:val="28"/>
          <w:szCs w:val="28"/>
        </w:rPr>
      </w:pPr>
      <w:r>
        <w:rPr>
          <w:rFonts w:ascii="Times New Roman" w:hAnsi="Times New Roman"/>
          <w:sz w:val="28"/>
          <w:szCs w:val="28"/>
        </w:rPr>
        <w:t xml:space="preserve">1.7. </w:t>
      </w:r>
      <w:r w:rsidR="00924315" w:rsidRPr="00B811EA">
        <w:rPr>
          <w:rFonts w:ascii="Times New Roman" w:hAnsi="Times New Roman"/>
          <w:sz w:val="28"/>
          <w:szCs w:val="28"/>
        </w:rPr>
        <w:t>Пояснительная записка (</w:t>
      </w:r>
      <w:r w:rsidR="00924315" w:rsidRPr="00A54385">
        <w:rPr>
          <w:rFonts w:ascii="Times New Roman" w:hAnsi="Times New Roman"/>
          <w:b/>
          <w:sz w:val="28"/>
          <w:szCs w:val="28"/>
        </w:rPr>
        <w:t>ф. 0503</w:t>
      </w:r>
      <w:r w:rsidR="006A19D1" w:rsidRPr="00A54385">
        <w:rPr>
          <w:rFonts w:ascii="Times New Roman" w:hAnsi="Times New Roman"/>
          <w:b/>
          <w:sz w:val="28"/>
          <w:szCs w:val="28"/>
        </w:rPr>
        <w:t>1</w:t>
      </w:r>
      <w:r w:rsidR="00924315" w:rsidRPr="00A54385">
        <w:rPr>
          <w:rFonts w:ascii="Times New Roman" w:hAnsi="Times New Roman"/>
          <w:b/>
          <w:sz w:val="28"/>
          <w:szCs w:val="28"/>
        </w:rPr>
        <w:t>60</w:t>
      </w:r>
      <w:r w:rsidR="00924315" w:rsidRPr="00B811EA">
        <w:rPr>
          <w:rFonts w:ascii="Times New Roman" w:hAnsi="Times New Roman"/>
          <w:sz w:val="28"/>
          <w:szCs w:val="28"/>
        </w:rPr>
        <w:t>) формируется в структуре</w:t>
      </w:r>
      <w:r w:rsidRPr="00B811EA">
        <w:rPr>
          <w:rFonts w:ascii="Times New Roman" w:hAnsi="Times New Roman"/>
          <w:sz w:val="28"/>
          <w:szCs w:val="28"/>
        </w:rPr>
        <w:t xml:space="preserve"> </w:t>
      </w:r>
      <w:r w:rsidR="00924315" w:rsidRPr="00B811EA">
        <w:rPr>
          <w:rFonts w:ascii="Times New Roman" w:hAnsi="Times New Roman"/>
          <w:sz w:val="28"/>
          <w:szCs w:val="28"/>
        </w:rPr>
        <w:t>следующих разделов:</w:t>
      </w:r>
    </w:p>
    <w:p w:rsidR="00924315" w:rsidRPr="00924315" w:rsidRDefault="00924315" w:rsidP="00A93E65">
      <w:pPr>
        <w:pStyle w:val="a4"/>
        <w:ind w:firstLine="567"/>
        <w:jc w:val="both"/>
        <w:rPr>
          <w:rFonts w:ascii="Times New Roman" w:hAnsi="Times New Roman"/>
          <w:sz w:val="28"/>
          <w:szCs w:val="28"/>
        </w:rPr>
      </w:pPr>
      <w:r w:rsidRPr="00924315">
        <w:rPr>
          <w:rFonts w:ascii="Times New Roman" w:hAnsi="Times New Roman"/>
          <w:sz w:val="28"/>
          <w:szCs w:val="28"/>
        </w:rPr>
        <w:t>Раздел 1 "Организационная структура субъекта бюджетной отчетности»;</w:t>
      </w:r>
    </w:p>
    <w:p w:rsidR="00924315" w:rsidRPr="00924315" w:rsidRDefault="00924315" w:rsidP="00A93E65">
      <w:pPr>
        <w:pStyle w:val="a4"/>
        <w:ind w:firstLine="567"/>
        <w:jc w:val="both"/>
        <w:rPr>
          <w:rFonts w:ascii="Times New Roman" w:hAnsi="Times New Roman"/>
          <w:sz w:val="28"/>
          <w:szCs w:val="28"/>
        </w:rPr>
      </w:pPr>
      <w:r w:rsidRPr="00924315">
        <w:rPr>
          <w:rFonts w:ascii="Times New Roman" w:hAnsi="Times New Roman"/>
          <w:sz w:val="28"/>
          <w:szCs w:val="28"/>
        </w:rPr>
        <w:t>Раздел 2 "Результаты деятельности субъекта бюджетной отчетности";</w:t>
      </w:r>
    </w:p>
    <w:p w:rsidR="00924315" w:rsidRPr="00924315" w:rsidRDefault="00924315" w:rsidP="00A93E65">
      <w:pPr>
        <w:pStyle w:val="a4"/>
        <w:ind w:firstLine="567"/>
        <w:jc w:val="both"/>
        <w:rPr>
          <w:rFonts w:ascii="Times New Roman" w:hAnsi="Times New Roman"/>
          <w:sz w:val="28"/>
          <w:szCs w:val="28"/>
        </w:rPr>
      </w:pPr>
      <w:r w:rsidRPr="00924315">
        <w:rPr>
          <w:rFonts w:ascii="Times New Roman" w:hAnsi="Times New Roman"/>
          <w:sz w:val="28"/>
          <w:szCs w:val="28"/>
        </w:rPr>
        <w:t>Раздел 3 "Анализ отчета об исполнении бюджета субъектом бюджетной отчетности»;</w:t>
      </w:r>
    </w:p>
    <w:p w:rsidR="00924315" w:rsidRPr="00924315" w:rsidRDefault="00924315" w:rsidP="00A93E65">
      <w:pPr>
        <w:pStyle w:val="a4"/>
        <w:ind w:firstLine="567"/>
        <w:jc w:val="both"/>
        <w:rPr>
          <w:rFonts w:ascii="Times New Roman" w:hAnsi="Times New Roman"/>
          <w:sz w:val="28"/>
          <w:szCs w:val="28"/>
        </w:rPr>
      </w:pPr>
      <w:r w:rsidRPr="00924315">
        <w:rPr>
          <w:rFonts w:ascii="Times New Roman" w:hAnsi="Times New Roman"/>
          <w:sz w:val="28"/>
          <w:szCs w:val="28"/>
        </w:rPr>
        <w:t>Раздел 4 "Анализ показателей бухгалтерской отчетности субъекта бюджетной отчетности";</w:t>
      </w:r>
    </w:p>
    <w:p w:rsidR="00924315" w:rsidRPr="00924315" w:rsidRDefault="00924315" w:rsidP="00A93E65">
      <w:pPr>
        <w:pStyle w:val="a4"/>
        <w:ind w:firstLine="567"/>
        <w:jc w:val="both"/>
        <w:rPr>
          <w:rFonts w:ascii="Times New Roman" w:hAnsi="Times New Roman"/>
          <w:sz w:val="28"/>
          <w:szCs w:val="28"/>
        </w:rPr>
      </w:pPr>
      <w:r w:rsidRPr="00924315">
        <w:rPr>
          <w:rFonts w:ascii="Times New Roman" w:hAnsi="Times New Roman"/>
          <w:sz w:val="28"/>
          <w:szCs w:val="28"/>
        </w:rPr>
        <w:t>Раздел 5 "Прочие вопросы деятельности субъекта бюджетной отчетности».</w:t>
      </w:r>
    </w:p>
    <w:p w:rsidR="00924315" w:rsidRPr="00924315" w:rsidRDefault="00924315" w:rsidP="00A93E65">
      <w:pPr>
        <w:pStyle w:val="a4"/>
        <w:ind w:firstLine="567"/>
        <w:jc w:val="both"/>
        <w:rPr>
          <w:rFonts w:ascii="Times New Roman" w:hAnsi="Times New Roman"/>
          <w:sz w:val="28"/>
          <w:szCs w:val="28"/>
        </w:rPr>
      </w:pPr>
      <w:r w:rsidRPr="00924315">
        <w:rPr>
          <w:rFonts w:ascii="Times New Roman" w:hAnsi="Times New Roman"/>
          <w:sz w:val="28"/>
          <w:szCs w:val="28"/>
        </w:rPr>
        <w:t>Представление Пояснительной записки (ф.0503</w:t>
      </w:r>
      <w:r w:rsidR="006A19D1">
        <w:rPr>
          <w:rFonts w:ascii="Times New Roman" w:hAnsi="Times New Roman"/>
          <w:sz w:val="28"/>
          <w:szCs w:val="28"/>
        </w:rPr>
        <w:t>1</w:t>
      </w:r>
      <w:r w:rsidRPr="00924315">
        <w:rPr>
          <w:rFonts w:ascii="Times New Roman" w:hAnsi="Times New Roman"/>
          <w:sz w:val="28"/>
          <w:szCs w:val="28"/>
        </w:rPr>
        <w:t>60) осуществляется в составе приложений, установленных Инструкцией 191н с учетом следующих особенностей:</w:t>
      </w:r>
    </w:p>
    <w:p w:rsidR="00A54385" w:rsidRDefault="00A54385" w:rsidP="00A93E65">
      <w:pPr>
        <w:tabs>
          <w:tab w:val="left" w:pos="2127"/>
        </w:tabs>
        <w:spacing w:after="5" w:line="240" w:lineRule="auto"/>
        <w:ind w:right="28" w:firstLine="567"/>
        <w:jc w:val="both"/>
        <w:rPr>
          <w:rFonts w:ascii="Times New Roman" w:eastAsia="Times New Roman" w:hAnsi="Times New Roman" w:cs="Times New Roman"/>
          <w:color w:val="000000"/>
          <w:sz w:val="28"/>
          <w:lang w:eastAsia="ru-RU"/>
        </w:rPr>
      </w:pPr>
    </w:p>
    <w:p w:rsidR="00213D00" w:rsidRPr="00924315" w:rsidRDefault="006A19D1" w:rsidP="00A93E65">
      <w:pPr>
        <w:tabs>
          <w:tab w:val="left" w:pos="2127"/>
        </w:tabs>
        <w:spacing w:after="5" w:line="240" w:lineRule="auto"/>
        <w:ind w:right="28" w:firstLine="567"/>
        <w:jc w:val="both"/>
        <w:rPr>
          <w:rFonts w:ascii="Times New Roman" w:eastAsia="Times New Roman" w:hAnsi="Times New Roman" w:cs="Times New Roman"/>
          <w:color w:val="000000"/>
          <w:sz w:val="28"/>
          <w:lang w:eastAsia="ru-RU"/>
        </w:rPr>
      </w:pPr>
      <w:r w:rsidRPr="00B811EA">
        <w:rPr>
          <w:rFonts w:ascii="Times New Roman" w:eastAsia="Times New Roman" w:hAnsi="Times New Roman" w:cs="Times New Roman"/>
          <w:color w:val="000000"/>
          <w:sz w:val="28"/>
          <w:lang w:eastAsia="ru-RU"/>
        </w:rPr>
        <w:t xml:space="preserve">1.7.1.   </w:t>
      </w:r>
      <w:r w:rsidR="00924315" w:rsidRPr="00B811EA">
        <w:rPr>
          <w:rFonts w:ascii="Times New Roman" w:eastAsia="Times New Roman" w:hAnsi="Times New Roman" w:cs="Times New Roman"/>
          <w:color w:val="000000"/>
          <w:sz w:val="28"/>
          <w:lang w:eastAsia="ru-RU"/>
        </w:rPr>
        <w:t xml:space="preserve">В </w:t>
      </w:r>
      <w:r w:rsidR="00213D00" w:rsidRPr="00B811EA">
        <w:rPr>
          <w:rFonts w:ascii="Times New Roman" w:eastAsia="Times New Roman" w:hAnsi="Times New Roman" w:cs="Times New Roman"/>
          <w:color w:val="000000"/>
          <w:sz w:val="28"/>
          <w:lang w:eastAsia="ru-RU"/>
        </w:rPr>
        <w:t xml:space="preserve">Сведения о количестве подведомственных </w:t>
      </w:r>
      <w:r w:rsidR="00924315" w:rsidRPr="00B811EA">
        <w:rPr>
          <w:rFonts w:ascii="Times New Roman" w:eastAsia="Times New Roman" w:hAnsi="Times New Roman" w:cs="Times New Roman"/>
          <w:color w:val="000000"/>
          <w:sz w:val="28"/>
          <w:lang w:eastAsia="ru-RU"/>
        </w:rPr>
        <w:t>участников</w:t>
      </w:r>
      <w:r w:rsidR="00B811EA">
        <w:rPr>
          <w:rFonts w:ascii="Times New Roman" w:eastAsia="Times New Roman" w:hAnsi="Times New Roman" w:cs="Times New Roman"/>
          <w:color w:val="000000"/>
          <w:sz w:val="28"/>
          <w:lang w:eastAsia="ru-RU"/>
        </w:rPr>
        <w:t xml:space="preserve"> </w:t>
      </w:r>
      <w:r w:rsidR="00924315" w:rsidRPr="00924315">
        <w:rPr>
          <w:rFonts w:ascii="Times New Roman" w:eastAsia="Times New Roman" w:hAnsi="Times New Roman" w:cs="Times New Roman"/>
          <w:color w:val="000000"/>
          <w:sz w:val="28"/>
          <w:lang w:eastAsia="ru-RU"/>
        </w:rPr>
        <w:t>Бюджетного</w:t>
      </w:r>
      <w:r w:rsidR="00924315">
        <w:rPr>
          <w:rFonts w:ascii="Times New Roman" w:eastAsia="Times New Roman" w:hAnsi="Times New Roman" w:cs="Times New Roman"/>
          <w:color w:val="000000"/>
          <w:sz w:val="28"/>
          <w:lang w:eastAsia="ru-RU"/>
        </w:rPr>
        <w:t xml:space="preserve"> </w:t>
      </w:r>
      <w:r w:rsidR="00924315" w:rsidRPr="00924315">
        <w:rPr>
          <w:rFonts w:ascii="Times New Roman" w:eastAsia="Times New Roman" w:hAnsi="Times New Roman" w:cs="Times New Roman"/>
          <w:color w:val="000000"/>
          <w:sz w:val="28"/>
          <w:lang w:eastAsia="ru-RU"/>
        </w:rPr>
        <w:t xml:space="preserve">процесса, </w:t>
      </w:r>
      <w:r w:rsidR="00213D00" w:rsidRPr="00924315">
        <w:rPr>
          <w:rFonts w:ascii="Times New Roman" w:eastAsia="Times New Roman" w:hAnsi="Times New Roman" w:cs="Times New Roman"/>
          <w:color w:val="000000"/>
          <w:sz w:val="28"/>
          <w:lang w:eastAsia="ru-RU"/>
        </w:rPr>
        <w:t>учреждений и государственных (муниципальных) унитарных предприятий (</w:t>
      </w:r>
      <w:r w:rsidR="00213D00" w:rsidRPr="00A54385">
        <w:rPr>
          <w:rFonts w:ascii="Times New Roman" w:eastAsia="Times New Roman" w:hAnsi="Times New Roman" w:cs="Times New Roman"/>
          <w:b/>
          <w:color w:val="000000"/>
          <w:sz w:val="28"/>
          <w:lang w:eastAsia="ru-RU"/>
        </w:rPr>
        <w:t>ф.</w:t>
      </w:r>
      <w:r w:rsidR="00B811EA" w:rsidRPr="00A54385">
        <w:rPr>
          <w:rFonts w:ascii="Times New Roman" w:eastAsia="Times New Roman" w:hAnsi="Times New Roman" w:cs="Times New Roman"/>
          <w:b/>
          <w:color w:val="000000"/>
          <w:sz w:val="28"/>
          <w:lang w:eastAsia="ru-RU"/>
        </w:rPr>
        <w:t xml:space="preserve"> </w:t>
      </w:r>
      <w:r w:rsidR="00213D00" w:rsidRPr="00A54385">
        <w:rPr>
          <w:rFonts w:ascii="Times New Roman" w:eastAsia="Times New Roman" w:hAnsi="Times New Roman" w:cs="Times New Roman"/>
          <w:b/>
          <w:color w:val="000000"/>
          <w:sz w:val="28"/>
          <w:lang w:eastAsia="ru-RU"/>
        </w:rPr>
        <w:t>0503161</w:t>
      </w:r>
      <w:r w:rsidR="00213D00" w:rsidRPr="00924315">
        <w:rPr>
          <w:rFonts w:ascii="Times New Roman" w:eastAsia="Times New Roman" w:hAnsi="Times New Roman" w:cs="Times New Roman"/>
          <w:color w:val="000000"/>
          <w:sz w:val="28"/>
          <w:lang w:eastAsia="ru-RU"/>
        </w:rPr>
        <w:t xml:space="preserve">) (далее - Сведения (ф. 0503161) </w:t>
      </w:r>
      <w:r w:rsidR="00924315" w:rsidRPr="00924315">
        <w:rPr>
          <w:rFonts w:ascii="Times New Roman" w:eastAsia="Times New Roman" w:hAnsi="Times New Roman" w:cs="Times New Roman"/>
          <w:color w:val="000000"/>
          <w:sz w:val="28"/>
          <w:lang w:eastAsia="ru-RU"/>
        </w:rPr>
        <w:t>д</w:t>
      </w:r>
      <w:r w:rsidR="00213D00" w:rsidRPr="00924315">
        <w:rPr>
          <w:rFonts w:ascii="Times New Roman" w:eastAsia="Times New Roman" w:hAnsi="Times New Roman" w:cs="Times New Roman"/>
          <w:color w:val="000000"/>
          <w:sz w:val="28"/>
          <w:lang w:eastAsia="ru-RU"/>
        </w:rPr>
        <w:t xml:space="preserve">анные о количестве подведомственных участников бюджетного процесса, учреждений и государственных (муниципальных) унитарных предприятий </w:t>
      </w:r>
      <w:r w:rsidR="00213D00" w:rsidRPr="00924315">
        <w:rPr>
          <w:rFonts w:ascii="Times New Roman" w:eastAsia="Times New Roman" w:hAnsi="Times New Roman" w:cs="Times New Roman"/>
          <w:noProof/>
          <w:color w:val="000000"/>
          <w:sz w:val="28"/>
          <w:lang w:eastAsia="ru-RU"/>
        </w:rPr>
        <w:drawing>
          <wp:inline distT="0" distB="0" distL="0" distR="0" wp14:anchorId="1C9CFD65" wp14:editId="4DB1BBDF">
            <wp:extent cx="4569" cy="4570"/>
            <wp:effectExtent l="0" t="0" r="0" b="0"/>
            <wp:docPr id="50356" name="Picture 50356"/>
            <wp:cNvGraphicFramePr/>
            <a:graphic xmlns:a="http://schemas.openxmlformats.org/drawingml/2006/main">
              <a:graphicData uri="http://schemas.openxmlformats.org/drawingml/2006/picture">
                <pic:pic xmlns:pic="http://schemas.openxmlformats.org/drawingml/2006/picture">
                  <pic:nvPicPr>
                    <pic:cNvPr id="50356" name="Picture 50356"/>
                    <pic:cNvPicPr/>
                  </pic:nvPicPr>
                  <pic:blipFill>
                    <a:blip r:embed="rId19"/>
                    <a:stretch>
                      <a:fillRect/>
                    </a:stretch>
                  </pic:blipFill>
                  <pic:spPr>
                    <a:xfrm>
                      <a:off x="0" y="0"/>
                      <a:ext cx="4569" cy="4570"/>
                    </a:xfrm>
                    <a:prstGeom prst="rect">
                      <a:avLst/>
                    </a:prstGeom>
                  </pic:spPr>
                </pic:pic>
              </a:graphicData>
            </a:graphic>
          </wp:inline>
        </w:drawing>
      </w:r>
      <w:r w:rsidR="00213D00" w:rsidRPr="00924315">
        <w:rPr>
          <w:rFonts w:ascii="Times New Roman" w:eastAsia="Times New Roman" w:hAnsi="Times New Roman" w:cs="Times New Roman"/>
          <w:color w:val="000000"/>
          <w:sz w:val="28"/>
          <w:lang w:eastAsia="ru-RU"/>
        </w:rPr>
        <w:t>должны соответствовать официальной информации, размещенной на официальных сайтах и информационных системах соответствующих органов государственной власти, уполномоченных на их формирование и ведение (например, данным Единого государственного реестра юридических лиц).</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924315" w:rsidRDefault="006A19D1"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1.7.2.  </w:t>
      </w:r>
      <w:r w:rsidR="00213D00" w:rsidRPr="006A19D1">
        <w:rPr>
          <w:rFonts w:ascii="Times New Roman" w:eastAsia="Times New Roman" w:hAnsi="Times New Roman" w:cs="Times New Roman"/>
          <w:color w:val="000000"/>
          <w:sz w:val="28"/>
          <w:lang w:eastAsia="ru-RU"/>
        </w:rPr>
        <w:t>Сведения о результатах дея</w:t>
      </w:r>
      <w:r w:rsidR="00924315" w:rsidRPr="006A19D1">
        <w:rPr>
          <w:rFonts w:ascii="Times New Roman" w:eastAsia="Times New Roman" w:hAnsi="Times New Roman" w:cs="Times New Roman"/>
          <w:color w:val="000000"/>
          <w:sz w:val="28"/>
          <w:lang w:eastAsia="ru-RU"/>
        </w:rPr>
        <w:t>тельности (ф. 0503162) (далее –</w:t>
      </w:r>
      <w:r w:rsidR="00B811EA">
        <w:rPr>
          <w:rFonts w:ascii="Times New Roman" w:eastAsia="Times New Roman" w:hAnsi="Times New Roman" w:cs="Times New Roman"/>
          <w:color w:val="000000"/>
          <w:sz w:val="28"/>
          <w:lang w:eastAsia="ru-RU"/>
        </w:rPr>
        <w:t xml:space="preserve"> </w:t>
      </w:r>
      <w:r w:rsidR="00213D00" w:rsidRPr="00924315">
        <w:rPr>
          <w:rFonts w:ascii="Times New Roman" w:eastAsia="Times New Roman" w:hAnsi="Times New Roman" w:cs="Times New Roman"/>
          <w:color w:val="000000"/>
          <w:sz w:val="28"/>
          <w:lang w:eastAsia="ru-RU"/>
        </w:rPr>
        <w:t>Сведения (</w:t>
      </w:r>
      <w:r w:rsidR="00213D00" w:rsidRPr="00A54385">
        <w:rPr>
          <w:rFonts w:ascii="Times New Roman" w:eastAsia="Times New Roman" w:hAnsi="Times New Roman" w:cs="Times New Roman"/>
          <w:b/>
          <w:color w:val="000000"/>
          <w:sz w:val="28"/>
          <w:lang w:eastAsia="ru-RU"/>
        </w:rPr>
        <w:t>ф. 0503162</w:t>
      </w:r>
      <w:r w:rsidR="00213D00" w:rsidRPr="00924315">
        <w:rPr>
          <w:rFonts w:ascii="Times New Roman" w:eastAsia="Times New Roman" w:hAnsi="Times New Roman" w:cs="Times New Roman"/>
          <w:color w:val="000000"/>
          <w:sz w:val="28"/>
          <w:lang w:eastAsia="ru-RU"/>
        </w:rPr>
        <w:t xml:space="preserve">) формируются в целях раскрытия обобщенных за отчетный период данных о результатах деятельности казенного учреждения при исполнении им </w:t>
      </w:r>
      <w:r w:rsidR="00213D00" w:rsidRPr="00924315">
        <w:rPr>
          <w:noProof/>
          <w:lang w:eastAsia="ru-RU"/>
        </w:rPr>
        <w:drawing>
          <wp:inline distT="0" distB="0" distL="0" distR="0" wp14:anchorId="36812BFC" wp14:editId="14813173">
            <wp:extent cx="4569" cy="4570"/>
            <wp:effectExtent l="0" t="0" r="0" b="0"/>
            <wp:docPr id="50357" name="Picture 50357"/>
            <wp:cNvGraphicFramePr/>
            <a:graphic xmlns:a="http://schemas.openxmlformats.org/drawingml/2006/main">
              <a:graphicData uri="http://schemas.openxmlformats.org/drawingml/2006/picture">
                <pic:pic xmlns:pic="http://schemas.openxmlformats.org/drawingml/2006/picture">
                  <pic:nvPicPr>
                    <pic:cNvPr id="50357" name="Picture 50357"/>
                    <pic:cNvPicPr/>
                  </pic:nvPicPr>
                  <pic:blipFill>
                    <a:blip r:embed="rId19"/>
                    <a:stretch>
                      <a:fillRect/>
                    </a:stretch>
                  </pic:blipFill>
                  <pic:spPr>
                    <a:xfrm>
                      <a:off x="0" y="0"/>
                      <a:ext cx="4569" cy="4570"/>
                    </a:xfrm>
                    <a:prstGeom prst="rect">
                      <a:avLst/>
                    </a:prstGeom>
                  </pic:spPr>
                </pic:pic>
              </a:graphicData>
            </a:graphic>
          </wp:inline>
        </w:drawing>
      </w:r>
      <w:r w:rsidR="00213D00" w:rsidRPr="00924315">
        <w:rPr>
          <w:rFonts w:ascii="Times New Roman" w:eastAsia="Times New Roman" w:hAnsi="Times New Roman" w:cs="Times New Roman"/>
          <w:color w:val="000000"/>
          <w:sz w:val="28"/>
          <w:lang w:eastAsia="ru-RU"/>
        </w:rPr>
        <w:t xml:space="preserve">государственного задания. </w:t>
      </w:r>
    </w:p>
    <w:p w:rsidR="00213D00" w:rsidRPr="0092431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24315">
        <w:rPr>
          <w:rFonts w:ascii="Times New Roman" w:eastAsia="Times New Roman" w:hAnsi="Times New Roman" w:cs="Times New Roman"/>
          <w:color w:val="000000"/>
          <w:sz w:val="28"/>
          <w:lang w:eastAsia="ru-RU"/>
        </w:rPr>
        <w:t xml:space="preserve">Информация о результатах деятельности бюджетных и автономных </w:t>
      </w:r>
      <w:r w:rsidRPr="00924315">
        <w:rPr>
          <w:rFonts w:ascii="Times New Roman" w:eastAsia="Times New Roman" w:hAnsi="Times New Roman" w:cs="Times New Roman"/>
          <w:noProof/>
          <w:color w:val="000000"/>
          <w:sz w:val="28"/>
          <w:lang w:eastAsia="ru-RU"/>
        </w:rPr>
        <w:drawing>
          <wp:inline distT="0" distB="0" distL="0" distR="0" wp14:anchorId="3BF403EE" wp14:editId="1B479CCD">
            <wp:extent cx="4569" cy="4570"/>
            <wp:effectExtent l="0" t="0" r="0" b="0"/>
            <wp:docPr id="50359" name="Picture 50359"/>
            <wp:cNvGraphicFramePr/>
            <a:graphic xmlns:a="http://schemas.openxmlformats.org/drawingml/2006/main">
              <a:graphicData uri="http://schemas.openxmlformats.org/drawingml/2006/picture">
                <pic:pic xmlns:pic="http://schemas.openxmlformats.org/drawingml/2006/picture">
                  <pic:nvPicPr>
                    <pic:cNvPr id="50359" name="Picture 50359"/>
                    <pic:cNvPicPr/>
                  </pic:nvPicPr>
                  <pic:blipFill>
                    <a:blip r:embed="rId19"/>
                    <a:stretch>
                      <a:fillRect/>
                    </a:stretch>
                  </pic:blipFill>
                  <pic:spPr>
                    <a:xfrm>
                      <a:off x="0" y="0"/>
                      <a:ext cx="4569" cy="4570"/>
                    </a:xfrm>
                    <a:prstGeom prst="rect">
                      <a:avLst/>
                    </a:prstGeom>
                  </pic:spPr>
                </pic:pic>
              </a:graphicData>
            </a:graphic>
          </wp:inline>
        </w:drawing>
      </w:r>
      <w:r w:rsidRPr="00924315">
        <w:rPr>
          <w:rFonts w:ascii="Times New Roman" w:eastAsia="Times New Roman" w:hAnsi="Times New Roman" w:cs="Times New Roman"/>
          <w:color w:val="000000"/>
          <w:sz w:val="28"/>
          <w:lang w:eastAsia="ru-RU"/>
        </w:rPr>
        <w:t xml:space="preserve">учреждений по выполнению государственных заданий раскрывается в сводных </w:t>
      </w:r>
      <w:r w:rsidRPr="00924315">
        <w:rPr>
          <w:rFonts w:ascii="Times New Roman" w:eastAsia="Times New Roman" w:hAnsi="Times New Roman" w:cs="Times New Roman"/>
          <w:noProof/>
          <w:color w:val="000000"/>
          <w:sz w:val="28"/>
          <w:lang w:eastAsia="ru-RU"/>
        </w:rPr>
        <w:drawing>
          <wp:inline distT="0" distB="0" distL="0" distR="0" wp14:anchorId="2557280F" wp14:editId="1BA89B26">
            <wp:extent cx="4569" cy="4569"/>
            <wp:effectExtent l="0" t="0" r="0" b="0"/>
            <wp:docPr id="50360" name="Picture 50360"/>
            <wp:cNvGraphicFramePr/>
            <a:graphic xmlns:a="http://schemas.openxmlformats.org/drawingml/2006/main">
              <a:graphicData uri="http://schemas.openxmlformats.org/drawingml/2006/picture">
                <pic:pic xmlns:pic="http://schemas.openxmlformats.org/drawingml/2006/picture">
                  <pic:nvPicPr>
                    <pic:cNvPr id="50360" name="Picture 50360"/>
                    <pic:cNvPicPr/>
                  </pic:nvPicPr>
                  <pic:blipFill>
                    <a:blip r:embed="rId10"/>
                    <a:stretch>
                      <a:fillRect/>
                    </a:stretch>
                  </pic:blipFill>
                  <pic:spPr>
                    <a:xfrm>
                      <a:off x="0" y="0"/>
                      <a:ext cx="4569" cy="4569"/>
                    </a:xfrm>
                    <a:prstGeom prst="rect">
                      <a:avLst/>
                    </a:prstGeom>
                  </pic:spPr>
                </pic:pic>
              </a:graphicData>
            </a:graphic>
          </wp:inline>
        </w:drawing>
      </w:r>
      <w:r w:rsidRPr="00924315">
        <w:rPr>
          <w:rFonts w:ascii="Times New Roman" w:eastAsia="Times New Roman" w:hAnsi="Times New Roman" w:cs="Times New Roman"/>
          <w:color w:val="000000"/>
          <w:sz w:val="28"/>
          <w:lang w:eastAsia="ru-RU"/>
        </w:rPr>
        <w:t xml:space="preserve">Сведениях (ф. 0503762), сформированных ГРБС на основании данных </w:t>
      </w:r>
      <w:r w:rsidRPr="00924315">
        <w:rPr>
          <w:rFonts w:ascii="Times New Roman" w:eastAsia="Times New Roman" w:hAnsi="Times New Roman" w:cs="Times New Roman"/>
          <w:noProof/>
          <w:color w:val="000000"/>
          <w:sz w:val="28"/>
          <w:lang w:eastAsia="ru-RU"/>
        </w:rPr>
        <w:drawing>
          <wp:inline distT="0" distB="0" distL="0" distR="0" wp14:anchorId="2E54B029" wp14:editId="01F6E6F2">
            <wp:extent cx="4569" cy="4569"/>
            <wp:effectExtent l="0" t="0" r="0" b="0"/>
            <wp:docPr id="50361" name="Picture 50361"/>
            <wp:cNvGraphicFramePr/>
            <a:graphic xmlns:a="http://schemas.openxmlformats.org/drawingml/2006/main">
              <a:graphicData uri="http://schemas.openxmlformats.org/drawingml/2006/picture">
                <pic:pic xmlns:pic="http://schemas.openxmlformats.org/drawingml/2006/picture">
                  <pic:nvPicPr>
                    <pic:cNvPr id="50361" name="Picture 50361"/>
                    <pic:cNvPicPr/>
                  </pic:nvPicPr>
                  <pic:blipFill>
                    <a:blip r:embed="rId42"/>
                    <a:stretch>
                      <a:fillRect/>
                    </a:stretch>
                  </pic:blipFill>
                  <pic:spPr>
                    <a:xfrm>
                      <a:off x="0" y="0"/>
                      <a:ext cx="4569" cy="4569"/>
                    </a:xfrm>
                    <a:prstGeom prst="rect">
                      <a:avLst/>
                    </a:prstGeom>
                  </pic:spPr>
                </pic:pic>
              </a:graphicData>
            </a:graphic>
          </wp:inline>
        </w:drawing>
      </w:r>
      <w:r w:rsidRPr="00924315">
        <w:rPr>
          <w:rFonts w:ascii="Times New Roman" w:eastAsia="Times New Roman" w:hAnsi="Times New Roman" w:cs="Times New Roman"/>
          <w:color w:val="000000"/>
          <w:sz w:val="28"/>
          <w:lang w:eastAsia="ru-RU"/>
        </w:rPr>
        <w:t xml:space="preserve">бухгалтерской отчетности подведомственных ему бюджетных, автономных </w:t>
      </w:r>
      <w:r w:rsidRPr="00924315">
        <w:rPr>
          <w:rFonts w:ascii="Times New Roman" w:eastAsia="Times New Roman" w:hAnsi="Times New Roman" w:cs="Times New Roman"/>
          <w:color w:val="000000"/>
          <w:sz w:val="28"/>
          <w:lang w:eastAsia="ru-RU"/>
        </w:rPr>
        <w:lastRenderedPageBreak/>
        <w:t>учреждений и не учитывается при формировании показателей Сведений (ф. 0503162).</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924315" w:rsidRDefault="003331BE"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1.7.3. </w:t>
      </w:r>
      <w:r w:rsidR="00213D00" w:rsidRPr="003331BE">
        <w:rPr>
          <w:rFonts w:ascii="Times New Roman" w:eastAsia="Times New Roman" w:hAnsi="Times New Roman" w:cs="Times New Roman"/>
          <w:color w:val="000000"/>
          <w:sz w:val="28"/>
          <w:lang w:eastAsia="ru-RU"/>
        </w:rPr>
        <w:t>Сведения об измене</w:t>
      </w:r>
      <w:r w:rsidR="00924315" w:rsidRPr="003331BE">
        <w:rPr>
          <w:rFonts w:ascii="Times New Roman" w:eastAsia="Times New Roman" w:hAnsi="Times New Roman" w:cs="Times New Roman"/>
          <w:color w:val="000000"/>
          <w:sz w:val="28"/>
          <w:lang w:eastAsia="ru-RU"/>
        </w:rPr>
        <w:t>ниях бюджетной росписи главного</w:t>
      </w:r>
      <w:r>
        <w:rPr>
          <w:rFonts w:ascii="Times New Roman" w:eastAsia="Times New Roman" w:hAnsi="Times New Roman" w:cs="Times New Roman"/>
          <w:color w:val="000000"/>
          <w:sz w:val="28"/>
          <w:lang w:eastAsia="ru-RU"/>
        </w:rPr>
        <w:t xml:space="preserve"> </w:t>
      </w:r>
      <w:r w:rsidR="00213D00" w:rsidRPr="00924315">
        <w:rPr>
          <w:rFonts w:ascii="Times New Roman" w:eastAsia="Times New Roman" w:hAnsi="Times New Roman" w:cs="Times New Roman"/>
          <w:color w:val="000000"/>
          <w:sz w:val="28"/>
          <w:lang w:eastAsia="ru-RU"/>
        </w:rPr>
        <w:t>распорядителя бюджетных средств (</w:t>
      </w:r>
      <w:r w:rsidR="00213D00" w:rsidRPr="00A54385">
        <w:rPr>
          <w:rFonts w:ascii="Times New Roman" w:eastAsia="Times New Roman" w:hAnsi="Times New Roman" w:cs="Times New Roman"/>
          <w:b/>
          <w:color w:val="000000"/>
          <w:sz w:val="28"/>
          <w:lang w:eastAsia="ru-RU"/>
        </w:rPr>
        <w:t>ф. 0503163</w:t>
      </w:r>
      <w:r w:rsidR="00213D00" w:rsidRPr="00924315">
        <w:rPr>
          <w:rFonts w:ascii="Times New Roman" w:eastAsia="Times New Roman" w:hAnsi="Times New Roman" w:cs="Times New Roman"/>
          <w:color w:val="000000"/>
          <w:sz w:val="28"/>
          <w:lang w:eastAsia="ru-RU"/>
        </w:rPr>
        <w:t>) (далее - Сведения (ф. 0503163) формируются только ГРБС и представляются в составе сводной отчетности ГРБС.</w:t>
      </w:r>
    </w:p>
    <w:p w:rsidR="00213D00" w:rsidRPr="0092431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24315">
        <w:rPr>
          <w:rFonts w:ascii="Times New Roman" w:eastAsia="Times New Roman" w:hAnsi="Times New Roman" w:cs="Times New Roman"/>
          <w:color w:val="000000"/>
          <w:sz w:val="28"/>
          <w:lang w:eastAsia="ru-RU"/>
        </w:rPr>
        <w:t xml:space="preserve">Данные по изменениям бюджетной росписи по источникам финансирования </w:t>
      </w:r>
      <w:r w:rsidRPr="00924315">
        <w:rPr>
          <w:rFonts w:ascii="Times New Roman" w:eastAsia="Times New Roman" w:hAnsi="Times New Roman" w:cs="Times New Roman"/>
          <w:noProof/>
          <w:color w:val="000000"/>
          <w:sz w:val="28"/>
          <w:lang w:eastAsia="ru-RU"/>
        </w:rPr>
        <w:drawing>
          <wp:inline distT="0" distB="0" distL="0" distR="0" wp14:anchorId="7806816A" wp14:editId="2C9FC5DC">
            <wp:extent cx="4569" cy="4569"/>
            <wp:effectExtent l="0" t="0" r="0" b="0"/>
            <wp:docPr id="50362" name="Picture 50362"/>
            <wp:cNvGraphicFramePr/>
            <a:graphic xmlns:a="http://schemas.openxmlformats.org/drawingml/2006/main">
              <a:graphicData uri="http://schemas.openxmlformats.org/drawingml/2006/picture">
                <pic:pic xmlns:pic="http://schemas.openxmlformats.org/drawingml/2006/picture">
                  <pic:nvPicPr>
                    <pic:cNvPr id="50362" name="Picture 50362"/>
                    <pic:cNvPicPr/>
                  </pic:nvPicPr>
                  <pic:blipFill>
                    <a:blip r:embed="rId18"/>
                    <a:stretch>
                      <a:fillRect/>
                    </a:stretch>
                  </pic:blipFill>
                  <pic:spPr>
                    <a:xfrm>
                      <a:off x="0" y="0"/>
                      <a:ext cx="4569" cy="4569"/>
                    </a:xfrm>
                    <a:prstGeom prst="rect">
                      <a:avLst/>
                    </a:prstGeom>
                  </pic:spPr>
                </pic:pic>
              </a:graphicData>
            </a:graphic>
          </wp:inline>
        </w:drawing>
      </w:r>
      <w:r w:rsidRPr="00924315">
        <w:rPr>
          <w:rFonts w:ascii="Times New Roman" w:eastAsia="Times New Roman" w:hAnsi="Times New Roman" w:cs="Times New Roman"/>
          <w:color w:val="000000"/>
          <w:sz w:val="28"/>
          <w:lang w:eastAsia="ru-RU"/>
        </w:rPr>
        <w:t>дефицита бюджета в Сведения (ф. 0503163) не включаются.</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924315" w:rsidRDefault="00AB3719"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1.7.4. </w:t>
      </w:r>
      <w:r w:rsidR="00213D00" w:rsidRPr="00AB3719">
        <w:rPr>
          <w:rFonts w:ascii="Times New Roman" w:eastAsia="Times New Roman" w:hAnsi="Times New Roman" w:cs="Times New Roman"/>
          <w:color w:val="000000"/>
          <w:sz w:val="28"/>
          <w:lang w:eastAsia="ru-RU"/>
        </w:rPr>
        <w:t>Сведения об исполнении бюджета</w:t>
      </w:r>
      <w:r w:rsidR="00924315" w:rsidRPr="00AB3719">
        <w:rPr>
          <w:rFonts w:ascii="Times New Roman" w:eastAsia="Times New Roman" w:hAnsi="Times New Roman" w:cs="Times New Roman"/>
          <w:color w:val="000000"/>
          <w:sz w:val="28"/>
          <w:lang w:eastAsia="ru-RU"/>
        </w:rPr>
        <w:t xml:space="preserve"> (</w:t>
      </w:r>
      <w:r w:rsidR="00924315" w:rsidRPr="00A54385">
        <w:rPr>
          <w:rFonts w:ascii="Times New Roman" w:eastAsia="Times New Roman" w:hAnsi="Times New Roman" w:cs="Times New Roman"/>
          <w:b/>
          <w:color w:val="000000"/>
          <w:sz w:val="28"/>
          <w:lang w:eastAsia="ru-RU"/>
        </w:rPr>
        <w:t>ф. 0503164</w:t>
      </w:r>
      <w:r w:rsidR="00924315" w:rsidRPr="00AB3719">
        <w:rPr>
          <w:rFonts w:ascii="Times New Roman" w:eastAsia="Times New Roman" w:hAnsi="Times New Roman" w:cs="Times New Roman"/>
          <w:color w:val="000000"/>
          <w:sz w:val="28"/>
          <w:lang w:eastAsia="ru-RU"/>
        </w:rPr>
        <w:t>) (далее</w:t>
      </w:r>
      <w:r w:rsidR="00440F05" w:rsidRPr="00AB3719">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 </w:t>
      </w:r>
      <w:r w:rsidR="00924315" w:rsidRPr="00440F05">
        <w:rPr>
          <w:rFonts w:ascii="Times New Roman" w:eastAsia="Times New Roman" w:hAnsi="Times New Roman" w:cs="Times New Roman"/>
          <w:color w:val="000000"/>
          <w:sz w:val="28"/>
          <w:lang w:eastAsia="ru-RU"/>
        </w:rPr>
        <w:t>Сведения</w:t>
      </w:r>
      <w:r w:rsidR="00440F05">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      </w:t>
      </w:r>
      <w:proofErr w:type="gramStart"/>
      <w:r>
        <w:rPr>
          <w:rFonts w:ascii="Times New Roman" w:eastAsia="Times New Roman" w:hAnsi="Times New Roman" w:cs="Times New Roman"/>
          <w:color w:val="000000"/>
          <w:sz w:val="28"/>
          <w:lang w:eastAsia="ru-RU"/>
        </w:rPr>
        <w:t xml:space="preserve">   </w:t>
      </w:r>
      <w:r w:rsidR="00213D00" w:rsidRPr="00924315">
        <w:rPr>
          <w:rFonts w:ascii="Times New Roman" w:eastAsia="Times New Roman" w:hAnsi="Times New Roman" w:cs="Times New Roman"/>
          <w:color w:val="000000"/>
          <w:sz w:val="28"/>
          <w:lang w:eastAsia="ru-RU"/>
        </w:rPr>
        <w:t>(</w:t>
      </w:r>
      <w:proofErr w:type="gramEnd"/>
      <w:r w:rsidR="00213D00" w:rsidRPr="00924315">
        <w:rPr>
          <w:rFonts w:ascii="Times New Roman" w:eastAsia="Times New Roman" w:hAnsi="Times New Roman" w:cs="Times New Roman"/>
          <w:color w:val="000000"/>
          <w:sz w:val="28"/>
          <w:lang w:eastAsia="ru-RU"/>
        </w:rPr>
        <w:t>ф. 0503164) формируются с учетом следующих особенностей.</w:t>
      </w:r>
    </w:p>
    <w:p w:rsidR="00213D00" w:rsidRPr="0092431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24315">
        <w:rPr>
          <w:rFonts w:ascii="Times New Roman" w:eastAsia="Times New Roman" w:hAnsi="Times New Roman" w:cs="Times New Roman"/>
          <w:noProof/>
          <w:color w:val="000000"/>
          <w:sz w:val="28"/>
          <w:lang w:eastAsia="ru-RU"/>
        </w:rPr>
        <w:drawing>
          <wp:inline distT="0" distB="0" distL="0" distR="0" wp14:anchorId="08764731" wp14:editId="3C95D41B">
            <wp:extent cx="4569" cy="9140"/>
            <wp:effectExtent l="0" t="0" r="0" b="0"/>
            <wp:docPr id="52854" name="Picture 52854"/>
            <wp:cNvGraphicFramePr/>
            <a:graphic xmlns:a="http://schemas.openxmlformats.org/drawingml/2006/main">
              <a:graphicData uri="http://schemas.openxmlformats.org/drawingml/2006/picture">
                <pic:pic xmlns:pic="http://schemas.openxmlformats.org/drawingml/2006/picture">
                  <pic:nvPicPr>
                    <pic:cNvPr id="52854" name="Picture 52854"/>
                    <pic:cNvPicPr/>
                  </pic:nvPicPr>
                  <pic:blipFill>
                    <a:blip r:embed="rId43"/>
                    <a:stretch>
                      <a:fillRect/>
                    </a:stretch>
                  </pic:blipFill>
                  <pic:spPr>
                    <a:xfrm>
                      <a:off x="0" y="0"/>
                      <a:ext cx="4569" cy="9140"/>
                    </a:xfrm>
                    <a:prstGeom prst="rect">
                      <a:avLst/>
                    </a:prstGeom>
                  </pic:spPr>
                </pic:pic>
              </a:graphicData>
            </a:graphic>
          </wp:inline>
        </w:drawing>
      </w:r>
      <w:r w:rsidRPr="00924315">
        <w:rPr>
          <w:rFonts w:ascii="Times New Roman" w:eastAsia="Times New Roman" w:hAnsi="Times New Roman" w:cs="Times New Roman"/>
          <w:color w:val="000000"/>
          <w:sz w:val="28"/>
          <w:lang w:eastAsia="ru-RU"/>
        </w:rPr>
        <w:t xml:space="preserve">Главными администраторами средств </w:t>
      </w:r>
      <w:r w:rsidR="00924315" w:rsidRPr="00924315">
        <w:rPr>
          <w:rFonts w:ascii="Times New Roman" w:eastAsia="Times New Roman" w:hAnsi="Times New Roman" w:cs="Times New Roman"/>
          <w:color w:val="000000"/>
          <w:sz w:val="28"/>
          <w:lang w:eastAsia="ru-RU"/>
        </w:rPr>
        <w:t>краевого</w:t>
      </w:r>
      <w:r w:rsidRPr="00924315">
        <w:rPr>
          <w:rFonts w:ascii="Times New Roman" w:eastAsia="Times New Roman" w:hAnsi="Times New Roman" w:cs="Times New Roman"/>
          <w:color w:val="000000"/>
          <w:sz w:val="28"/>
          <w:lang w:eastAsia="ru-RU"/>
        </w:rPr>
        <w:t xml:space="preserve"> бюджета в Сведениях</w:t>
      </w:r>
      <w:r w:rsidR="00AB3719">
        <w:rPr>
          <w:rFonts w:ascii="Times New Roman" w:eastAsia="Times New Roman" w:hAnsi="Times New Roman" w:cs="Times New Roman"/>
          <w:color w:val="000000"/>
          <w:sz w:val="28"/>
          <w:lang w:eastAsia="ru-RU"/>
        </w:rPr>
        <w:t xml:space="preserve">         </w:t>
      </w:r>
      <w:proofErr w:type="gramStart"/>
      <w:r w:rsidR="00AB3719">
        <w:rPr>
          <w:rFonts w:ascii="Times New Roman" w:eastAsia="Times New Roman" w:hAnsi="Times New Roman" w:cs="Times New Roman"/>
          <w:color w:val="000000"/>
          <w:sz w:val="28"/>
          <w:lang w:eastAsia="ru-RU"/>
        </w:rPr>
        <w:t xml:space="preserve">  </w:t>
      </w:r>
      <w:r w:rsidRPr="00924315">
        <w:rPr>
          <w:rFonts w:ascii="Times New Roman" w:eastAsia="Times New Roman" w:hAnsi="Times New Roman" w:cs="Times New Roman"/>
          <w:color w:val="000000"/>
          <w:sz w:val="28"/>
          <w:lang w:eastAsia="ru-RU"/>
        </w:rPr>
        <w:t xml:space="preserve"> (</w:t>
      </w:r>
      <w:proofErr w:type="gramEnd"/>
      <w:r w:rsidRPr="00924315">
        <w:rPr>
          <w:rFonts w:ascii="Times New Roman" w:eastAsia="Times New Roman" w:hAnsi="Times New Roman" w:cs="Times New Roman"/>
          <w:color w:val="000000"/>
          <w:sz w:val="28"/>
          <w:lang w:eastAsia="ru-RU"/>
        </w:rPr>
        <w:t>ф. 0503164):</w:t>
      </w:r>
    </w:p>
    <w:p w:rsidR="00924315" w:rsidRPr="0092431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24315">
        <w:rPr>
          <w:rFonts w:ascii="Times New Roman" w:eastAsia="Times New Roman" w:hAnsi="Times New Roman" w:cs="Times New Roman"/>
          <w:color w:val="000000"/>
          <w:sz w:val="28"/>
          <w:lang w:eastAsia="ru-RU"/>
        </w:rPr>
        <w:t xml:space="preserve">в графе </w:t>
      </w:r>
      <w:r w:rsidR="00924315" w:rsidRPr="00924315">
        <w:rPr>
          <w:rFonts w:ascii="Times New Roman" w:eastAsia="Times New Roman" w:hAnsi="Times New Roman" w:cs="Times New Roman"/>
          <w:color w:val="000000"/>
          <w:sz w:val="28"/>
          <w:lang w:eastAsia="ru-RU"/>
        </w:rPr>
        <w:t>3</w:t>
      </w:r>
      <w:r w:rsidRPr="00924315">
        <w:rPr>
          <w:rFonts w:ascii="Times New Roman" w:eastAsia="Times New Roman" w:hAnsi="Times New Roman" w:cs="Times New Roman"/>
          <w:color w:val="000000"/>
          <w:sz w:val="28"/>
          <w:lang w:eastAsia="ru-RU"/>
        </w:rPr>
        <w:t xml:space="preserve"> раздела 1 «Доходы бюджета» Сведений (ф. 0503164) отражаются показатели на основании данных соответствующих счетов аналитического учета счета </w:t>
      </w:r>
      <w:r w:rsidR="00AB3719">
        <w:rPr>
          <w:rFonts w:ascii="Times New Roman" w:eastAsia="Times New Roman" w:hAnsi="Times New Roman" w:cs="Times New Roman"/>
          <w:color w:val="000000"/>
          <w:sz w:val="28"/>
          <w:lang w:eastAsia="ru-RU"/>
        </w:rPr>
        <w:t xml:space="preserve">1 </w:t>
      </w:r>
      <w:r w:rsidRPr="00924315">
        <w:rPr>
          <w:rFonts w:ascii="Times New Roman" w:eastAsia="Times New Roman" w:hAnsi="Times New Roman" w:cs="Times New Roman"/>
          <w:color w:val="000000"/>
          <w:sz w:val="28"/>
          <w:lang w:eastAsia="ru-RU"/>
        </w:rPr>
        <w:t xml:space="preserve">504 00 000 «Сметные (плановые, прогнозные) назначения» в сумме прогнозных показателей поступлений доходов на год; </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в графе 9 раздела 1 «Доходы бюджета» Сведений (ф. 0503164) приводится </w:t>
      </w:r>
      <w:r w:rsidRPr="00B86720">
        <w:rPr>
          <w:rFonts w:ascii="Times New Roman" w:eastAsia="Times New Roman" w:hAnsi="Times New Roman" w:cs="Times New Roman"/>
          <w:noProof/>
          <w:color w:val="000000"/>
          <w:sz w:val="28"/>
          <w:lang w:eastAsia="ru-RU"/>
        </w:rPr>
        <w:drawing>
          <wp:inline distT="0" distB="0" distL="0" distR="0" wp14:anchorId="2561CD1C" wp14:editId="340669F6">
            <wp:extent cx="4569" cy="77687"/>
            <wp:effectExtent l="0" t="0" r="0" b="0"/>
            <wp:docPr id="218755" name="Picture 218755"/>
            <wp:cNvGraphicFramePr/>
            <a:graphic xmlns:a="http://schemas.openxmlformats.org/drawingml/2006/main">
              <a:graphicData uri="http://schemas.openxmlformats.org/drawingml/2006/picture">
                <pic:pic xmlns:pic="http://schemas.openxmlformats.org/drawingml/2006/picture">
                  <pic:nvPicPr>
                    <pic:cNvPr id="218755" name="Picture 218755"/>
                    <pic:cNvPicPr/>
                  </pic:nvPicPr>
                  <pic:blipFill>
                    <a:blip r:embed="rId44"/>
                    <a:stretch>
                      <a:fillRect/>
                    </a:stretch>
                  </pic:blipFill>
                  <pic:spPr>
                    <a:xfrm>
                      <a:off x="0" y="0"/>
                      <a:ext cx="4569" cy="77687"/>
                    </a:xfrm>
                    <a:prstGeom prst="rect">
                      <a:avLst/>
                    </a:prstGeom>
                  </pic:spPr>
                </pic:pic>
              </a:graphicData>
            </a:graphic>
          </wp:inline>
        </w:drawing>
      </w:r>
      <w:r w:rsidRPr="00B86720">
        <w:rPr>
          <w:rFonts w:ascii="Times New Roman" w:eastAsia="Times New Roman" w:hAnsi="Times New Roman" w:cs="Times New Roman"/>
          <w:color w:val="000000"/>
          <w:sz w:val="28"/>
          <w:lang w:eastAsia="ru-RU"/>
        </w:rPr>
        <w:t xml:space="preserve">факторный анализ отклонения фактического исполнения доходов </w:t>
      </w:r>
      <w:r w:rsidR="00924315" w:rsidRPr="00B86720">
        <w:rPr>
          <w:rFonts w:ascii="Times New Roman" w:eastAsia="Times New Roman" w:hAnsi="Times New Roman" w:cs="Times New Roman"/>
          <w:color w:val="000000"/>
          <w:sz w:val="28"/>
          <w:lang w:eastAsia="ru-RU"/>
        </w:rPr>
        <w:t xml:space="preserve">краевого </w:t>
      </w:r>
      <w:r w:rsidRPr="00B86720">
        <w:rPr>
          <w:rFonts w:ascii="Times New Roman" w:eastAsia="Times New Roman" w:hAnsi="Times New Roman" w:cs="Times New Roman"/>
          <w:color w:val="000000"/>
          <w:sz w:val="28"/>
          <w:lang w:eastAsia="ru-RU"/>
        </w:rPr>
        <w:t xml:space="preserve">бюджета от прогноза поступлений доходов в </w:t>
      </w:r>
      <w:r w:rsidR="00924315" w:rsidRPr="00B86720">
        <w:rPr>
          <w:rFonts w:ascii="Times New Roman" w:eastAsia="Times New Roman" w:hAnsi="Times New Roman" w:cs="Times New Roman"/>
          <w:color w:val="000000"/>
          <w:sz w:val="28"/>
          <w:lang w:eastAsia="ru-RU"/>
        </w:rPr>
        <w:t>краевой</w:t>
      </w:r>
      <w:r w:rsidRPr="00B86720">
        <w:rPr>
          <w:rFonts w:ascii="Times New Roman" w:eastAsia="Times New Roman" w:hAnsi="Times New Roman" w:cs="Times New Roman"/>
          <w:color w:val="000000"/>
          <w:sz w:val="28"/>
          <w:lang w:eastAsia="ru-RU"/>
        </w:rPr>
        <w:t xml:space="preserve"> бюджет, а также анализ исполнения доходов в части непрогнозируемых главным администратором доходных источников, кассовое исполнение по которым осуществлялось в 2018 году.</w:t>
      </w:r>
    </w:p>
    <w:p w:rsidR="00AB3719" w:rsidRDefault="00E33AA1" w:rsidP="00A93E65">
      <w:pPr>
        <w:spacing w:after="5" w:line="240" w:lineRule="auto"/>
        <w:ind w:right="28" w:firstLine="567"/>
        <w:jc w:val="both"/>
        <w:rPr>
          <w:rFonts w:ascii="Times New Roman" w:eastAsia="Times New Roman" w:hAnsi="Times New Roman" w:cs="Times New Roman"/>
          <w:color w:val="000000"/>
          <w:sz w:val="28"/>
          <w:lang w:eastAsia="ru-RU"/>
        </w:rPr>
      </w:pPr>
      <w:r>
        <w:pict>
          <v:shape id="Picture 52859" o:spid="_x0000_i1031" type="#_x0000_t75" style="width:1pt;height:1pt;visibility:visible;mso-wrap-style:square">
            <v:imagedata r:id="rId45" o:title=""/>
          </v:shape>
        </w:pict>
      </w:r>
      <w:r w:rsidR="00213D00" w:rsidRPr="00B86720">
        <w:rPr>
          <w:rFonts w:ascii="Times New Roman" w:eastAsia="Times New Roman" w:hAnsi="Times New Roman" w:cs="Times New Roman"/>
          <w:color w:val="000000"/>
          <w:sz w:val="28"/>
          <w:lang w:eastAsia="ru-RU"/>
        </w:rPr>
        <w:t>Показатели в разделе 2 «Расходы бюджета» Сведений (ф</w:t>
      </w:r>
      <w:r w:rsidR="00AB3719">
        <w:rPr>
          <w:rFonts w:ascii="Times New Roman" w:eastAsia="Times New Roman" w:hAnsi="Times New Roman" w:cs="Times New Roman"/>
          <w:color w:val="000000"/>
          <w:sz w:val="28"/>
          <w:lang w:eastAsia="ru-RU"/>
        </w:rPr>
        <w:t>.</w:t>
      </w:r>
      <w:r w:rsidR="00213D00" w:rsidRPr="00B86720">
        <w:rPr>
          <w:rFonts w:ascii="Times New Roman" w:eastAsia="Times New Roman" w:hAnsi="Times New Roman" w:cs="Times New Roman"/>
          <w:color w:val="000000"/>
          <w:sz w:val="28"/>
          <w:lang w:eastAsia="ru-RU"/>
        </w:rPr>
        <w:t xml:space="preserve"> 0503164) отражаются в разрезе кодов главного распорядителя средств </w:t>
      </w:r>
      <w:r w:rsidR="00B86720" w:rsidRPr="00B86720">
        <w:rPr>
          <w:rFonts w:ascii="Times New Roman" w:eastAsia="Times New Roman" w:hAnsi="Times New Roman" w:cs="Times New Roman"/>
          <w:color w:val="000000"/>
          <w:sz w:val="28"/>
          <w:lang w:eastAsia="ru-RU"/>
        </w:rPr>
        <w:t>краевого</w:t>
      </w:r>
      <w:r w:rsidR="00213D00" w:rsidRPr="00B86720">
        <w:rPr>
          <w:rFonts w:ascii="Times New Roman" w:eastAsia="Times New Roman" w:hAnsi="Times New Roman" w:cs="Times New Roman"/>
          <w:noProof/>
          <w:color w:val="000000"/>
          <w:sz w:val="28"/>
          <w:lang w:eastAsia="ru-RU"/>
        </w:rPr>
        <w:drawing>
          <wp:inline distT="0" distB="0" distL="0" distR="0" wp14:anchorId="63E8F38E" wp14:editId="7AD47DC7">
            <wp:extent cx="4569" cy="4569"/>
            <wp:effectExtent l="0" t="0" r="0" b="0"/>
            <wp:docPr id="52860" name="Picture 52860"/>
            <wp:cNvGraphicFramePr/>
            <a:graphic xmlns:a="http://schemas.openxmlformats.org/drawingml/2006/main">
              <a:graphicData uri="http://schemas.openxmlformats.org/drawingml/2006/picture">
                <pic:pic xmlns:pic="http://schemas.openxmlformats.org/drawingml/2006/picture">
                  <pic:nvPicPr>
                    <pic:cNvPr id="52860" name="Picture 52860"/>
                    <pic:cNvPicPr/>
                  </pic:nvPicPr>
                  <pic:blipFill>
                    <a:blip r:embed="rId46"/>
                    <a:stretch>
                      <a:fillRect/>
                    </a:stretch>
                  </pic:blipFill>
                  <pic:spPr>
                    <a:xfrm>
                      <a:off x="0" y="0"/>
                      <a:ext cx="4569" cy="4569"/>
                    </a:xfrm>
                    <a:prstGeom prst="rect">
                      <a:avLst/>
                    </a:prstGeom>
                  </pic:spPr>
                </pic:pic>
              </a:graphicData>
            </a:graphic>
          </wp:inline>
        </w:drawing>
      </w:r>
      <w:r w:rsidR="00213D00" w:rsidRPr="00B86720">
        <w:rPr>
          <w:rFonts w:ascii="Times New Roman" w:eastAsia="Times New Roman" w:hAnsi="Times New Roman" w:cs="Times New Roman"/>
          <w:color w:val="000000"/>
          <w:sz w:val="28"/>
          <w:lang w:eastAsia="ru-RU"/>
        </w:rPr>
        <w:t>бюджета, разделов, подразделов, программной (непрограммной) целевой статьи расходов.</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При этом</w:t>
      </w:r>
      <w:r w:rsidR="00AB3719">
        <w:rPr>
          <w:rFonts w:ascii="Times New Roman" w:eastAsia="Times New Roman" w:hAnsi="Times New Roman" w:cs="Times New Roman"/>
          <w:color w:val="000000"/>
          <w:sz w:val="28"/>
          <w:lang w:eastAsia="ru-RU"/>
        </w:rPr>
        <w:t>,</w:t>
      </w:r>
      <w:r w:rsidRPr="00B86720">
        <w:rPr>
          <w:rFonts w:ascii="Times New Roman" w:eastAsia="Times New Roman" w:hAnsi="Times New Roman" w:cs="Times New Roman"/>
          <w:color w:val="000000"/>
          <w:sz w:val="28"/>
          <w:lang w:eastAsia="ru-RU"/>
        </w:rPr>
        <w:t xml:space="preserve"> по разделу 2 «Ра</w:t>
      </w:r>
      <w:r w:rsidR="00AB3719">
        <w:rPr>
          <w:rFonts w:ascii="Times New Roman" w:eastAsia="Times New Roman" w:hAnsi="Times New Roman" w:cs="Times New Roman"/>
          <w:color w:val="000000"/>
          <w:sz w:val="28"/>
          <w:lang w:eastAsia="ru-RU"/>
        </w:rPr>
        <w:t xml:space="preserve">сходы бюджета» сводных Сведений </w:t>
      </w:r>
      <w:r w:rsidRPr="00B86720">
        <w:rPr>
          <w:rFonts w:ascii="Times New Roman" w:eastAsia="Times New Roman" w:hAnsi="Times New Roman" w:cs="Times New Roman"/>
          <w:noProof/>
          <w:color w:val="000000"/>
          <w:sz w:val="28"/>
          <w:lang w:eastAsia="ru-RU"/>
        </w:rPr>
        <w:drawing>
          <wp:inline distT="0" distB="0" distL="0" distR="0" wp14:anchorId="44EA2A69" wp14:editId="6669E65E">
            <wp:extent cx="4569" cy="4569"/>
            <wp:effectExtent l="0" t="0" r="0" b="0"/>
            <wp:docPr id="52861" name="Picture 52861"/>
            <wp:cNvGraphicFramePr/>
            <a:graphic xmlns:a="http://schemas.openxmlformats.org/drawingml/2006/main">
              <a:graphicData uri="http://schemas.openxmlformats.org/drawingml/2006/picture">
                <pic:pic xmlns:pic="http://schemas.openxmlformats.org/drawingml/2006/picture">
                  <pic:nvPicPr>
                    <pic:cNvPr id="52861" name="Picture 52861"/>
                    <pic:cNvPicPr/>
                  </pic:nvPicPr>
                  <pic:blipFill>
                    <a:blip r:embed="rId46"/>
                    <a:stretch>
                      <a:fillRect/>
                    </a:stretch>
                  </pic:blipFill>
                  <pic:spPr>
                    <a:xfrm>
                      <a:off x="0" y="0"/>
                      <a:ext cx="4569" cy="4569"/>
                    </a:xfrm>
                    <a:prstGeom prst="rect">
                      <a:avLst/>
                    </a:prstGeom>
                  </pic:spPr>
                </pic:pic>
              </a:graphicData>
            </a:graphic>
          </wp:inline>
        </w:drawing>
      </w:r>
      <w:r w:rsidRPr="00B86720">
        <w:rPr>
          <w:rFonts w:ascii="Times New Roman" w:eastAsia="Times New Roman" w:hAnsi="Times New Roman" w:cs="Times New Roman"/>
          <w:color w:val="000000"/>
          <w:sz w:val="28"/>
          <w:lang w:eastAsia="ru-RU"/>
        </w:rPr>
        <w:t>(ф. 0503164), сформированных ГРБС, отражаются показатели, по которым сумма неисполненных назначений составляет 300 млн. рублей и выше или исполнение составляет менее 95</w:t>
      </w:r>
      <w:r w:rsidR="00B86720" w:rsidRPr="00B86720">
        <w:rPr>
          <w:rFonts w:ascii="Times New Roman" w:eastAsia="Times New Roman" w:hAnsi="Times New Roman" w:cs="Times New Roman"/>
          <w:color w:val="000000"/>
          <w:sz w:val="28"/>
          <w:lang w:eastAsia="ru-RU"/>
        </w:rPr>
        <w:t>,</w:t>
      </w:r>
      <w:r w:rsidR="00B86720">
        <w:rPr>
          <w:rFonts w:ascii="Times New Roman" w:eastAsia="Times New Roman" w:hAnsi="Times New Roman" w:cs="Times New Roman"/>
          <w:color w:val="000000"/>
          <w:sz w:val="28"/>
          <w:lang w:eastAsia="ru-RU"/>
        </w:rPr>
        <w:t>0</w:t>
      </w:r>
      <w:r w:rsidR="00B86720" w:rsidRPr="00B86720">
        <w:rPr>
          <w:rFonts w:ascii="Times New Roman" w:eastAsia="Times New Roman" w:hAnsi="Times New Roman" w:cs="Times New Roman"/>
          <w:color w:val="000000"/>
          <w:sz w:val="28"/>
          <w:lang w:eastAsia="ru-RU"/>
        </w:rPr>
        <w:t>%</w:t>
      </w:r>
      <w:r w:rsidRPr="00B86720">
        <w:rPr>
          <w:rFonts w:ascii="Times New Roman" w:eastAsia="Times New Roman" w:hAnsi="Times New Roman" w:cs="Times New Roman"/>
          <w:color w:val="000000"/>
          <w:sz w:val="28"/>
          <w:lang w:eastAsia="ru-RU"/>
        </w:rPr>
        <w:t xml:space="preserve"> к сводной бюджетной росписи с учетом внесенных изменений по состоянию на 01</w:t>
      </w:r>
      <w:r w:rsidR="00B86720">
        <w:rPr>
          <w:rFonts w:ascii="Times New Roman" w:eastAsia="Times New Roman" w:hAnsi="Times New Roman" w:cs="Times New Roman"/>
          <w:color w:val="000000"/>
          <w:sz w:val="28"/>
          <w:lang w:eastAsia="ru-RU"/>
        </w:rPr>
        <w:t>.</w:t>
      </w:r>
      <w:r w:rsidRPr="00B86720">
        <w:rPr>
          <w:rFonts w:ascii="Times New Roman" w:eastAsia="Times New Roman" w:hAnsi="Times New Roman" w:cs="Times New Roman"/>
          <w:color w:val="000000"/>
          <w:sz w:val="28"/>
          <w:lang w:eastAsia="ru-RU"/>
        </w:rPr>
        <w:t>01.2019.</w:t>
      </w:r>
    </w:p>
    <w:p w:rsidR="00213D00" w:rsidRPr="00B86720" w:rsidRDefault="00213D00" w:rsidP="00A93E65">
      <w:pPr>
        <w:spacing w:after="11" w:line="240" w:lineRule="auto"/>
        <w:ind w:right="7" w:firstLine="567"/>
        <w:jc w:val="center"/>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В разделе </w:t>
      </w:r>
      <w:r w:rsidR="00B86720" w:rsidRPr="00B86720">
        <w:rPr>
          <w:rFonts w:ascii="Times New Roman" w:eastAsia="Times New Roman" w:hAnsi="Times New Roman" w:cs="Times New Roman"/>
          <w:color w:val="000000"/>
          <w:sz w:val="28"/>
          <w:lang w:eastAsia="ru-RU"/>
        </w:rPr>
        <w:t>3</w:t>
      </w:r>
      <w:r w:rsidRPr="00B86720">
        <w:rPr>
          <w:rFonts w:ascii="Times New Roman" w:eastAsia="Times New Roman" w:hAnsi="Times New Roman" w:cs="Times New Roman"/>
          <w:color w:val="000000"/>
          <w:sz w:val="28"/>
          <w:lang w:eastAsia="ru-RU"/>
        </w:rPr>
        <w:t xml:space="preserve"> «Источники финансирования дефицита бюджета» отражаются:</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поступления источников финансирования дефицита бюджета при наличии прогнозных (плановых) показателей в структуре указанного прогноза (плана); выбытия источников финансирования дефицита бюджета при наличии бюджетных ассигнований по выплатам источников финансирования дефицита бюджета, утвержденных бюджетной росписью на текущий финансовый год, с учетом изменений, в структуре соответствующих кодов.</w:t>
      </w:r>
    </w:p>
    <w:p w:rsidR="00AB3719"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В текстовой части Пояснительной записки (ф. 0503160) </w:t>
      </w:r>
      <w:r w:rsidR="00B86720" w:rsidRPr="00B86720">
        <w:rPr>
          <w:rFonts w:ascii="Times New Roman" w:eastAsia="Times New Roman" w:hAnsi="Times New Roman" w:cs="Times New Roman"/>
          <w:color w:val="000000"/>
          <w:sz w:val="28"/>
          <w:lang w:eastAsia="ru-RU"/>
        </w:rPr>
        <w:t>д</w:t>
      </w:r>
      <w:r w:rsidRPr="00B86720">
        <w:rPr>
          <w:rFonts w:ascii="Times New Roman" w:eastAsia="Times New Roman" w:hAnsi="Times New Roman" w:cs="Times New Roman"/>
          <w:color w:val="000000"/>
          <w:sz w:val="28"/>
          <w:lang w:eastAsia="ru-RU"/>
        </w:rPr>
        <w:t xml:space="preserve">етальное описание причин отклонений от плановых показателей в части </w:t>
      </w:r>
      <w:r w:rsidRPr="00B86720">
        <w:rPr>
          <w:rFonts w:ascii="Times New Roman" w:eastAsia="Times New Roman" w:hAnsi="Times New Roman" w:cs="Times New Roman"/>
          <w:noProof/>
          <w:color w:val="000000"/>
          <w:sz w:val="28"/>
          <w:lang w:eastAsia="ru-RU"/>
        </w:rPr>
        <w:drawing>
          <wp:inline distT="0" distB="0" distL="0" distR="0" wp14:anchorId="79A05936" wp14:editId="178B6FD2">
            <wp:extent cx="4569" cy="4570"/>
            <wp:effectExtent l="0" t="0" r="0" b="0"/>
            <wp:docPr id="57609" name="Picture 57609"/>
            <wp:cNvGraphicFramePr/>
            <a:graphic xmlns:a="http://schemas.openxmlformats.org/drawingml/2006/main">
              <a:graphicData uri="http://schemas.openxmlformats.org/drawingml/2006/picture">
                <pic:pic xmlns:pic="http://schemas.openxmlformats.org/drawingml/2006/picture">
                  <pic:nvPicPr>
                    <pic:cNvPr id="57609" name="Picture 57609"/>
                    <pic:cNvPicPr/>
                  </pic:nvPicPr>
                  <pic:blipFill>
                    <a:blip r:embed="rId12"/>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доходов, расходов, источников финансирования дефицита бюджета указывается в текстовой части Пояснительной записки (ф. 0503160).</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B86720" w:rsidRDefault="00AB3719"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lastRenderedPageBreak/>
        <w:t xml:space="preserve">1.7.5. </w:t>
      </w:r>
      <w:r w:rsidR="00213D00" w:rsidRPr="00B86720">
        <w:rPr>
          <w:rFonts w:ascii="Times New Roman" w:eastAsia="Times New Roman" w:hAnsi="Times New Roman" w:cs="Times New Roman"/>
          <w:color w:val="000000"/>
          <w:sz w:val="28"/>
          <w:lang w:eastAsia="ru-RU"/>
        </w:rPr>
        <w:t>Сведения о движении нефинансо</w:t>
      </w:r>
      <w:r w:rsidR="00440F05">
        <w:rPr>
          <w:rFonts w:ascii="Times New Roman" w:eastAsia="Times New Roman" w:hAnsi="Times New Roman" w:cs="Times New Roman"/>
          <w:color w:val="000000"/>
          <w:sz w:val="28"/>
          <w:lang w:eastAsia="ru-RU"/>
        </w:rPr>
        <w:t>вых активов (</w:t>
      </w:r>
      <w:r w:rsidR="00440F05" w:rsidRPr="00A54385">
        <w:rPr>
          <w:rFonts w:ascii="Times New Roman" w:eastAsia="Times New Roman" w:hAnsi="Times New Roman" w:cs="Times New Roman"/>
          <w:b/>
          <w:color w:val="000000"/>
          <w:sz w:val="28"/>
          <w:lang w:eastAsia="ru-RU"/>
        </w:rPr>
        <w:t>ф. 0503168</w:t>
      </w:r>
      <w:r w:rsidR="00440F05">
        <w:rPr>
          <w:rFonts w:ascii="Times New Roman" w:eastAsia="Times New Roman" w:hAnsi="Times New Roman" w:cs="Times New Roman"/>
          <w:color w:val="000000"/>
          <w:sz w:val="28"/>
          <w:lang w:eastAsia="ru-RU"/>
        </w:rPr>
        <w:t>)</w:t>
      </w:r>
      <w:r>
        <w:rPr>
          <w:rFonts w:ascii="Times New Roman" w:eastAsia="Times New Roman" w:hAnsi="Times New Roman" w:cs="Times New Roman"/>
          <w:color w:val="000000"/>
          <w:sz w:val="28"/>
          <w:lang w:eastAsia="ru-RU"/>
        </w:rPr>
        <w:t xml:space="preserve"> </w:t>
      </w:r>
      <w:r w:rsidR="00B86720" w:rsidRPr="00440F05">
        <w:rPr>
          <w:rFonts w:ascii="Times New Roman" w:eastAsia="Times New Roman" w:hAnsi="Times New Roman" w:cs="Times New Roman"/>
          <w:color w:val="000000"/>
          <w:sz w:val="28"/>
          <w:lang w:eastAsia="ru-RU"/>
        </w:rPr>
        <w:t>(далее</w:t>
      </w:r>
      <w:r w:rsidR="00440F05">
        <w:rPr>
          <w:rFonts w:ascii="Times New Roman" w:eastAsia="Times New Roman" w:hAnsi="Times New Roman" w:cs="Times New Roman"/>
          <w:color w:val="000000"/>
          <w:sz w:val="28"/>
          <w:lang w:eastAsia="ru-RU"/>
        </w:rPr>
        <w:t xml:space="preserve"> </w:t>
      </w:r>
      <w:r w:rsidR="00213D00" w:rsidRPr="00B86720">
        <w:rPr>
          <w:noProof/>
          <w:lang w:eastAsia="ru-RU"/>
        </w:rPr>
        <w:drawing>
          <wp:inline distT="0" distB="0" distL="0" distR="0" wp14:anchorId="350A0008" wp14:editId="5BAFF7B0">
            <wp:extent cx="45687" cy="36559"/>
            <wp:effectExtent l="0" t="0" r="0" b="0"/>
            <wp:docPr id="218774" name="Picture 218774"/>
            <wp:cNvGraphicFramePr/>
            <a:graphic xmlns:a="http://schemas.openxmlformats.org/drawingml/2006/main">
              <a:graphicData uri="http://schemas.openxmlformats.org/drawingml/2006/picture">
                <pic:pic xmlns:pic="http://schemas.openxmlformats.org/drawingml/2006/picture">
                  <pic:nvPicPr>
                    <pic:cNvPr id="218774" name="Picture 218774"/>
                    <pic:cNvPicPr/>
                  </pic:nvPicPr>
                  <pic:blipFill>
                    <a:blip r:embed="rId47"/>
                    <a:stretch>
                      <a:fillRect/>
                    </a:stretch>
                  </pic:blipFill>
                  <pic:spPr>
                    <a:xfrm>
                      <a:off x="0" y="0"/>
                      <a:ext cx="45687" cy="36559"/>
                    </a:xfrm>
                    <a:prstGeom prst="rect">
                      <a:avLst/>
                    </a:prstGeom>
                  </pic:spPr>
                </pic:pic>
              </a:graphicData>
            </a:graphic>
          </wp:inline>
        </w:drawing>
      </w:r>
      <w:r w:rsidR="00B86720" w:rsidRPr="00B86720">
        <w:rPr>
          <w:rFonts w:ascii="Times New Roman" w:eastAsia="Times New Roman" w:hAnsi="Times New Roman" w:cs="Times New Roman"/>
          <w:color w:val="000000"/>
          <w:sz w:val="28"/>
          <w:lang w:eastAsia="ru-RU"/>
        </w:rPr>
        <w:t xml:space="preserve"> </w:t>
      </w:r>
      <w:r w:rsidR="00213D00" w:rsidRPr="00B86720">
        <w:rPr>
          <w:rFonts w:ascii="Times New Roman" w:eastAsia="Times New Roman" w:hAnsi="Times New Roman" w:cs="Times New Roman"/>
          <w:color w:val="000000"/>
          <w:sz w:val="28"/>
          <w:lang w:eastAsia="ru-RU"/>
        </w:rPr>
        <w:t>Сведения (ф. 0503168) формируются субъектами учета с учетом следующих положений.</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В графе 4 «Наличие на начало отчетного года» Сведений (ф. 0503168) отражаются данные по соответствующим кодам счетов бюджетного учета, отраженным в графе 2 Сведений (ф. 0503168) по состоянию на начало года, соответствующ</w:t>
      </w:r>
      <w:r w:rsidR="007B0D35">
        <w:rPr>
          <w:rFonts w:ascii="Times New Roman" w:eastAsia="Times New Roman" w:hAnsi="Times New Roman" w:cs="Times New Roman"/>
          <w:color w:val="000000"/>
          <w:sz w:val="28"/>
          <w:lang w:eastAsia="ru-RU"/>
        </w:rPr>
        <w:t>ей</w:t>
      </w:r>
      <w:r w:rsidRPr="00B86720">
        <w:rPr>
          <w:rFonts w:ascii="Times New Roman" w:eastAsia="Times New Roman" w:hAnsi="Times New Roman" w:cs="Times New Roman"/>
          <w:color w:val="000000"/>
          <w:sz w:val="28"/>
          <w:lang w:eastAsia="ru-RU"/>
        </w:rPr>
        <w:t xml:space="preserve"> данным на конец отчетного периода предыдущего года </w:t>
      </w:r>
      <w:r w:rsidRPr="00B86720">
        <w:rPr>
          <w:rFonts w:ascii="Times New Roman" w:eastAsia="Times New Roman" w:hAnsi="Times New Roman" w:cs="Times New Roman"/>
          <w:noProof/>
          <w:color w:val="000000"/>
          <w:sz w:val="28"/>
          <w:lang w:eastAsia="ru-RU"/>
        </w:rPr>
        <w:drawing>
          <wp:inline distT="0" distB="0" distL="0" distR="0" wp14:anchorId="08BE1167" wp14:editId="7EAE568F">
            <wp:extent cx="4569" cy="4570"/>
            <wp:effectExtent l="0" t="0" r="0" b="0"/>
            <wp:docPr id="60214" name="Picture 60214"/>
            <wp:cNvGraphicFramePr/>
            <a:graphic xmlns:a="http://schemas.openxmlformats.org/drawingml/2006/main">
              <a:graphicData uri="http://schemas.openxmlformats.org/drawingml/2006/picture">
                <pic:pic xmlns:pic="http://schemas.openxmlformats.org/drawingml/2006/picture">
                  <pic:nvPicPr>
                    <pic:cNvPr id="60214" name="Picture 60214"/>
                    <pic:cNvPicPr/>
                  </pic:nvPicPr>
                  <pic:blipFill>
                    <a:blip r:embed="rId17"/>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(графа 11 «Наличие на конец года» Сведений (ф. 0503168) за 2017 год) с учетом</w:t>
      </w:r>
      <w:r w:rsidRPr="00B86720">
        <w:rPr>
          <w:rFonts w:ascii="Times New Roman" w:eastAsia="Times New Roman" w:hAnsi="Times New Roman" w:cs="Times New Roman"/>
          <w:noProof/>
          <w:color w:val="000000"/>
          <w:sz w:val="28"/>
          <w:lang w:eastAsia="ru-RU"/>
        </w:rPr>
        <w:drawing>
          <wp:inline distT="0" distB="0" distL="0" distR="0" wp14:anchorId="013BAA5B" wp14:editId="69032904">
            <wp:extent cx="4569" cy="4570"/>
            <wp:effectExtent l="0" t="0" r="0" b="0"/>
            <wp:docPr id="60215" name="Picture 60215"/>
            <wp:cNvGraphicFramePr/>
            <a:graphic xmlns:a="http://schemas.openxmlformats.org/drawingml/2006/main">
              <a:graphicData uri="http://schemas.openxmlformats.org/drawingml/2006/picture">
                <pic:pic xmlns:pic="http://schemas.openxmlformats.org/drawingml/2006/picture">
                  <pic:nvPicPr>
                    <pic:cNvPr id="60215" name="Picture 60215"/>
                    <pic:cNvPicPr/>
                  </pic:nvPicPr>
                  <pic:blipFill>
                    <a:blip r:embed="rId10"/>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изменений показателей, отраженных обособленно в Журналах по прочим операциям (ф. 0504071) (по кодам причин изменений, в частности по исправлению ошибок прошлых лет) и включенных при формировании показателей графы З раздела Сведений (ф. 0503173), а также с учетом изменений по пересчетам показателей отчетности (графа 8 раздела 1 Сведений (ф. 0503173).</w:t>
      </w:r>
    </w:p>
    <w:p w:rsidR="00213D00" w:rsidRPr="00B86720" w:rsidRDefault="00213D00" w:rsidP="00A93E65">
      <w:pPr>
        <w:spacing w:after="34"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В показатели, формируемые в графах 5 10 Сведений (ф. 0503168) не включаются показатели увеличения (уменьшения) стоимости нефинансовых активов, сформированные в корреспонденции со счетами, предназначенными для </w:t>
      </w:r>
      <w:r w:rsidRPr="00B86720">
        <w:rPr>
          <w:rFonts w:ascii="Times New Roman" w:eastAsia="Times New Roman" w:hAnsi="Times New Roman" w:cs="Times New Roman"/>
          <w:noProof/>
          <w:color w:val="000000"/>
          <w:sz w:val="28"/>
          <w:lang w:eastAsia="ru-RU"/>
        </w:rPr>
        <w:drawing>
          <wp:inline distT="0" distB="0" distL="0" distR="0" wp14:anchorId="394974FE" wp14:editId="521A00D9">
            <wp:extent cx="4569" cy="4570"/>
            <wp:effectExtent l="0" t="0" r="0" b="0"/>
            <wp:docPr id="60216" name="Picture 60216"/>
            <wp:cNvGraphicFramePr/>
            <a:graphic xmlns:a="http://schemas.openxmlformats.org/drawingml/2006/main">
              <a:graphicData uri="http://schemas.openxmlformats.org/drawingml/2006/picture">
                <pic:pic xmlns:pic="http://schemas.openxmlformats.org/drawingml/2006/picture">
                  <pic:nvPicPr>
                    <pic:cNvPr id="60216" name="Picture 60216"/>
                    <pic:cNvPicPr/>
                  </pic:nvPicPr>
                  <pic:blipFill>
                    <a:blip r:embed="rId17"/>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отражения ошибок прошлых лет (при исправлении ошибок прошлых лет, выявленных в отчетном периоде).</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По счету 1 103 11 000 «Земля недвижимое имущество учреждения» отражаются данные о стоимости земельных участков, закрепленных на праве постоянного (бессрочного) пользования за получателями бюджетных средств, по их кадастровой стоимости, в том числе по земельным участкам, находящимся под объектами недвижимости.</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Обеспечение актуализации кадастровой стоимости земельного участка (при ее изменении) осуществляется при проведении инвентаризации по указанным </w:t>
      </w:r>
      <w:r w:rsidRPr="00B86720">
        <w:rPr>
          <w:rFonts w:ascii="Times New Roman" w:eastAsia="Times New Roman" w:hAnsi="Times New Roman" w:cs="Times New Roman"/>
          <w:noProof/>
          <w:color w:val="000000"/>
          <w:sz w:val="28"/>
          <w:lang w:eastAsia="ru-RU"/>
        </w:rPr>
        <w:drawing>
          <wp:inline distT="0" distB="0" distL="0" distR="0" wp14:anchorId="4A9F7719" wp14:editId="62A8D3FF">
            <wp:extent cx="4569" cy="4569"/>
            <wp:effectExtent l="0" t="0" r="0" b="0"/>
            <wp:docPr id="60217" name="Picture 60217"/>
            <wp:cNvGraphicFramePr/>
            <a:graphic xmlns:a="http://schemas.openxmlformats.org/drawingml/2006/main">
              <a:graphicData uri="http://schemas.openxmlformats.org/drawingml/2006/picture">
                <pic:pic xmlns:pic="http://schemas.openxmlformats.org/drawingml/2006/picture">
                  <pic:nvPicPr>
                    <pic:cNvPr id="60217" name="Picture 60217"/>
                    <pic:cNvPicPr/>
                  </pic:nvPicPr>
                  <pic:blipFill>
                    <a:blip r:embed="rId12"/>
                    <a:stretch>
                      <a:fillRect/>
                    </a:stretch>
                  </pic:blipFill>
                  <pic:spPr>
                    <a:xfrm>
                      <a:off x="0" y="0"/>
                      <a:ext cx="4569" cy="4569"/>
                    </a:xfrm>
                    <a:prstGeom prst="rect">
                      <a:avLst/>
                    </a:prstGeom>
                  </pic:spPr>
                </pic:pic>
              </a:graphicData>
            </a:graphic>
          </wp:inline>
        </w:drawing>
      </w:r>
      <w:r w:rsidRPr="00B86720">
        <w:rPr>
          <w:rFonts w:ascii="Times New Roman" w:eastAsia="Times New Roman" w:hAnsi="Times New Roman" w:cs="Times New Roman"/>
          <w:color w:val="000000"/>
          <w:sz w:val="28"/>
          <w:lang w:eastAsia="ru-RU"/>
        </w:rPr>
        <w:t>активам. Подтверждением наличия у субъекта учета права пользования земельными участками и обоснованности их учета в составе непроизведенных активов при инвентаризации являются правоустанавливающие документы на каждый земельный участок. В этой связи целесообразно осуществить выверку имеющихся правоустанавливающих документов, учетных данных и данных Единого государственного реестра недвижимости.</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Кроме того, обращаем внимание, что на счете 1 103 13 000 «Прочие</w:t>
      </w:r>
      <w:r w:rsidRPr="00B86720">
        <w:rPr>
          <w:rFonts w:ascii="Times New Roman" w:eastAsia="Times New Roman" w:hAnsi="Times New Roman" w:cs="Times New Roman"/>
          <w:noProof/>
          <w:color w:val="000000"/>
          <w:sz w:val="28"/>
          <w:lang w:eastAsia="ru-RU"/>
        </w:rPr>
        <w:drawing>
          <wp:inline distT="0" distB="0" distL="0" distR="0" wp14:anchorId="0CC33F04" wp14:editId="395537CC">
            <wp:extent cx="4569" cy="4570"/>
            <wp:effectExtent l="0" t="0" r="0" b="0"/>
            <wp:docPr id="62620" name="Picture 62620"/>
            <wp:cNvGraphicFramePr/>
            <a:graphic xmlns:a="http://schemas.openxmlformats.org/drawingml/2006/main">
              <a:graphicData uri="http://schemas.openxmlformats.org/drawingml/2006/picture">
                <pic:pic xmlns:pic="http://schemas.openxmlformats.org/drawingml/2006/picture">
                  <pic:nvPicPr>
                    <pic:cNvPr id="62620" name="Picture 62620"/>
                    <pic:cNvPicPr/>
                  </pic:nvPicPr>
                  <pic:blipFill>
                    <a:blip r:embed="rId18"/>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непроизведенные активы - недвижимое имущество учреждения» отражаются</w:t>
      </w:r>
      <w:r w:rsidRPr="00B86720">
        <w:rPr>
          <w:rFonts w:ascii="Times New Roman" w:eastAsia="Times New Roman" w:hAnsi="Times New Roman" w:cs="Times New Roman"/>
          <w:noProof/>
          <w:color w:val="000000"/>
          <w:sz w:val="28"/>
          <w:lang w:eastAsia="ru-RU"/>
        </w:rPr>
        <w:drawing>
          <wp:inline distT="0" distB="0" distL="0" distR="0" wp14:anchorId="154A618E" wp14:editId="618D5342">
            <wp:extent cx="4569" cy="4570"/>
            <wp:effectExtent l="0" t="0" r="0" b="0"/>
            <wp:docPr id="62621" name="Picture 62621"/>
            <wp:cNvGraphicFramePr/>
            <a:graphic xmlns:a="http://schemas.openxmlformats.org/drawingml/2006/main">
              <a:graphicData uri="http://schemas.openxmlformats.org/drawingml/2006/picture">
                <pic:pic xmlns:pic="http://schemas.openxmlformats.org/drawingml/2006/picture">
                  <pic:nvPicPr>
                    <pic:cNvPr id="62621" name="Picture 62621"/>
                    <pic:cNvPicPr/>
                  </pic:nvPicPr>
                  <pic:blipFill>
                    <a:blip r:embed="rId18"/>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вовлекаемые уполномоченными органами власти (органами местного самоуправления) в хозяйственный оборо</w:t>
      </w:r>
      <w:r w:rsidR="00AB3719">
        <w:rPr>
          <w:rFonts w:ascii="Times New Roman" w:eastAsia="Times New Roman" w:hAnsi="Times New Roman" w:cs="Times New Roman"/>
          <w:color w:val="000000"/>
          <w:sz w:val="28"/>
          <w:lang w:eastAsia="ru-RU"/>
        </w:rPr>
        <w:t>т земельные участки, по которым</w:t>
      </w:r>
      <w:r w:rsidRPr="00B86720">
        <w:rPr>
          <w:rFonts w:ascii="Times New Roman" w:eastAsia="Times New Roman" w:hAnsi="Times New Roman" w:cs="Times New Roman"/>
          <w:noProof/>
          <w:color w:val="000000"/>
          <w:sz w:val="28"/>
          <w:lang w:eastAsia="ru-RU"/>
        </w:rPr>
        <w:drawing>
          <wp:inline distT="0" distB="0" distL="0" distR="0" wp14:anchorId="05C0008B" wp14:editId="31E187C0">
            <wp:extent cx="4569" cy="4570"/>
            <wp:effectExtent l="0" t="0" r="0" b="0"/>
            <wp:docPr id="62622" name="Picture 62622"/>
            <wp:cNvGraphicFramePr/>
            <a:graphic xmlns:a="http://schemas.openxmlformats.org/drawingml/2006/main">
              <a:graphicData uri="http://schemas.openxmlformats.org/drawingml/2006/picture">
                <pic:pic xmlns:pic="http://schemas.openxmlformats.org/drawingml/2006/picture">
                  <pic:nvPicPr>
                    <pic:cNvPr id="62622" name="Picture 62622"/>
                    <pic:cNvPicPr/>
                  </pic:nvPicPr>
                  <pic:blipFill>
                    <a:blip r:embed="rId12"/>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собственность не разграничена (например, при вовлечении в хозяйственный оборот при сдаче в аренду).</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Отражение </w:t>
      </w:r>
      <w:r w:rsidR="006E3B39">
        <w:rPr>
          <w:rFonts w:ascii="Times New Roman" w:eastAsia="Times New Roman" w:hAnsi="Times New Roman" w:cs="Times New Roman"/>
          <w:color w:val="000000"/>
          <w:sz w:val="28"/>
          <w:lang w:eastAsia="ru-RU"/>
        </w:rPr>
        <w:t xml:space="preserve">  </w:t>
      </w:r>
      <w:r w:rsidRPr="00B86720">
        <w:rPr>
          <w:rFonts w:ascii="Times New Roman" w:eastAsia="Times New Roman" w:hAnsi="Times New Roman" w:cs="Times New Roman"/>
          <w:color w:val="000000"/>
          <w:sz w:val="28"/>
          <w:lang w:eastAsia="ru-RU"/>
        </w:rPr>
        <w:t xml:space="preserve">на </w:t>
      </w:r>
      <w:r w:rsidR="006E3B39">
        <w:rPr>
          <w:rFonts w:ascii="Times New Roman" w:eastAsia="Times New Roman" w:hAnsi="Times New Roman" w:cs="Times New Roman"/>
          <w:color w:val="000000"/>
          <w:sz w:val="28"/>
          <w:lang w:eastAsia="ru-RU"/>
        </w:rPr>
        <w:t xml:space="preserve">   </w:t>
      </w:r>
      <w:r w:rsidRPr="00B86720">
        <w:rPr>
          <w:rFonts w:ascii="Times New Roman" w:eastAsia="Times New Roman" w:hAnsi="Times New Roman" w:cs="Times New Roman"/>
          <w:color w:val="000000"/>
          <w:sz w:val="28"/>
          <w:lang w:eastAsia="ru-RU"/>
        </w:rPr>
        <w:t xml:space="preserve">соответствующих </w:t>
      </w:r>
      <w:r w:rsidR="006E3B39">
        <w:rPr>
          <w:rFonts w:ascii="Times New Roman" w:eastAsia="Times New Roman" w:hAnsi="Times New Roman" w:cs="Times New Roman"/>
          <w:color w:val="000000"/>
          <w:sz w:val="28"/>
          <w:lang w:eastAsia="ru-RU"/>
        </w:rPr>
        <w:t xml:space="preserve">  </w:t>
      </w:r>
      <w:r w:rsidRPr="00B86720">
        <w:rPr>
          <w:rFonts w:ascii="Times New Roman" w:eastAsia="Times New Roman" w:hAnsi="Times New Roman" w:cs="Times New Roman"/>
          <w:color w:val="000000"/>
          <w:sz w:val="28"/>
          <w:lang w:eastAsia="ru-RU"/>
        </w:rPr>
        <w:t xml:space="preserve">счетах </w:t>
      </w:r>
      <w:r w:rsidR="006E3B39">
        <w:rPr>
          <w:rFonts w:ascii="Times New Roman" w:eastAsia="Times New Roman" w:hAnsi="Times New Roman" w:cs="Times New Roman"/>
          <w:color w:val="000000"/>
          <w:sz w:val="28"/>
          <w:lang w:eastAsia="ru-RU"/>
        </w:rPr>
        <w:t xml:space="preserve">   </w:t>
      </w:r>
      <w:r w:rsidRPr="00B86720">
        <w:rPr>
          <w:rFonts w:ascii="Times New Roman" w:eastAsia="Times New Roman" w:hAnsi="Times New Roman" w:cs="Times New Roman"/>
          <w:color w:val="000000"/>
          <w:sz w:val="28"/>
          <w:lang w:eastAsia="ru-RU"/>
        </w:rPr>
        <w:t xml:space="preserve">аналитического </w:t>
      </w:r>
      <w:r w:rsidR="006E3B39">
        <w:rPr>
          <w:rFonts w:ascii="Times New Roman" w:eastAsia="Times New Roman" w:hAnsi="Times New Roman" w:cs="Times New Roman"/>
          <w:color w:val="000000"/>
          <w:sz w:val="28"/>
          <w:lang w:eastAsia="ru-RU"/>
        </w:rPr>
        <w:t xml:space="preserve">   </w:t>
      </w:r>
      <w:r w:rsidRPr="00B86720">
        <w:rPr>
          <w:rFonts w:ascii="Times New Roman" w:eastAsia="Times New Roman" w:hAnsi="Times New Roman" w:cs="Times New Roman"/>
          <w:color w:val="000000"/>
          <w:sz w:val="28"/>
          <w:lang w:eastAsia="ru-RU"/>
        </w:rPr>
        <w:t xml:space="preserve">учета счета 1 107 10 000 «Недвижимое имущество учреждения в пути» зданий (помещений) </w:t>
      </w:r>
      <w:r w:rsidRPr="00B86720">
        <w:rPr>
          <w:rFonts w:ascii="Times New Roman" w:eastAsia="Times New Roman" w:hAnsi="Times New Roman" w:cs="Times New Roman"/>
          <w:noProof/>
          <w:color w:val="000000"/>
          <w:sz w:val="28"/>
          <w:lang w:eastAsia="ru-RU"/>
        </w:rPr>
        <w:drawing>
          <wp:inline distT="0" distB="0" distL="0" distR="0" wp14:anchorId="34218D85" wp14:editId="063EE6B6">
            <wp:extent cx="4569" cy="4570"/>
            <wp:effectExtent l="0" t="0" r="0" b="0"/>
            <wp:docPr id="62623" name="Picture 62623"/>
            <wp:cNvGraphicFramePr/>
            <a:graphic xmlns:a="http://schemas.openxmlformats.org/drawingml/2006/main">
              <a:graphicData uri="http://schemas.openxmlformats.org/drawingml/2006/picture">
                <pic:pic xmlns:pic="http://schemas.openxmlformats.org/drawingml/2006/picture">
                  <pic:nvPicPr>
                    <pic:cNvPr id="62623" name="Picture 62623"/>
                    <pic:cNvPicPr/>
                  </pic:nvPicPr>
                  <pic:blipFill>
                    <a:blip r:embed="rId12"/>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до государственной регистрации прав на указанные объекты недвижимого имущества не допускается.</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По счету 1 108 00 000 «Нефинансовые активы имущества казны» государственными органами, выполняющими функции и полномочия собственника в отношении объектов, составляющих </w:t>
      </w:r>
      <w:r w:rsidR="00B86720" w:rsidRPr="00B86720">
        <w:rPr>
          <w:rFonts w:ascii="Times New Roman" w:eastAsia="Times New Roman" w:hAnsi="Times New Roman" w:cs="Times New Roman"/>
          <w:color w:val="000000"/>
          <w:sz w:val="28"/>
          <w:lang w:eastAsia="ru-RU"/>
        </w:rPr>
        <w:t xml:space="preserve">государственную </w:t>
      </w:r>
      <w:r w:rsidRPr="00B86720">
        <w:rPr>
          <w:rFonts w:ascii="Times New Roman" w:eastAsia="Times New Roman" w:hAnsi="Times New Roman" w:cs="Times New Roman"/>
          <w:color w:val="000000"/>
          <w:sz w:val="28"/>
          <w:lang w:eastAsia="ru-RU"/>
        </w:rPr>
        <w:t>казну</w:t>
      </w:r>
      <w:r w:rsidR="00B86720" w:rsidRPr="00B86720">
        <w:rPr>
          <w:rFonts w:ascii="Times New Roman" w:eastAsia="Times New Roman" w:hAnsi="Times New Roman" w:cs="Times New Roman"/>
          <w:color w:val="000000"/>
          <w:sz w:val="28"/>
          <w:lang w:eastAsia="ru-RU"/>
        </w:rPr>
        <w:t xml:space="preserve"> </w:t>
      </w:r>
      <w:r w:rsidR="00B86720" w:rsidRPr="00B86720">
        <w:rPr>
          <w:rFonts w:ascii="Times New Roman" w:eastAsia="Times New Roman" w:hAnsi="Times New Roman" w:cs="Times New Roman"/>
          <w:color w:val="000000"/>
          <w:sz w:val="28"/>
          <w:lang w:eastAsia="ru-RU"/>
        </w:rPr>
        <w:lastRenderedPageBreak/>
        <w:t xml:space="preserve">Камчатского края </w:t>
      </w:r>
      <w:r w:rsidRPr="00B86720">
        <w:rPr>
          <w:rFonts w:ascii="Times New Roman" w:eastAsia="Times New Roman" w:hAnsi="Times New Roman" w:cs="Times New Roman"/>
          <w:color w:val="000000"/>
          <w:sz w:val="28"/>
          <w:lang w:eastAsia="ru-RU"/>
        </w:rPr>
        <w:t>отражаются данные о наличии объектов имущества, составляющих казну Российской Федерации, и операций, их изменяющих.</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По соответствующим счетам аналитического учета счета 1 108 90 000 «Имущество казны в концессии» подлежат отражению объекты нефинансовых активов, переданных в концессии уполномоченными органами (если не закреплены на праве оперативного управления (постоянного бессрочного </w:t>
      </w:r>
      <w:r w:rsidRPr="00B86720">
        <w:rPr>
          <w:rFonts w:ascii="Times New Roman" w:eastAsia="Times New Roman" w:hAnsi="Times New Roman" w:cs="Times New Roman"/>
          <w:noProof/>
          <w:color w:val="000000"/>
          <w:sz w:val="28"/>
          <w:lang w:eastAsia="ru-RU"/>
        </w:rPr>
        <w:drawing>
          <wp:inline distT="0" distB="0" distL="0" distR="0" wp14:anchorId="4A8F612E" wp14:editId="799002F7">
            <wp:extent cx="4569" cy="4570"/>
            <wp:effectExtent l="0" t="0" r="0" b="0"/>
            <wp:docPr id="65281" name="Picture 65281"/>
            <wp:cNvGraphicFramePr/>
            <a:graphic xmlns:a="http://schemas.openxmlformats.org/drawingml/2006/main">
              <a:graphicData uri="http://schemas.openxmlformats.org/drawingml/2006/picture">
                <pic:pic xmlns:pic="http://schemas.openxmlformats.org/drawingml/2006/picture">
                  <pic:nvPicPr>
                    <pic:cNvPr id="65281" name="Picture 65281"/>
                    <pic:cNvPicPr/>
                  </pic:nvPicPr>
                  <pic:blipFill>
                    <a:blip r:embed="rId18"/>
                    <a:stretch>
                      <a:fillRect/>
                    </a:stretch>
                  </pic:blipFill>
                  <pic:spPr>
                    <a:xfrm>
                      <a:off x="0" y="0"/>
                      <a:ext cx="4569" cy="4570"/>
                    </a:xfrm>
                    <a:prstGeom prst="rect">
                      <a:avLst/>
                    </a:prstGeom>
                  </pic:spPr>
                </pic:pic>
              </a:graphicData>
            </a:graphic>
          </wp:inline>
        </w:drawing>
      </w:r>
      <w:r w:rsidRPr="00B86720">
        <w:rPr>
          <w:rFonts w:ascii="Times New Roman" w:eastAsia="Times New Roman" w:hAnsi="Times New Roman" w:cs="Times New Roman"/>
          <w:color w:val="000000"/>
          <w:sz w:val="28"/>
          <w:lang w:eastAsia="ru-RU"/>
        </w:rPr>
        <w:t xml:space="preserve">пользования) за органом исполнительной власти, уполномоченным на передачу указанного имущества). При этом дополнительное отражение переданного в концессию имущества на </w:t>
      </w:r>
      <w:proofErr w:type="spellStart"/>
      <w:r w:rsidRPr="00B86720">
        <w:rPr>
          <w:rFonts w:ascii="Times New Roman" w:eastAsia="Times New Roman" w:hAnsi="Times New Roman" w:cs="Times New Roman"/>
          <w:color w:val="000000"/>
          <w:sz w:val="28"/>
          <w:lang w:eastAsia="ru-RU"/>
        </w:rPr>
        <w:t>забалансовых</w:t>
      </w:r>
      <w:proofErr w:type="spellEnd"/>
      <w:r w:rsidRPr="00B86720">
        <w:rPr>
          <w:rFonts w:ascii="Times New Roman" w:eastAsia="Times New Roman" w:hAnsi="Times New Roman" w:cs="Times New Roman"/>
          <w:color w:val="000000"/>
          <w:sz w:val="28"/>
          <w:lang w:eastAsia="ru-RU"/>
        </w:rPr>
        <w:t xml:space="preserve"> счетах не требуется.</w:t>
      </w:r>
    </w:p>
    <w:p w:rsidR="00213D00" w:rsidRPr="00B8672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86720">
        <w:rPr>
          <w:rFonts w:ascii="Times New Roman" w:eastAsia="Times New Roman" w:hAnsi="Times New Roman" w:cs="Times New Roman"/>
          <w:color w:val="000000"/>
          <w:sz w:val="28"/>
          <w:lang w:eastAsia="ru-RU"/>
        </w:rPr>
        <w:t xml:space="preserve">В случае если объекты, переданные в концессию, закреплены на праве </w:t>
      </w:r>
      <w:r w:rsidRPr="00B86720">
        <w:rPr>
          <w:rFonts w:ascii="Times New Roman" w:eastAsia="Times New Roman" w:hAnsi="Times New Roman" w:cs="Times New Roman"/>
          <w:noProof/>
          <w:color w:val="000000"/>
          <w:sz w:val="28"/>
          <w:lang w:eastAsia="ru-RU"/>
        </w:rPr>
        <w:drawing>
          <wp:inline distT="0" distB="0" distL="0" distR="0" wp14:anchorId="24CEB518" wp14:editId="29061AD5">
            <wp:extent cx="4569" cy="18280"/>
            <wp:effectExtent l="0" t="0" r="0" b="0"/>
            <wp:docPr id="218782" name="Picture 218782"/>
            <wp:cNvGraphicFramePr/>
            <a:graphic xmlns:a="http://schemas.openxmlformats.org/drawingml/2006/main">
              <a:graphicData uri="http://schemas.openxmlformats.org/drawingml/2006/picture">
                <pic:pic xmlns:pic="http://schemas.openxmlformats.org/drawingml/2006/picture">
                  <pic:nvPicPr>
                    <pic:cNvPr id="218782" name="Picture 218782"/>
                    <pic:cNvPicPr/>
                  </pic:nvPicPr>
                  <pic:blipFill>
                    <a:blip r:embed="rId48"/>
                    <a:stretch>
                      <a:fillRect/>
                    </a:stretch>
                  </pic:blipFill>
                  <pic:spPr>
                    <a:xfrm>
                      <a:off x="0" y="0"/>
                      <a:ext cx="4569" cy="18280"/>
                    </a:xfrm>
                    <a:prstGeom prst="rect">
                      <a:avLst/>
                    </a:prstGeom>
                  </pic:spPr>
                </pic:pic>
              </a:graphicData>
            </a:graphic>
          </wp:inline>
        </w:drawing>
      </w:r>
      <w:r w:rsidRPr="00B86720">
        <w:rPr>
          <w:rFonts w:ascii="Times New Roman" w:eastAsia="Times New Roman" w:hAnsi="Times New Roman" w:cs="Times New Roman"/>
          <w:color w:val="000000"/>
          <w:sz w:val="28"/>
          <w:lang w:eastAsia="ru-RU"/>
        </w:rPr>
        <w:t>оперативного управления за органом исполнительной власти, уполномоченным на передачу указанного имущества, такие объекты отражаются на соответствующих счетах аналитического учета счета 1 101 90 000 «Основные средства — имущество в концессии».</w:t>
      </w:r>
    </w:p>
    <w:p w:rsidR="00213D00" w:rsidRPr="00CC5AFB" w:rsidRDefault="00213D00" w:rsidP="00A93E65">
      <w:pPr>
        <w:spacing w:after="0" w:line="240" w:lineRule="auto"/>
        <w:ind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6A40314C" wp14:editId="3BB01B3C">
            <wp:extent cx="4569" cy="4570"/>
            <wp:effectExtent l="0" t="0" r="0" b="0"/>
            <wp:docPr id="65284" name="Picture 65284"/>
            <wp:cNvGraphicFramePr/>
            <a:graphic xmlns:a="http://schemas.openxmlformats.org/drawingml/2006/main">
              <a:graphicData uri="http://schemas.openxmlformats.org/drawingml/2006/picture">
                <pic:pic xmlns:pic="http://schemas.openxmlformats.org/drawingml/2006/picture">
                  <pic:nvPicPr>
                    <pic:cNvPr id="65284" name="Picture 65284"/>
                    <pic:cNvPicPr/>
                  </pic:nvPicPr>
                  <pic:blipFill>
                    <a:blip r:embed="rId18"/>
                    <a:stretch>
                      <a:fillRect/>
                    </a:stretch>
                  </pic:blipFill>
                  <pic:spPr>
                    <a:xfrm>
                      <a:off x="0" y="0"/>
                      <a:ext cx="4569" cy="4570"/>
                    </a:xfrm>
                    <a:prstGeom prst="rect">
                      <a:avLst/>
                    </a:prstGeom>
                  </pic:spPr>
                </pic:pic>
              </a:graphicData>
            </a:graphic>
          </wp:inline>
        </w:drawing>
      </w:r>
      <w:r w:rsidR="00CC5AFB" w:rsidRPr="00CC5AFB">
        <w:rPr>
          <w:rFonts w:ascii="Times New Roman" w:eastAsia="Times New Roman" w:hAnsi="Times New Roman" w:cs="Times New Roman"/>
          <w:color w:val="000000"/>
          <w:sz w:val="28"/>
          <w:lang w:eastAsia="ru-RU"/>
        </w:rPr>
        <w:tab/>
        <w:t>Д</w:t>
      </w:r>
      <w:r w:rsidRPr="00CC5AFB">
        <w:rPr>
          <w:rFonts w:ascii="Times New Roman" w:eastAsia="Times New Roman" w:hAnsi="Times New Roman" w:cs="Times New Roman"/>
          <w:color w:val="000000"/>
          <w:sz w:val="28"/>
          <w:lang w:eastAsia="ru-RU"/>
        </w:rPr>
        <w:t xml:space="preserve">анные о полученном безвозмездно имуществе отражаются в графе 6 Сведений (ф. 0503168) на основании данных по дебетовым оборотам счетов учета нефинансовых активов, корреспондирующих со счетом </w:t>
      </w:r>
      <w:r w:rsidR="00AB3719">
        <w:rPr>
          <w:rFonts w:ascii="Times New Roman" w:eastAsia="Times New Roman" w:hAnsi="Times New Roman" w:cs="Times New Roman"/>
          <w:color w:val="000000"/>
          <w:sz w:val="28"/>
          <w:lang w:eastAsia="ru-RU"/>
        </w:rPr>
        <w:t xml:space="preserve">1 </w:t>
      </w:r>
      <w:r w:rsidRPr="00CC5AFB">
        <w:rPr>
          <w:rFonts w:ascii="Times New Roman" w:eastAsia="Times New Roman" w:hAnsi="Times New Roman" w:cs="Times New Roman"/>
          <w:color w:val="000000"/>
          <w:sz w:val="28"/>
          <w:lang w:eastAsia="ru-RU"/>
        </w:rPr>
        <w:t xml:space="preserve">401 10 189 «Иные доходы» (за исключением дебетовых оборотов по отражению корректировки кадастровых оценок земельных участков, оборотов по принятию к учету </w:t>
      </w:r>
      <w:r w:rsidRPr="00CC5AFB">
        <w:rPr>
          <w:rFonts w:ascii="Times New Roman" w:eastAsia="Times New Roman" w:hAnsi="Times New Roman" w:cs="Times New Roman"/>
          <w:noProof/>
          <w:color w:val="000000"/>
          <w:sz w:val="28"/>
          <w:lang w:eastAsia="ru-RU"/>
        </w:rPr>
        <w:drawing>
          <wp:inline distT="0" distB="0" distL="0" distR="0" wp14:anchorId="756D3567" wp14:editId="79A6AB72">
            <wp:extent cx="4569" cy="4570"/>
            <wp:effectExtent l="0" t="0" r="0" b="0"/>
            <wp:docPr id="65287" name="Picture 65287"/>
            <wp:cNvGraphicFramePr/>
            <a:graphic xmlns:a="http://schemas.openxmlformats.org/drawingml/2006/main">
              <a:graphicData uri="http://schemas.openxmlformats.org/drawingml/2006/picture">
                <pic:pic xmlns:pic="http://schemas.openxmlformats.org/drawingml/2006/picture">
                  <pic:nvPicPr>
                    <pic:cNvPr id="65287" name="Picture 65287"/>
                    <pic:cNvPicPr/>
                  </pic:nvPicPr>
                  <pic:blipFill>
                    <a:blip r:embed="rId9"/>
                    <a:stretch>
                      <a:fillRect/>
                    </a:stretch>
                  </pic:blipFill>
                  <pic:spPr>
                    <a:xfrm>
                      <a:off x="0" y="0"/>
                      <a:ext cx="4569" cy="4570"/>
                    </a:xfrm>
                    <a:prstGeom prst="rect">
                      <a:avLst/>
                    </a:prstGeom>
                  </pic:spPr>
                </pic:pic>
              </a:graphicData>
            </a:graphic>
          </wp:inline>
        </w:drawing>
      </w:r>
      <w:r w:rsidRPr="00CC5AFB">
        <w:rPr>
          <w:rFonts w:ascii="Times New Roman" w:eastAsia="Times New Roman" w:hAnsi="Times New Roman" w:cs="Times New Roman"/>
          <w:color w:val="000000"/>
          <w:sz w:val="28"/>
          <w:lang w:eastAsia="ru-RU"/>
        </w:rPr>
        <w:t>выявленных нефинансовых активов по результатам инвентаризации, а также в результате исправления выявленных ошибок), счетами 1 401 10 151 «Доходы от поступлений от других бюджетов бюджетно</w:t>
      </w:r>
      <w:r w:rsidR="00CC5AFB">
        <w:rPr>
          <w:rFonts w:ascii="Times New Roman" w:eastAsia="Times New Roman" w:hAnsi="Times New Roman" w:cs="Times New Roman"/>
          <w:color w:val="000000"/>
          <w:sz w:val="28"/>
          <w:lang w:eastAsia="ru-RU"/>
        </w:rPr>
        <w:t>й системы Российской Федерации».</w:t>
      </w:r>
    </w:p>
    <w:p w:rsidR="00213D00" w:rsidRPr="00CC5A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C5AFB">
        <w:rPr>
          <w:rFonts w:ascii="Times New Roman" w:eastAsia="Times New Roman" w:hAnsi="Times New Roman" w:cs="Times New Roman"/>
          <w:color w:val="000000"/>
          <w:sz w:val="28"/>
          <w:lang w:eastAsia="ru-RU"/>
        </w:rPr>
        <w:t xml:space="preserve">В графе 7 Сведений (ф. 0503168) отражаются данные по дебетовым оборотам счетов учета нефинансовых активов, корреспондирующих со счетом </w:t>
      </w:r>
      <w:r w:rsidR="00AB3719">
        <w:rPr>
          <w:rFonts w:ascii="Times New Roman" w:eastAsia="Times New Roman" w:hAnsi="Times New Roman" w:cs="Times New Roman"/>
          <w:color w:val="000000"/>
          <w:sz w:val="28"/>
          <w:lang w:eastAsia="ru-RU"/>
        </w:rPr>
        <w:t xml:space="preserve">       </w:t>
      </w:r>
      <w:r w:rsidRPr="00CC5AFB">
        <w:rPr>
          <w:rFonts w:ascii="Times New Roman" w:eastAsia="Times New Roman" w:hAnsi="Times New Roman" w:cs="Times New Roman"/>
          <w:color w:val="000000"/>
          <w:sz w:val="28"/>
          <w:lang w:eastAsia="ru-RU"/>
        </w:rPr>
        <w:t>1 401 10 189 «Иные доходы», в части операций по принятию к учету выявленных нефинансовых активов по результатам инвентаризации, а также в результате исправления выявленных ошибок.</w:t>
      </w:r>
    </w:p>
    <w:p w:rsidR="00213D00" w:rsidRPr="00CC5AFB" w:rsidRDefault="00213D00" w:rsidP="00A93E65">
      <w:pPr>
        <w:spacing w:after="4" w:line="240" w:lineRule="auto"/>
        <w:ind w:right="57" w:firstLine="567"/>
        <w:jc w:val="both"/>
        <w:rPr>
          <w:rFonts w:ascii="Times New Roman" w:eastAsia="Times New Roman" w:hAnsi="Times New Roman" w:cs="Times New Roman"/>
          <w:color w:val="000000"/>
          <w:sz w:val="28"/>
          <w:lang w:eastAsia="ru-RU"/>
        </w:rPr>
      </w:pPr>
      <w:r w:rsidRPr="00CC5AFB">
        <w:rPr>
          <w:rFonts w:ascii="Times New Roman" w:eastAsia="Times New Roman" w:hAnsi="Times New Roman" w:cs="Times New Roman"/>
          <w:color w:val="000000"/>
          <w:sz w:val="28"/>
          <w:lang w:eastAsia="ru-RU"/>
        </w:rPr>
        <w:t>Данные о переданном безвозмездно имуществе отражаются в графе 9</w:t>
      </w:r>
      <w:r w:rsidR="00AB3719">
        <w:rPr>
          <w:rFonts w:ascii="Times New Roman" w:eastAsia="Times New Roman" w:hAnsi="Times New Roman" w:cs="Times New Roman"/>
          <w:noProof/>
          <w:color w:val="000000"/>
          <w:sz w:val="28"/>
          <w:lang w:eastAsia="ru-RU"/>
        </w:rPr>
        <w:t xml:space="preserve"> </w:t>
      </w:r>
      <w:r w:rsidRPr="00CC5AFB">
        <w:rPr>
          <w:rFonts w:ascii="Times New Roman" w:eastAsia="Times New Roman" w:hAnsi="Times New Roman" w:cs="Times New Roman"/>
          <w:color w:val="000000"/>
          <w:sz w:val="28"/>
          <w:lang w:eastAsia="ru-RU"/>
        </w:rPr>
        <w:t>Сведений (ф. 0503168) на основании данных по кредитовым оборотам счетов учета нефинансовых активов, корреспондирующих с дебетом соответствующих счетов аналитического учета счетов 1 401 20 240 «Расходы по безвозмездным организациям», 1 401 20 250 «Расходы по безвозмездным перечислениям бюджетам».</w:t>
      </w:r>
    </w:p>
    <w:p w:rsidR="00213D00" w:rsidRPr="00CC5A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C5AFB">
        <w:rPr>
          <w:rFonts w:ascii="Times New Roman" w:eastAsia="Times New Roman" w:hAnsi="Times New Roman" w:cs="Times New Roman"/>
          <w:color w:val="000000"/>
          <w:sz w:val="28"/>
          <w:lang w:eastAsia="ru-RU"/>
        </w:rPr>
        <w:t xml:space="preserve">В графе 10 Сведений (ф. 0503168) отражаются данные по кредитовым оборотам счетов учета нефинансовых активов, корреспондирующих со счетами </w:t>
      </w:r>
      <w:r w:rsidRPr="00CC5AFB">
        <w:rPr>
          <w:rFonts w:ascii="Times New Roman" w:eastAsia="Times New Roman" w:hAnsi="Times New Roman" w:cs="Times New Roman"/>
          <w:noProof/>
          <w:color w:val="000000"/>
          <w:sz w:val="28"/>
          <w:lang w:eastAsia="ru-RU"/>
        </w:rPr>
        <w:drawing>
          <wp:inline distT="0" distB="0" distL="0" distR="0" wp14:anchorId="7D3D2CBA" wp14:editId="2EE9E477">
            <wp:extent cx="4569" cy="4570"/>
            <wp:effectExtent l="0" t="0" r="0" b="0"/>
            <wp:docPr id="67879" name="Picture 67879"/>
            <wp:cNvGraphicFramePr/>
            <a:graphic xmlns:a="http://schemas.openxmlformats.org/drawingml/2006/main">
              <a:graphicData uri="http://schemas.openxmlformats.org/drawingml/2006/picture">
                <pic:pic xmlns:pic="http://schemas.openxmlformats.org/drawingml/2006/picture">
                  <pic:nvPicPr>
                    <pic:cNvPr id="67879" name="Picture 67879"/>
                    <pic:cNvPicPr/>
                  </pic:nvPicPr>
                  <pic:blipFill>
                    <a:blip r:embed="rId42"/>
                    <a:stretch>
                      <a:fillRect/>
                    </a:stretch>
                  </pic:blipFill>
                  <pic:spPr>
                    <a:xfrm>
                      <a:off x="0" y="0"/>
                      <a:ext cx="4569" cy="4570"/>
                    </a:xfrm>
                    <a:prstGeom prst="rect">
                      <a:avLst/>
                    </a:prstGeom>
                  </pic:spPr>
                </pic:pic>
              </a:graphicData>
            </a:graphic>
          </wp:inline>
        </w:drawing>
      </w:r>
      <w:r w:rsidRPr="00CC5AFB">
        <w:rPr>
          <w:rFonts w:ascii="Times New Roman" w:eastAsia="Times New Roman" w:hAnsi="Times New Roman" w:cs="Times New Roman"/>
          <w:color w:val="000000"/>
          <w:sz w:val="28"/>
          <w:lang w:eastAsia="ru-RU"/>
        </w:rPr>
        <w:t>1 401 10 172 «Доходы от операций с активами», 1 401 20 273 «Чрезвычайные</w:t>
      </w:r>
      <w:r w:rsidRPr="00CC5AFB">
        <w:rPr>
          <w:rFonts w:ascii="Times New Roman" w:eastAsia="Times New Roman" w:hAnsi="Times New Roman" w:cs="Times New Roman"/>
          <w:noProof/>
          <w:color w:val="000000"/>
          <w:sz w:val="28"/>
          <w:lang w:eastAsia="ru-RU"/>
        </w:rPr>
        <w:drawing>
          <wp:inline distT="0" distB="0" distL="0" distR="0" wp14:anchorId="5DEE7DAC" wp14:editId="21582486">
            <wp:extent cx="4569" cy="4570"/>
            <wp:effectExtent l="0" t="0" r="0" b="0"/>
            <wp:docPr id="67880" name="Picture 67880"/>
            <wp:cNvGraphicFramePr/>
            <a:graphic xmlns:a="http://schemas.openxmlformats.org/drawingml/2006/main">
              <a:graphicData uri="http://schemas.openxmlformats.org/drawingml/2006/picture">
                <pic:pic xmlns:pic="http://schemas.openxmlformats.org/drawingml/2006/picture">
                  <pic:nvPicPr>
                    <pic:cNvPr id="67880" name="Picture 67880"/>
                    <pic:cNvPicPr/>
                  </pic:nvPicPr>
                  <pic:blipFill>
                    <a:blip r:embed="rId18"/>
                    <a:stretch>
                      <a:fillRect/>
                    </a:stretch>
                  </pic:blipFill>
                  <pic:spPr>
                    <a:xfrm>
                      <a:off x="0" y="0"/>
                      <a:ext cx="4569" cy="4570"/>
                    </a:xfrm>
                    <a:prstGeom prst="rect">
                      <a:avLst/>
                    </a:prstGeom>
                  </pic:spPr>
                </pic:pic>
              </a:graphicData>
            </a:graphic>
          </wp:inline>
        </w:drawing>
      </w:r>
      <w:r w:rsidRPr="00CC5AFB">
        <w:rPr>
          <w:rFonts w:ascii="Times New Roman" w:eastAsia="Times New Roman" w:hAnsi="Times New Roman" w:cs="Times New Roman"/>
          <w:color w:val="000000"/>
          <w:sz w:val="28"/>
          <w:lang w:eastAsia="ru-RU"/>
        </w:rPr>
        <w:t>расходы по операциям с активами» в части операций по выбытию объектов в результате недостач, хищений, иных ущербов имуществу.</w:t>
      </w:r>
    </w:p>
    <w:p w:rsidR="00213D00" w:rsidRPr="00CC5A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C5AFB">
        <w:rPr>
          <w:rFonts w:ascii="Times New Roman" w:eastAsia="Times New Roman" w:hAnsi="Times New Roman" w:cs="Times New Roman"/>
          <w:color w:val="000000"/>
          <w:sz w:val="28"/>
          <w:lang w:eastAsia="ru-RU"/>
        </w:rPr>
        <w:t xml:space="preserve">При формировании раздела </w:t>
      </w:r>
      <w:r w:rsidR="00CC5AFB" w:rsidRPr="00CC5AFB">
        <w:rPr>
          <w:rFonts w:ascii="Times New Roman" w:eastAsia="Times New Roman" w:hAnsi="Times New Roman" w:cs="Times New Roman"/>
          <w:color w:val="000000"/>
          <w:sz w:val="28"/>
          <w:lang w:eastAsia="ru-RU"/>
        </w:rPr>
        <w:t>3</w:t>
      </w:r>
      <w:r w:rsidRPr="00CC5AFB">
        <w:rPr>
          <w:rFonts w:ascii="Times New Roman" w:eastAsia="Times New Roman" w:hAnsi="Times New Roman" w:cs="Times New Roman"/>
          <w:color w:val="000000"/>
          <w:sz w:val="28"/>
          <w:lang w:eastAsia="ru-RU"/>
        </w:rPr>
        <w:t xml:space="preserve"> и раздела 3.1. Сведений (ф. 0503168) отражаются данные по соответствующим </w:t>
      </w:r>
      <w:proofErr w:type="spellStart"/>
      <w:r w:rsidRPr="00CC5AFB">
        <w:rPr>
          <w:rFonts w:ascii="Times New Roman" w:eastAsia="Times New Roman" w:hAnsi="Times New Roman" w:cs="Times New Roman"/>
          <w:color w:val="000000"/>
          <w:sz w:val="28"/>
          <w:lang w:eastAsia="ru-RU"/>
        </w:rPr>
        <w:t>забалансовым</w:t>
      </w:r>
      <w:proofErr w:type="spellEnd"/>
      <w:r w:rsidRPr="00CC5AFB">
        <w:rPr>
          <w:rFonts w:ascii="Times New Roman" w:eastAsia="Times New Roman" w:hAnsi="Times New Roman" w:cs="Times New Roman"/>
          <w:color w:val="000000"/>
          <w:sz w:val="28"/>
          <w:lang w:eastAsia="ru-RU"/>
        </w:rPr>
        <w:t xml:space="preserve"> счетам, в частности по строке 561 раздела 3 и по строке 611 раздела 3.1 Сведений (ф. 0503168) отражаются данные об объектах учета аренд</w:t>
      </w:r>
      <w:r w:rsidR="00AB3719">
        <w:rPr>
          <w:rFonts w:ascii="Times New Roman" w:eastAsia="Times New Roman" w:hAnsi="Times New Roman" w:cs="Times New Roman"/>
          <w:color w:val="000000"/>
          <w:sz w:val="28"/>
          <w:lang w:eastAsia="ru-RU"/>
        </w:rPr>
        <w:t>ы на льготных условиях, которые</w:t>
      </w:r>
      <w:r w:rsidRPr="00CC5AFB">
        <w:rPr>
          <w:rFonts w:ascii="Times New Roman" w:eastAsia="Times New Roman" w:hAnsi="Times New Roman" w:cs="Times New Roman"/>
          <w:noProof/>
          <w:color w:val="000000"/>
          <w:sz w:val="28"/>
          <w:lang w:eastAsia="ru-RU"/>
        </w:rPr>
        <w:drawing>
          <wp:inline distT="0" distB="0" distL="0" distR="0" wp14:anchorId="4D7DF7E1" wp14:editId="749B4C5A">
            <wp:extent cx="4569" cy="77687"/>
            <wp:effectExtent l="0" t="0" r="0" b="0"/>
            <wp:docPr id="218788" name="Picture 218788"/>
            <wp:cNvGraphicFramePr/>
            <a:graphic xmlns:a="http://schemas.openxmlformats.org/drawingml/2006/main">
              <a:graphicData uri="http://schemas.openxmlformats.org/drawingml/2006/picture">
                <pic:pic xmlns:pic="http://schemas.openxmlformats.org/drawingml/2006/picture">
                  <pic:nvPicPr>
                    <pic:cNvPr id="218788" name="Picture 218788"/>
                    <pic:cNvPicPr/>
                  </pic:nvPicPr>
                  <pic:blipFill>
                    <a:blip r:embed="rId49"/>
                    <a:stretch>
                      <a:fillRect/>
                    </a:stretch>
                  </pic:blipFill>
                  <pic:spPr>
                    <a:xfrm>
                      <a:off x="0" y="0"/>
                      <a:ext cx="4569" cy="77687"/>
                    </a:xfrm>
                    <a:prstGeom prst="rect">
                      <a:avLst/>
                    </a:prstGeom>
                  </pic:spPr>
                </pic:pic>
              </a:graphicData>
            </a:graphic>
          </wp:inline>
        </w:drawing>
      </w:r>
      <w:r w:rsidRPr="00CC5AFB">
        <w:rPr>
          <w:rFonts w:ascii="Times New Roman" w:eastAsia="Times New Roman" w:hAnsi="Times New Roman" w:cs="Times New Roman"/>
          <w:color w:val="000000"/>
          <w:sz w:val="28"/>
          <w:lang w:eastAsia="ru-RU"/>
        </w:rPr>
        <w:t>признаны в бюджетном учете в соответствии с федеральным стандартом бухгалтерского учета для организаций государственного сектора «Аренда»,</w:t>
      </w:r>
      <w:r w:rsidRPr="00CC5AFB">
        <w:rPr>
          <w:rFonts w:ascii="Times New Roman" w:eastAsia="Times New Roman" w:hAnsi="Times New Roman" w:cs="Times New Roman"/>
          <w:noProof/>
          <w:color w:val="000000"/>
          <w:sz w:val="28"/>
          <w:lang w:eastAsia="ru-RU"/>
        </w:rPr>
        <w:drawing>
          <wp:inline distT="0" distB="0" distL="0" distR="0" wp14:anchorId="04CCFBD4" wp14:editId="46E5B37B">
            <wp:extent cx="4569" cy="4570"/>
            <wp:effectExtent l="0" t="0" r="0" b="0"/>
            <wp:docPr id="67883" name="Picture 67883"/>
            <wp:cNvGraphicFramePr/>
            <a:graphic xmlns:a="http://schemas.openxmlformats.org/drawingml/2006/main">
              <a:graphicData uri="http://schemas.openxmlformats.org/drawingml/2006/picture">
                <pic:pic xmlns:pic="http://schemas.openxmlformats.org/drawingml/2006/picture">
                  <pic:nvPicPr>
                    <pic:cNvPr id="67883" name="Picture 67883"/>
                    <pic:cNvPicPr/>
                  </pic:nvPicPr>
                  <pic:blipFill>
                    <a:blip r:embed="rId10"/>
                    <a:stretch>
                      <a:fillRect/>
                    </a:stretch>
                  </pic:blipFill>
                  <pic:spPr>
                    <a:xfrm>
                      <a:off x="0" y="0"/>
                      <a:ext cx="4569" cy="4570"/>
                    </a:xfrm>
                    <a:prstGeom prst="rect">
                      <a:avLst/>
                    </a:prstGeom>
                  </pic:spPr>
                </pic:pic>
              </a:graphicData>
            </a:graphic>
          </wp:inline>
        </w:drawing>
      </w:r>
      <w:r w:rsidRPr="00CC5AFB">
        <w:rPr>
          <w:rFonts w:ascii="Times New Roman" w:eastAsia="Times New Roman" w:hAnsi="Times New Roman" w:cs="Times New Roman"/>
          <w:color w:val="000000"/>
          <w:sz w:val="28"/>
          <w:lang w:eastAsia="ru-RU"/>
        </w:rPr>
        <w:lastRenderedPageBreak/>
        <w:t>утвержденным приказом Министерства финансов Российской Федерации от 31.12.2016 № 258н (далее — СГС «Аренда»).</w:t>
      </w:r>
    </w:p>
    <w:p w:rsidR="00213D00" w:rsidRPr="00CC5A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C5AFB">
        <w:rPr>
          <w:rFonts w:ascii="Times New Roman" w:eastAsia="Times New Roman" w:hAnsi="Times New Roman" w:cs="Times New Roman"/>
          <w:noProof/>
          <w:color w:val="000000"/>
          <w:sz w:val="28"/>
          <w:lang w:eastAsia="ru-RU"/>
        </w:rPr>
        <w:drawing>
          <wp:anchor distT="0" distB="0" distL="114300" distR="114300" simplePos="0" relativeHeight="251702272" behindDoc="0" locked="0" layoutInCell="1" allowOverlap="0" wp14:anchorId="752349C0" wp14:editId="65D1434F">
            <wp:simplePos x="0" y="0"/>
            <wp:positionH relativeFrom="page">
              <wp:posOffset>3842211</wp:posOffset>
            </wp:positionH>
            <wp:positionV relativeFrom="page">
              <wp:posOffset>571229</wp:posOffset>
            </wp:positionV>
            <wp:extent cx="4568" cy="4570"/>
            <wp:effectExtent l="0" t="0" r="0" b="0"/>
            <wp:wrapTopAndBottom/>
            <wp:docPr id="67878" name="Picture 67878"/>
            <wp:cNvGraphicFramePr/>
            <a:graphic xmlns:a="http://schemas.openxmlformats.org/drawingml/2006/main">
              <a:graphicData uri="http://schemas.openxmlformats.org/drawingml/2006/picture">
                <pic:pic xmlns:pic="http://schemas.openxmlformats.org/drawingml/2006/picture">
                  <pic:nvPicPr>
                    <pic:cNvPr id="67878" name="Picture 67878"/>
                    <pic:cNvPicPr/>
                  </pic:nvPicPr>
                  <pic:blipFill>
                    <a:blip r:embed="rId17"/>
                    <a:stretch>
                      <a:fillRect/>
                    </a:stretch>
                  </pic:blipFill>
                  <pic:spPr>
                    <a:xfrm>
                      <a:off x="0" y="0"/>
                      <a:ext cx="4568" cy="4570"/>
                    </a:xfrm>
                    <a:prstGeom prst="rect">
                      <a:avLst/>
                    </a:prstGeom>
                  </pic:spPr>
                </pic:pic>
              </a:graphicData>
            </a:graphic>
          </wp:anchor>
        </w:drawing>
      </w:r>
      <w:r w:rsidRPr="00CC5AFB">
        <w:rPr>
          <w:rFonts w:ascii="Times New Roman" w:eastAsia="Times New Roman" w:hAnsi="Times New Roman" w:cs="Times New Roman"/>
          <w:color w:val="000000"/>
          <w:sz w:val="28"/>
          <w:lang w:eastAsia="ru-RU"/>
        </w:rPr>
        <w:t>По строке 563 раздела З и по строке 613 раздела 3.1 Сведений (ф. 0503168) отражаются данные об имуществе, переданном в безвозмездное пользование и не классифицируемом в качестве объекта уч</w:t>
      </w:r>
      <w:r w:rsidR="004C20DA">
        <w:rPr>
          <w:rFonts w:ascii="Times New Roman" w:eastAsia="Times New Roman" w:hAnsi="Times New Roman" w:cs="Times New Roman"/>
          <w:color w:val="000000"/>
          <w:sz w:val="28"/>
          <w:lang w:eastAsia="ru-RU"/>
        </w:rPr>
        <w:t>ета аренды на льготных условиях</w:t>
      </w:r>
      <w:r w:rsidRPr="00CC5AFB">
        <w:rPr>
          <w:rFonts w:ascii="Times New Roman" w:eastAsia="Times New Roman" w:hAnsi="Times New Roman" w:cs="Times New Roman"/>
          <w:noProof/>
          <w:color w:val="000000"/>
          <w:sz w:val="28"/>
          <w:lang w:eastAsia="ru-RU"/>
        </w:rPr>
        <w:drawing>
          <wp:inline distT="0" distB="0" distL="0" distR="0" wp14:anchorId="28101195" wp14:editId="0B7F397B">
            <wp:extent cx="4569" cy="45698"/>
            <wp:effectExtent l="0" t="0" r="0" b="0"/>
            <wp:docPr id="218790" name="Picture 218790"/>
            <wp:cNvGraphicFramePr/>
            <a:graphic xmlns:a="http://schemas.openxmlformats.org/drawingml/2006/main">
              <a:graphicData uri="http://schemas.openxmlformats.org/drawingml/2006/picture">
                <pic:pic xmlns:pic="http://schemas.openxmlformats.org/drawingml/2006/picture">
                  <pic:nvPicPr>
                    <pic:cNvPr id="218790" name="Picture 218790"/>
                    <pic:cNvPicPr/>
                  </pic:nvPicPr>
                  <pic:blipFill>
                    <a:blip r:embed="rId50"/>
                    <a:stretch>
                      <a:fillRect/>
                    </a:stretch>
                  </pic:blipFill>
                  <pic:spPr>
                    <a:xfrm>
                      <a:off x="0" y="0"/>
                      <a:ext cx="4569" cy="45698"/>
                    </a:xfrm>
                    <a:prstGeom prst="rect">
                      <a:avLst/>
                    </a:prstGeom>
                  </pic:spPr>
                </pic:pic>
              </a:graphicData>
            </a:graphic>
          </wp:inline>
        </w:drawing>
      </w:r>
      <w:r w:rsidRPr="00CC5AFB">
        <w:rPr>
          <w:rFonts w:ascii="Times New Roman" w:eastAsia="Times New Roman" w:hAnsi="Times New Roman" w:cs="Times New Roman"/>
          <w:color w:val="000000"/>
          <w:sz w:val="28"/>
          <w:lang w:eastAsia="ru-RU"/>
        </w:rPr>
        <w:t>согласно СГС «Аренда» (см. пункт 9.7. настоящего приложения), например, в соответствии с решением собственника имущества (органа, уполномоченного по управлению имуществом) о наделении указанным имуществом учреждений для выполнения возложенных на них собственником функций.</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CC5AFB" w:rsidRDefault="004C20DA"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1.7.6. </w:t>
      </w:r>
      <w:r w:rsidR="00213D00" w:rsidRPr="004C20DA">
        <w:rPr>
          <w:rFonts w:ascii="Times New Roman" w:eastAsia="Times New Roman" w:hAnsi="Times New Roman" w:cs="Times New Roman"/>
          <w:color w:val="000000"/>
          <w:sz w:val="28"/>
          <w:lang w:eastAsia="ru-RU"/>
        </w:rPr>
        <w:t>Информация в Сведения</w:t>
      </w:r>
      <w:r w:rsidR="00CC5AFB" w:rsidRPr="004C20DA">
        <w:rPr>
          <w:rFonts w:ascii="Times New Roman" w:eastAsia="Times New Roman" w:hAnsi="Times New Roman" w:cs="Times New Roman"/>
          <w:color w:val="000000"/>
          <w:sz w:val="28"/>
          <w:lang w:eastAsia="ru-RU"/>
        </w:rPr>
        <w:t>х по дебиторской и кредиторской</w:t>
      </w:r>
      <w:r>
        <w:rPr>
          <w:rFonts w:ascii="Times New Roman" w:eastAsia="Times New Roman" w:hAnsi="Times New Roman" w:cs="Times New Roman"/>
          <w:color w:val="000000"/>
          <w:sz w:val="28"/>
          <w:lang w:eastAsia="ru-RU"/>
        </w:rPr>
        <w:t xml:space="preserve"> </w:t>
      </w:r>
      <w:r w:rsidR="00213D00" w:rsidRPr="00CC5AFB">
        <w:rPr>
          <w:rFonts w:ascii="Times New Roman" w:eastAsia="Times New Roman" w:hAnsi="Times New Roman" w:cs="Times New Roman"/>
          <w:color w:val="000000"/>
          <w:sz w:val="28"/>
          <w:lang w:eastAsia="ru-RU"/>
        </w:rPr>
        <w:t>задолженности (</w:t>
      </w:r>
      <w:r w:rsidR="00213D00" w:rsidRPr="00A54385">
        <w:rPr>
          <w:rFonts w:ascii="Times New Roman" w:eastAsia="Times New Roman" w:hAnsi="Times New Roman" w:cs="Times New Roman"/>
          <w:b/>
          <w:color w:val="000000"/>
          <w:sz w:val="28"/>
          <w:lang w:eastAsia="ru-RU"/>
        </w:rPr>
        <w:t>ф. 0503169</w:t>
      </w:r>
      <w:r w:rsidR="00213D00" w:rsidRPr="00CC5AFB">
        <w:rPr>
          <w:rFonts w:ascii="Times New Roman" w:eastAsia="Times New Roman" w:hAnsi="Times New Roman" w:cs="Times New Roman"/>
          <w:color w:val="000000"/>
          <w:sz w:val="28"/>
          <w:lang w:eastAsia="ru-RU"/>
        </w:rPr>
        <w:t>) (далее - Сведения (ф. 0503169) за 2018 год отражается с учетом следующих особенностей.</w:t>
      </w:r>
    </w:p>
    <w:p w:rsidR="004C20DA" w:rsidRPr="00B56DC3" w:rsidRDefault="00E33AA1" w:rsidP="00A93E65">
      <w:pPr>
        <w:spacing w:after="29" w:line="240" w:lineRule="auto"/>
        <w:ind w:right="28" w:firstLine="567"/>
        <w:jc w:val="both"/>
        <w:rPr>
          <w:rFonts w:ascii="Times New Roman" w:eastAsia="Times New Roman" w:hAnsi="Times New Roman" w:cs="Times New Roman"/>
          <w:color w:val="000000"/>
          <w:sz w:val="28"/>
          <w:lang w:eastAsia="ru-RU"/>
        </w:rPr>
      </w:pPr>
      <w:r>
        <w:pict>
          <v:shape id="Picture 67887" o:spid="_x0000_i1032" type="#_x0000_t75" style="width:1pt;height:1pt;visibility:visible;mso-wrap-style:square">
            <v:imagedata r:id="rId51" o:title=""/>
          </v:shape>
        </w:pict>
      </w:r>
      <w:r w:rsidR="00213D00" w:rsidRPr="00B56DC3">
        <w:rPr>
          <w:rFonts w:ascii="Times New Roman" w:eastAsia="Times New Roman" w:hAnsi="Times New Roman" w:cs="Times New Roman"/>
          <w:color w:val="000000"/>
          <w:sz w:val="28"/>
          <w:lang w:eastAsia="ru-RU"/>
        </w:rPr>
        <w:t xml:space="preserve">Раздел 2 Сведений (ф. 0503169) заполняется по показателям задолженности </w:t>
      </w:r>
      <w:r w:rsidR="00CD5527" w:rsidRPr="00B56DC3">
        <w:rPr>
          <w:rFonts w:ascii="Times New Roman" w:eastAsia="Times New Roman" w:hAnsi="Times New Roman" w:cs="Times New Roman"/>
          <w:color w:val="000000"/>
          <w:sz w:val="28"/>
          <w:lang w:eastAsia="ru-RU"/>
        </w:rPr>
        <w:t>300</w:t>
      </w:r>
      <w:r w:rsidR="00213D00" w:rsidRPr="00B56DC3">
        <w:rPr>
          <w:rFonts w:ascii="Times New Roman" w:eastAsia="Times New Roman" w:hAnsi="Times New Roman" w:cs="Times New Roman"/>
          <w:color w:val="000000"/>
          <w:sz w:val="28"/>
          <w:lang w:eastAsia="ru-RU"/>
        </w:rPr>
        <w:t xml:space="preserve"> млн. руб</w:t>
      </w:r>
      <w:r w:rsidR="004C20DA" w:rsidRPr="00B56DC3">
        <w:rPr>
          <w:rFonts w:ascii="Times New Roman" w:eastAsia="Times New Roman" w:hAnsi="Times New Roman" w:cs="Times New Roman"/>
          <w:color w:val="000000"/>
          <w:sz w:val="28"/>
          <w:lang w:eastAsia="ru-RU"/>
        </w:rPr>
        <w:t>лей</w:t>
      </w:r>
      <w:r w:rsidR="00213D00" w:rsidRPr="00B56DC3">
        <w:rPr>
          <w:rFonts w:ascii="Times New Roman" w:eastAsia="Times New Roman" w:hAnsi="Times New Roman" w:cs="Times New Roman"/>
          <w:color w:val="000000"/>
          <w:sz w:val="28"/>
          <w:lang w:eastAsia="ru-RU"/>
        </w:rPr>
        <w:t xml:space="preserve"> и более</w:t>
      </w:r>
      <w:r w:rsidR="008755C0" w:rsidRPr="00B56DC3">
        <w:rPr>
          <w:rFonts w:ascii="Times New Roman" w:eastAsia="Times New Roman" w:hAnsi="Times New Roman" w:cs="Times New Roman"/>
          <w:color w:val="000000"/>
          <w:sz w:val="28"/>
          <w:lang w:eastAsia="ru-RU"/>
        </w:rPr>
        <w:t xml:space="preserve"> по одному контракту и одному контрагенту</w:t>
      </w:r>
      <w:r w:rsidR="00213D00" w:rsidRPr="00B56DC3">
        <w:rPr>
          <w:rFonts w:ascii="Times New Roman" w:eastAsia="Times New Roman" w:hAnsi="Times New Roman" w:cs="Times New Roman"/>
          <w:color w:val="000000"/>
          <w:sz w:val="28"/>
          <w:lang w:eastAsia="ru-RU"/>
        </w:rPr>
        <w:t>.</w:t>
      </w:r>
      <w:r w:rsidR="00213D00" w:rsidRPr="00B56DC3">
        <w:rPr>
          <w:rFonts w:ascii="Times New Roman" w:eastAsia="Times New Roman" w:hAnsi="Times New Roman" w:cs="Times New Roman"/>
          <w:noProof/>
          <w:color w:val="000000"/>
          <w:sz w:val="28"/>
          <w:lang w:eastAsia="ru-RU"/>
        </w:rPr>
        <w:drawing>
          <wp:inline distT="0" distB="0" distL="0" distR="0" wp14:anchorId="66E3B7CE" wp14:editId="490F4D3A">
            <wp:extent cx="4569" cy="4569"/>
            <wp:effectExtent l="0" t="0" r="0" b="0"/>
            <wp:docPr id="67888" name="Picture 67888"/>
            <wp:cNvGraphicFramePr/>
            <a:graphic xmlns:a="http://schemas.openxmlformats.org/drawingml/2006/main">
              <a:graphicData uri="http://schemas.openxmlformats.org/drawingml/2006/picture">
                <pic:pic xmlns:pic="http://schemas.openxmlformats.org/drawingml/2006/picture">
                  <pic:nvPicPr>
                    <pic:cNvPr id="67888" name="Picture 67888"/>
                    <pic:cNvPicPr/>
                  </pic:nvPicPr>
                  <pic:blipFill>
                    <a:blip r:embed="rId8"/>
                    <a:stretch>
                      <a:fillRect/>
                    </a:stretch>
                  </pic:blipFill>
                  <pic:spPr>
                    <a:xfrm>
                      <a:off x="0" y="0"/>
                      <a:ext cx="4569" cy="4569"/>
                    </a:xfrm>
                    <a:prstGeom prst="rect">
                      <a:avLst/>
                    </a:prstGeom>
                  </pic:spPr>
                </pic:pic>
              </a:graphicData>
            </a:graphic>
          </wp:inline>
        </w:drawing>
      </w:r>
    </w:p>
    <w:p w:rsidR="004C20DA" w:rsidRPr="00B56DC3" w:rsidRDefault="005A3774" w:rsidP="00A93E65">
      <w:pPr>
        <w:spacing w:after="29" w:line="240" w:lineRule="auto"/>
        <w:ind w:right="28" w:firstLine="567"/>
        <w:jc w:val="both"/>
        <w:rPr>
          <w:rFonts w:ascii="Times New Roman" w:eastAsia="Times New Roman" w:hAnsi="Times New Roman" w:cs="Times New Roman"/>
          <w:color w:val="000000"/>
          <w:sz w:val="28"/>
          <w:lang w:eastAsia="ru-RU"/>
        </w:rPr>
      </w:pPr>
      <w:r w:rsidRPr="00B56DC3">
        <w:rPr>
          <w:rFonts w:ascii="Times New Roman" w:eastAsia="Times New Roman" w:hAnsi="Times New Roman" w:cs="Times New Roman"/>
          <w:color w:val="000000"/>
          <w:sz w:val="28"/>
          <w:lang w:eastAsia="ru-RU"/>
        </w:rPr>
        <w:t>П</w:t>
      </w:r>
      <w:r w:rsidR="00213D00" w:rsidRPr="00B56DC3">
        <w:rPr>
          <w:rFonts w:ascii="Times New Roman" w:eastAsia="Times New Roman" w:hAnsi="Times New Roman" w:cs="Times New Roman"/>
          <w:color w:val="000000"/>
          <w:sz w:val="28"/>
          <w:lang w:eastAsia="ru-RU"/>
        </w:rPr>
        <w:t>ричины возникновения просроченной дебиторской задолженности</w:t>
      </w:r>
      <w:r w:rsidR="00213D00" w:rsidRPr="00B56DC3">
        <w:rPr>
          <w:rFonts w:ascii="Times New Roman" w:eastAsia="Times New Roman" w:hAnsi="Times New Roman" w:cs="Times New Roman"/>
          <w:noProof/>
          <w:color w:val="000000"/>
          <w:sz w:val="28"/>
          <w:lang w:eastAsia="ru-RU"/>
        </w:rPr>
        <w:drawing>
          <wp:inline distT="0" distB="0" distL="0" distR="0" wp14:anchorId="25348A99" wp14:editId="6BB5E380">
            <wp:extent cx="4569" cy="77687"/>
            <wp:effectExtent l="0" t="0" r="0" b="0"/>
            <wp:docPr id="218794" name="Picture 218794"/>
            <wp:cNvGraphicFramePr/>
            <a:graphic xmlns:a="http://schemas.openxmlformats.org/drawingml/2006/main">
              <a:graphicData uri="http://schemas.openxmlformats.org/drawingml/2006/picture">
                <pic:pic xmlns:pic="http://schemas.openxmlformats.org/drawingml/2006/picture">
                  <pic:nvPicPr>
                    <pic:cNvPr id="218794" name="Picture 218794"/>
                    <pic:cNvPicPr/>
                  </pic:nvPicPr>
                  <pic:blipFill>
                    <a:blip r:embed="rId44"/>
                    <a:stretch>
                      <a:fillRect/>
                    </a:stretch>
                  </pic:blipFill>
                  <pic:spPr>
                    <a:xfrm>
                      <a:off x="0" y="0"/>
                      <a:ext cx="4569" cy="77687"/>
                    </a:xfrm>
                    <a:prstGeom prst="rect">
                      <a:avLst/>
                    </a:prstGeom>
                  </pic:spPr>
                </pic:pic>
              </a:graphicData>
            </a:graphic>
          </wp:inline>
        </w:drawing>
      </w:r>
      <w:r w:rsidR="00213D00" w:rsidRPr="00B56DC3">
        <w:rPr>
          <w:rFonts w:ascii="Times New Roman" w:eastAsia="Times New Roman" w:hAnsi="Times New Roman" w:cs="Times New Roman"/>
          <w:color w:val="000000"/>
          <w:sz w:val="28"/>
          <w:lang w:eastAsia="ru-RU"/>
        </w:rPr>
        <w:t xml:space="preserve"> подробно раскрываются в текстовой части По</w:t>
      </w:r>
      <w:r w:rsidRPr="00B56DC3">
        <w:rPr>
          <w:rFonts w:ascii="Times New Roman" w:eastAsia="Times New Roman" w:hAnsi="Times New Roman" w:cs="Times New Roman"/>
          <w:color w:val="000000"/>
          <w:sz w:val="28"/>
          <w:lang w:eastAsia="ru-RU"/>
        </w:rPr>
        <w:t>яснительной записки (ф. 0503160</w:t>
      </w:r>
      <w:r w:rsidR="004C20DA" w:rsidRPr="00B56DC3">
        <w:rPr>
          <w:rFonts w:ascii="Times New Roman" w:eastAsia="Times New Roman" w:hAnsi="Times New Roman" w:cs="Times New Roman"/>
          <w:color w:val="000000"/>
          <w:sz w:val="28"/>
          <w:lang w:eastAsia="ru-RU"/>
        </w:rPr>
        <w:t>)</w:t>
      </w:r>
      <w:r w:rsidR="00213D00" w:rsidRPr="00B56DC3">
        <w:rPr>
          <w:rFonts w:ascii="Times New Roman" w:eastAsia="Times New Roman" w:hAnsi="Times New Roman" w:cs="Times New Roman"/>
          <w:color w:val="000000"/>
          <w:sz w:val="28"/>
          <w:lang w:eastAsia="ru-RU"/>
        </w:rPr>
        <w:t>.</w:t>
      </w:r>
    </w:p>
    <w:p w:rsidR="00213D00" w:rsidRPr="00CD5527" w:rsidRDefault="00213D00" w:rsidP="00A93E65">
      <w:pPr>
        <w:spacing w:after="29" w:line="240" w:lineRule="auto"/>
        <w:ind w:right="28" w:firstLine="567"/>
        <w:jc w:val="both"/>
        <w:rPr>
          <w:rFonts w:ascii="Times New Roman" w:eastAsia="Times New Roman" w:hAnsi="Times New Roman" w:cs="Times New Roman"/>
          <w:color w:val="000000"/>
          <w:sz w:val="28"/>
          <w:lang w:eastAsia="ru-RU"/>
        </w:rPr>
      </w:pPr>
      <w:r w:rsidRPr="00B56DC3">
        <w:rPr>
          <w:rFonts w:ascii="Times New Roman" w:eastAsia="Times New Roman" w:hAnsi="Times New Roman" w:cs="Times New Roman"/>
          <w:noProof/>
          <w:color w:val="000000"/>
          <w:sz w:val="28"/>
          <w:lang w:eastAsia="ru-RU"/>
        </w:rPr>
        <w:drawing>
          <wp:inline distT="0" distB="0" distL="0" distR="0" wp14:anchorId="3BE59020" wp14:editId="70D6E161">
            <wp:extent cx="4569" cy="4570"/>
            <wp:effectExtent l="0" t="0" r="0" b="0"/>
            <wp:docPr id="70208" name="Picture 70208"/>
            <wp:cNvGraphicFramePr/>
            <a:graphic xmlns:a="http://schemas.openxmlformats.org/drawingml/2006/main">
              <a:graphicData uri="http://schemas.openxmlformats.org/drawingml/2006/picture">
                <pic:pic xmlns:pic="http://schemas.openxmlformats.org/drawingml/2006/picture">
                  <pic:nvPicPr>
                    <pic:cNvPr id="70208" name="Picture 70208"/>
                    <pic:cNvPicPr/>
                  </pic:nvPicPr>
                  <pic:blipFill>
                    <a:blip r:embed="rId10"/>
                    <a:stretch>
                      <a:fillRect/>
                    </a:stretch>
                  </pic:blipFill>
                  <pic:spPr>
                    <a:xfrm>
                      <a:off x="0" y="0"/>
                      <a:ext cx="4569" cy="4570"/>
                    </a:xfrm>
                    <a:prstGeom prst="rect">
                      <a:avLst/>
                    </a:prstGeom>
                  </pic:spPr>
                </pic:pic>
              </a:graphicData>
            </a:graphic>
          </wp:inline>
        </w:drawing>
      </w:r>
      <w:r w:rsidRPr="00B56DC3">
        <w:rPr>
          <w:rFonts w:ascii="Times New Roman" w:eastAsia="Times New Roman" w:hAnsi="Times New Roman" w:cs="Times New Roman"/>
          <w:color w:val="000000"/>
          <w:sz w:val="28"/>
          <w:lang w:eastAsia="ru-RU"/>
        </w:rPr>
        <w:t>Кроме того, в текстовой част</w:t>
      </w:r>
      <w:r w:rsidR="00CD5527" w:rsidRPr="00B56DC3">
        <w:rPr>
          <w:rFonts w:ascii="Times New Roman" w:eastAsia="Times New Roman" w:hAnsi="Times New Roman" w:cs="Times New Roman"/>
          <w:color w:val="000000"/>
          <w:sz w:val="28"/>
          <w:lang w:eastAsia="ru-RU"/>
        </w:rPr>
        <w:t xml:space="preserve">и раздела 4 «Анализ показателей </w:t>
      </w:r>
      <w:r w:rsidRPr="00B56DC3">
        <w:rPr>
          <w:rFonts w:ascii="Times New Roman" w:eastAsia="Times New Roman" w:hAnsi="Times New Roman" w:cs="Times New Roman"/>
          <w:color w:val="000000"/>
          <w:sz w:val="28"/>
          <w:lang w:eastAsia="ru-RU"/>
        </w:rPr>
        <w:t xml:space="preserve">бухгалтерской отчетности субъекта бюджетной отчетности» Пояснительной записки (ф. 0503160) раскрываются причины увеличения доли просроченной дебиторской, </w:t>
      </w:r>
      <w:r w:rsidRPr="00B56DC3">
        <w:rPr>
          <w:rFonts w:ascii="Times New Roman" w:eastAsia="Times New Roman" w:hAnsi="Times New Roman" w:cs="Times New Roman"/>
          <w:noProof/>
          <w:color w:val="000000"/>
          <w:sz w:val="28"/>
          <w:lang w:eastAsia="ru-RU"/>
        </w:rPr>
        <w:drawing>
          <wp:inline distT="0" distB="0" distL="0" distR="0" wp14:anchorId="7E914A8F" wp14:editId="26E647C3">
            <wp:extent cx="4569" cy="4570"/>
            <wp:effectExtent l="0" t="0" r="0" b="0"/>
            <wp:docPr id="70209" name="Picture 70209"/>
            <wp:cNvGraphicFramePr/>
            <a:graphic xmlns:a="http://schemas.openxmlformats.org/drawingml/2006/main">
              <a:graphicData uri="http://schemas.openxmlformats.org/drawingml/2006/picture">
                <pic:pic xmlns:pic="http://schemas.openxmlformats.org/drawingml/2006/picture">
                  <pic:nvPicPr>
                    <pic:cNvPr id="70209" name="Picture 70209"/>
                    <pic:cNvPicPr/>
                  </pic:nvPicPr>
                  <pic:blipFill>
                    <a:blip r:embed="rId12"/>
                    <a:stretch>
                      <a:fillRect/>
                    </a:stretch>
                  </pic:blipFill>
                  <pic:spPr>
                    <a:xfrm>
                      <a:off x="0" y="0"/>
                      <a:ext cx="4569" cy="4570"/>
                    </a:xfrm>
                    <a:prstGeom prst="rect">
                      <a:avLst/>
                    </a:prstGeom>
                  </pic:spPr>
                </pic:pic>
              </a:graphicData>
            </a:graphic>
          </wp:inline>
        </w:drawing>
      </w:r>
      <w:r w:rsidRPr="00B56DC3">
        <w:rPr>
          <w:rFonts w:ascii="Times New Roman" w:eastAsia="Times New Roman" w:hAnsi="Times New Roman" w:cs="Times New Roman"/>
          <w:color w:val="000000"/>
          <w:sz w:val="28"/>
          <w:lang w:eastAsia="ru-RU"/>
        </w:rPr>
        <w:t>кредиторской задолженности в общем объеме дебиторской и кредиторской задолженности соответственно и причины образования существенных остатков (</w:t>
      </w:r>
      <w:r w:rsidR="00CD5527" w:rsidRPr="00B56DC3">
        <w:rPr>
          <w:rFonts w:ascii="Times New Roman" w:eastAsia="Times New Roman" w:hAnsi="Times New Roman" w:cs="Times New Roman"/>
          <w:color w:val="000000"/>
          <w:sz w:val="28"/>
          <w:lang w:eastAsia="ru-RU"/>
        </w:rPr>
        <w:t>500</w:t>
      </w:r>
      <w:r w:rsidRPr="00B56DC3">
        <w:rPr>
          <w:rFonts w:ascii="Times New Roman" w:eastAsia="Times New Roman" w:hAnsi="Times New Roman" w:cs="Times New Roman"/>
          <w:color w:val="000000"/>
          <w:sz w:val="28"/>
          <w:lang w:eastAsia="ru-RU"/>
        </w:rPr>
        <w:t xml:space="preserve"> </w:t>
      </w:r>
      <w:r w:rsidR="00B56DC3" w:rsidRPr="00B56DC3">
        <w:rPr>
          <w:rFonts w:ascii="Times New Roman" w:eastAsia="Times New Roman" w:hAnsi="Times New Roman" w:cs="Times New Roman"/>
          <w:color w:val="000000"/>
          <w:sz w:val="28"/>
          <w:lang w:eastAsia="ru-RU"/>
        </w:rPr>
        <w:t xml:space="preserve">тыс. </w:t>
      </w:r>
      <w:r w:rsidRPr="00B56DC3">
        <w:rPr>
          <w:rFonts w:ascii="Times New Roman" w:eastAsia="Times New Roman" w:hAnsi="Times New Roman" w:cs="Times New Roman"/>
          <w:color w:val="000000"/>
          <w:sz w:val="28"/>
          <w:lang w:eastAsia="ru-RU"/>
        </w:rPr>
        <w:t>руб. и более по соответствующему платежу (обязательству) дебиторской и кредиторской задолженности, а также указываются меры, принятые (принимаемые) для урегулирования (снижения) просроченной задолженности.</w:t>
      </w:r>
    </w:p>
    <w:p w:rsidR="00CD5527" w:rsidRPr="00CD5527" w:rsidRDefault="00213D00" w:rsidP="00A93E65">
      <w:pPr>
        <w:spacing w:after="4" w:line="240" w:lineRule="auto"/>
        <w:ind w:right="57"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Наличие кредитовых остатков по счетам бу</w:t>
      </w:r>
      <w:r w:rsidR="00CD5527" w:rsidRPr="00CD5527">
        <w:rPr>
          <w:rFonts w:ascii="Times New Roman" w:eastAsia="Times New Roman" w:hAnsi="Times New Roman" w:cs="Times New Roman"/>
          <w:color w:val="000000"/>
          <w:sz w:val="28"/>
          <w:lang w:eastAsia="ru-RU"/>
        </w:rPr>
        <w:t>хгалтерского учета 0 206 00 000</w:t>
      </w:r>
    </w:p>
    <w:p w:rsidR="00213D00" w:rsidRPr="00CD5527" w:rsidRDefault="00213D00" w:rsidP="006E3B39">
      <w:pPr>
        <w:spacing w:after="4" w:line="240" w:lineRule="auto"/>
        <w:ind w:right="5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«Расчеты по выданным авансам», дебетовых остатков по счетам 0 302 00 000 «Расчеты по принятым обязательствам», 0 304 00 000 «Прочие расчеты с кредиторами» является недопустимым.</w:t>
      </w:r>
    </w:p>
    <w:p w:rsidR="00213D00" w:rsidRPr="00CD552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Сведения (ф. 0503169) в рамках деятельности со средствами во временном распоряжении не формируются.</w:t>
      </w:r>
    </w:p>
    <w:p w:rsidR="00213D00" w:rsidRPr="00CD552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В Сведения (ф. 0503169) не включаются данные по счетам, предназначенным</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 для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отражения</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 ошибок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прошлых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лет (0</w:t>
      </w:r>
      <w:r w:rsidR="004C20DA">
        <w:rPr>
          <w:rFonts w:ascii="Times New Roman" w:eastAsia="Times New Roman" w:hAnsi="Times New Roman" w:cs="Times New Roman"/>
          <w:color w:val="000000"/>
          <w:sz w:val="28"/>
          <w:lang w:eastAsia="ru-RU"/>
        </w:rPr>
        <w:t> </w:t>
      </w:r>
      <w:r w:rsidRPr="00CD5527">
        <w:rPr>
          <w:rFonts w:ascii="Times New Roman" w:eastAsia="Times New Roman" w:hAnsi="Times New Roman" w:cs="Times New Roman"/>
          <w:color w:val="000000"/>
          <w:sz w:val="28"/>
          <w:lang w:eastAsia="ru-RU"/>
        </w:rPr>
        <w:t>304</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86</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000, 0</w:t>
      </w:r>
      <w:r w:rsidR="004C20DA">
        <w:rPr>
          <w:rFonts w:ascii="Times New Roman" w:eastAsia="Times New Roman" w:hAnsi="Times New Roman" w:cs="Times New Roman"/>
          <w:color w:val="000000"/>
          <w:sz w:val="28"/>
          <w:lang w:eastAsia="ru-RU"/>
        </w:rPr>
        <w:t> </w:t>
      </w:r>
      <w:r w:rsidRPr="00CD5527">
        <w:rPr>
          <w:rFonts w:ascii="Times New Roman" w:eastAsia="Times New Roman" w:hAnsi="Times New Roman" w:cs="Times New Roman"/>
          <w:color w:val="000000"/>
          <w:sz w:val="28"/>
          <w:lang w:eastAsia="ru-RU"/>
        </w:rPr>
        <w:t>304</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96</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000, 0</w:t>
      </w:r>
      <w:r w:rsidR="004C20DA">
        <w:rPr>
          <w:rFonts w:ascii="Times New Roman" w:eastAsia="Times New Roman" w:hAnsi="Times New Roman" w:cs="Times New Roman"/>
          <w:color w:val="000000"/>
          <w:sz w:val="28"/>
          <w:lang w:eastAsia="ru-RU"/>
        </w:rPr>
        <w:t> </w:t>
      </w:r>
      <w:r w:rsidRPr="00CD5527">
        <w:rPr>
          <w:rFonts w:ascii="Times New Roman" w:eastAsia="Times New Roman" w:hAnsi="Times New Roman" w:cs="Times New Roman"/>
          <w:color w:val="000000"/>
          <w:sz w:val="28"/>
          <w:lang w:eastAsia="ru-RU"/>
        </w:rPr>
        <w:t>304</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84</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000, 0</w:t>
      </w:r>
      <w:r w:rsidR="004C20DA">
        <w:rPr>
          <w:rFonts w:ascii="Times New Roman" w:eastAsia="Times New Roman" w:hAnsi="Times New Roman" w:cs="Times New Roman"/>
          <w:color w:val="000000"/>
          <w:sz w:val="28"/>
          <w:lang w:eastAsia="ru-RU"/>
        </w:rPr>
        <w:t> </w:t>
      </w:r>
      <w:r w:rsidRPr="00CD5527">
        <w:rPr>
          <w:rFonts w:ascii="Times New Roman" w:eastAsia="Times New Roman" w:hAnsi="Times New Roman" w:cs="Times New Roman"/>
          <w:color w:val="000000"/>
          <w:sz w:val="28"/>
          <w:lang w:eastAsia="ru-RU"/>
        </w:rPr>
        <w:t>304</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94</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000).</w:t>
      </w:r>
    </w:p>
    <w:p w:rsidR="004C20DA"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 xml:space="preserve">При указании номеров счетов бюджетного учета </w:t>
      </w:r>
      <w:r w:rsidRPr="008755C0">
        <w:rPr>
          <w:rFonts w:ascii="Times New Roman" w:eastAsia="Times New Roman" w:hAnsi="Times New Roman" w:cs="Times New Roman"/>
          <w:color w:val="000000"/>
          <w:sz w:val="28"/>
          <w:lang w:eastAsia="ru-RU"/>
        </w:rPr>
        <w:t>(графа</w:t>
      </w:r>
      <w:r w:rsidR="004C20DA" w:rsidRPr="008755C0">
        <w:rPr>
          <w:rFonts w:ascii="Times New Roman" w:eastAsia="Times New Roman" w:hAnsi="Times New Roman" w:cs="Times New Roman"/>
          <w:color w:val="000000"/>
          <w:sz w:val="28"/>
          <w:lang w:eastAsia="ru-RU"/>
        </w:rPr>
        <w:t xml:space="preserve"> </w:t>
      </w:r>
      <w:r w:rsidR="008755C0" w:rsidRPr="008755C0">
        <w:rPr>
          <w:rFonts w:ascii="Times New Roman" w:eastAsia="Times New Roman" w:hAnsi="Times New Roman" w:cs="Times New Roman"/>
          <w:color w:val="000000"/>
          <w:sz w:val="28"/>
          <w:lang w:eastAsia="ru-RU"/>
        </w:rPr>
        <w:t>1</w:t>
      </w:r>
      <w:r w:rsidRPr="008755C0">
        <w:rPr>
          <w:rFonts w:ascii="Times New Roman" w:eastAsia="Times New Roman" w:hAnsi="Times New Roman" w:cs="Times New Roman"/>
          <w:color w:val="000000"/>
          <w:sz w:val="28"/>
          <w:lang w:eastAsia="ru-RU"/>
        </w:rPr>
        <w:t xml:space="preserve"> Сведений </w:t>
      </w:r>
      <w:r w:rsidR="008755C0">
        <w:rPr>
          <w:rFonts w:ascii="Times New Roman" w:eastAsia="Times New Roman" w:hAnsi="Times New Roman" w:cs="Times New Roman"/>
          <w:color w:val="000000"/>
          <w:sz w:val="28"/>
          <w:lang w:eastAsia="ru-RU"/>
        </w:rPr>
        <w:t xml:space="preserve">            </w:t>
      </w:r>
      <w:proofErr w:type="gramStart"/>
      <w:r w:rsidR="008755C0">
        <w:rPr>
          <w:rFonts w:ascii="Times New Roman" w:eastAsia="Times New Roman" w:hAnsi="Times New Roman" w:cs="Times New Roman"/>
          <w:color w:val="000000"/>
          <w:sz w:val="28"/>
          <w:lang w:eastAsia="ru-RU"/>
        </w:rPr>
        <w:t xml:space="preserve">   </w:t>
      </w:r>
      <w:r w:rsidRPr="008755C0">
        <w:rPr>
          <w:rFonts w:ascii="Times New Roman" w:eastAsia="Times New Roman" w:hAnsi="Times New Roman" w:cs="Times New Roman"/>
          <w:color w:val="000000"/>
          <w:sz w:val="28"/>
          <w:lang w:eastAsia="ru-RU"/>
        </w:rPr>
        <w:t>(</w:t>
      </w:r>
      <w:proofErr w:type="gramEnd"/>
      <w:r w:rsidRPr="008755C0">
        <w:rPr>
          <w:rFonts w:ascii="Times New Roman" w:eastAsia="Times New Roman" w:hAnsi="Times New Roman" w:cs="Times New Roman"/>
          <w:color w:val="000000"/>
          <w:sz w:val="28"/>
          <w:lang w:eastAsia="ru-RU"/>
        </w:rPr>
        <w:t>ф. 0503169) необходимо обеспечить отражение в 1 - 17 разря</w:t>
      </w:r>
      <w:r w:rsidRPr="00CD5527">
        <w:rPr>
          <w:rFonts w:ascii="Times New Roman" w:eastAsia="Times New Roman" w:hAnsi="Times New Roman" w:cs="Times New Roman"/>
          <w:color w:val="000000"/>
          <w:sz w:val="28"/>
          <w:lang w:eastAsia="ru-RU"/>
        </w:rPr>
        <w:t>дах номера счета кодов бюджетной классификации (их составных частей) с учетом положений Указаний № 65н в редакции, действующей на 2018 год.</w:t>
      </w:r>
    </w:p>
    <w:p w:rsidR="00213D00" w:rsidRPr="00CD5527" w:rsidRDefault="00213D00" w:rsidP="00A93E65">
      <w:pPr>
        <w:spacing w:after="0" w:line="240" w:lineRule="auto"/>
        <w:ind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218B911D" wp14:editId="024ABE56">
            <wp:extent cx="4569" cy="4570"/>
            <wp:effectExtent l="0" t="0" r="0" b="0"/>
            <wp:docPr id="72866" name="Picture 72866"/>
            <wp:cNvGraphicFramePr/>
            <a:graphic xmlns:a="http://schemas.openxmlformats.org/drawingml/2006/main">
              <a:graphicData uri="http://schemas.openxmlformats.org/drawingml/2006/picture">
                <pic:pic xmlns:pic="http://schemas.openxmlformats.org/drawingml/2006/picture">
                  <pic:nvPicPr>
                    <pic:cNvPr id="72866" name="Picture 72866"/>
                    <pic:cNvPicPr/>
                  </pic:nvPicPr>
                  <pic:blipFill>
                    <a:blip r:embed="rId13"/>
                    <a:stretch>
                      <a:fillRect/>
                    </a:stretch>
                  </pic:blipFill>
                  <pic:spPr>
                    <a:xfrm>
                      <a:off x="0" y="0"/>
                      <a:ext cx="4569" cy="4570"/>
                    </a:xfrm>
                    <a:prstGeom prst="rect">
                      <a:avLst/>
                    </a:prstGeom>
                  </pic:spPr>
                </pic:pic>
              </a:graphicData>
            </a:graphic>
          </wp:inline>
        </w:drawing>
      </w:r>
      <w:r w:rsidRPr="00CD5527">
        <w:rPr>
          <w:rFonts w:ascii="Times New Roman" w:eastAsia="Times New Roman" w:hAnsi="Times New Roman" w:cs="Times New Roman"/>
          <w:color w:val="000000"/>
          <w:sz w:val="28"/>
          <w:lang w:eastAsia="ru-RU"/>
        </w:rPr>
        <w:t xml:space="preserve">В графе 2 Сведений (ф. 0503169) указывается общая сумма дебиторской (кредиторской) задолженности, учитываемая по соответствующему номеру счета бюджетного учета по состоянию на начало года, соответствующая данным графы 9 на конец отчетного периода предыдущего года с учетом изменений показателей, отраженных обособленно в Журналах по прочим операциям </w:t>
      </w:r>
      <w:r w:rsidR="004C20DA">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lastRenderedPageBreak/>
        <w:t xml:space="preserve">(ф. 0504071)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и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noProof/>
          <w:color w:val="000000"/>
          <w:sz w:val="28"/>
          <w:lang w:eastAsia="ru-RU"/>
        </w:rPr>
        <w:drawing>
          <wp:inline distT="0" distB="0" distL="0" distR="0" wp14:anchorId="4DD0860C" wp14:editId="53B366C8">
            <wp:extent cx="4569" cy="4570"/>
            <wp:effectExtent l="0" t="0" r="0" b="0"/>
            <wp:docPr id="72869" name="Picture 72869"/>
            <wp:cNvGraphicFramePr/>
            <a:graphic xmlns:a="http://schemas.openxmlformats.org/drawingml/2006/main">
              <a:graphicData uri="http://schemas.openxmlformats.org/drawingml/2006/picture">
                <pic:pic xmlns:pic="http://schemas.openxmlformats.org/drawingml/2006/picture">
                  <pic:nvPicPr>
                    <pic:cNvPr id="72869" name="Picture 72869"/>
                    <pic:cNvPicPr/>
                  </pic:nvPicPr>
                  <pic:blipFill>
                    <a:blip r:embed="rId18"/>
                    <a:stretch>
                      <a:fillRect/>
                    </a:stretch>
                  </pic:blipFill>
                  <pic:spPr>
                    <a:xfrm>
                      <a:off x="0" y="0"/>
                      <a:ext cx="4569" cy="4570"/>
                    </a:xfrm>
                    <a:prstGeom prst="rect">
                      <a:avLst/>
                    </a:prstGeom>
                  </pic:spPr>
                </pic:pic>
              </a:graphicData>
            </a:graphic>
          </wp:inline>
        </w:drawing>
      </w:r>
      <w:r w:rsidRPr="00CD5527">
        <w:rPr>
          <w:rFonts w:ascii="Times New Roman" w:eastAsia="Times New Roman" w:hAnsi="Times New Roman" w:cs="Times New Roman"/>
          <w:color w:val="000000"/>
          <w:sz w:val="28"/>
          <w:lang w:eastAsia="ru-RU"/>
        </w:rPr>
        <w:t xml:space="preserve">включенных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при формировании показателей графы 3 раздела 1 Сведений (ф. 0503173), а также с учетом</w:t>
      </w:r>
      <w:r w:rsidR="004111AD">
        <w:rPr>
          <w:rFonts w:ascii="Times New Roman" w:eastAsia="Times New Roman" w:hAnsi="Times New Roman" w:cs="Times New Roman"/>
          <w:color w:val="000000"/>
          <w:sz w:val="28"/>
          <w:lang w:eastAsia="ru-RU"/>
        </w:rPr>
        <w:t xml:space="preserve"> изменений по п</w:t>
      </w:r>
      <w:r w:rsidRPr="00CD5527">
        <w:rPr>
          <w:rFonts w:ascii="Times New Roman" w:eastAsia="Times New Roman" w:hAnsi="Times New Roman" w:cs="Times New Roman"/>
          <w:color w:val="000000"/>
          <w:sz w:val="28"/>
          <w:lang w:eastAsia="ru-RU"/>
        </w:rPr>
        <w:t xml:space="preserve">ересчетам показателей отчетности </w:t>
      </w:r>
      <w:r w:rsidRPr="00CD5527">
        <w:rPr>
          <w:rFonts w:ascii="Times New Roman" w:eastAsia="Times New Roman" w:hAnsi="Times New Roman" w:cs="Times New Roman"/>
          <w:noProof/>
          <w:color w:val="000000"/>
          <w:sz w:val="28"/>
          <w:lang w:eastAsia="ru-RU"/>
        </w:rPr>
        <w:drawing>
          <wp:inline distT="0" distB="0" distL="0" distR="0" wp14:anchorId="247ADA21" wp14:editId="180EE4CE">
            <wp:extent cx="4569" cy="4570"/>
            <wp:effectExtent l="0" t="0" r="0" b="0"/>
            <wp:docPr id="72870" name="Picture 72870"/>
            <wp:cNvGraphicFramePr/>
            <a:graphic xmlns:a="http://schemas.openxmlformats.org/drawingml/2006/main">
              <a:graphicData uri="http://schemas.openxmlformats.org/drawingml/2006/picture">
                <pic:pic xmlns:pic="http://schemas.openxmlformats.org/drawingml/2006/picture">
                  <pic:nvPicPr>
                    <pic:cNvPr id="72870" name="Picture 72870"/>
                    <pic:cNvPicPr/>
                  </pic:nvPicPr>
                  <pic:blipFill>
                    <a:blip r:embed="rId18"/>
                    <a:stretch>
                      <a:fillRect/>
                    </a:stretch>
                  </pic:blipFill>
                  <pic:spPr>
                    <a:xfrm>
                      <a:off x="0" y="0"/>
                      <a:ext cx="4569" cy="4570"/>
                    </a:xfrm>
                    <a:prstGeom prst="rect">
                      <a:avLst/>
                    </a:prstGeom>
                  </pic:spPr>
                </pic:pic>
              </a:graphicData>
            </a:graphic>
          </wp:inline>
        </w:drawing>
      </w:r>
      <w:r w:rsidRPr="00CD5527">
        <w:rPr>
          <w:rFonts w:ascii="Times New Roman" w:eastAsia="Times New Roman" w:hAnsi="Times New Roman" w:cs="Times New Roman"/>
          <w:color w:val="000000"/>
          <w:sz w:val="28"/>
          <w:lang w:eastAsia="ru-RU"/>
        </w:rPr>
        <w:t>(графа 8 раздела 1 Сведений (ф. 0503173).</w:t>
      </w:r>
    </w:p>
    <w:p w:rsidR="00213D00" w:rsidRPr="00CD552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noProof/>
          <w:color w:val="000000"/>
          <w:sz w:val="28"/>
          <w:lang w:eastAsia="ru-RU"/>
        </w:rPr>
        <w:drawing>
          <wp:anchor distT="0" distB="0" distL="114300" distR="114300" simplePos="0" relativeHeight="251707392" behindDoc="0" locked="0" layoutInCell="1" allowOverlap="0" wp14:anchorId="0E6C6AE3" wp14:editId="704D34D8">
            <wp:simplePos x="0" y="0"/>
            <wp:positionH relativeFrom="page">
              <wp:posOffset>7081363</wp:posOffset>
            </wp:positionH>
            <wp:positionV relativeFrom="page">
              <wp:posOffset>845418</wp:posOffset>
            </wp:positionV>
            <wp:extent cx="4569" cy="4570"/>
            <wp:effectExtent l="0" t="0" r="0" b="0"/>
            <wp:wrapSquare wrapText="bothSides"/>
            <wp:docPr id="72865" name="Picture 72865"/>
            <wp:cNvGraphicFramePr/>
            <a:graphic xmlns:a="http://schemas.openxmlformats.org/drawingml/2006/main">
              <a:graphicData uri="http://schemas.openxmlformats.org/drawingml/2006/picture">
                <pic:pic xmlns:pic="http://schemas.openxmlformats.org/drawingml/2006/picture">
                  <pic:nvPicPr>
                    <pic:cNvPr id="72865" name="Picture 72865"/>
                    <pic:cNvPicPr/>
                  </pic:nvPicPr>
                  <pic:blipFill>
                    <a:blip r:embed="rId25"/>
                    <a:stretch>
                      <a:fillRect/>
                    </a:stretch>
                  </pic:blipFill>
                  <pic:spPr>
                    <a:xfrm>
                      <a:off x="0" y="0"/>
                      <a:ext cx="4569" cy="4570"/>
                    </a:xfrm>
                    <a:prstGeom prst="rect">
                      <a:avLst/>
                    </a:prstGeom>
                  </pic:spPr>
                </pic:pic>
              </a:graphicData>
            </a:graphic>
          </wp:anchor>
        </w:drawing>
      </w:r>
      <w:r w:rsidRPr="00CD5527">
        <w:rPr>
          <w:rFonts w:ascii="Times New Roman" w:eastAsia="Times New Roman" w:hAnsi="Times New Roman" w:cs="Times New Roman"/>
          <w:noProof/>
          <w:color w:val="000000"/>
          <w:sz w:val="28"/>
          <w:lang w:eastAsia="ru-RU"/>
        </w:rPr>
        <w:drawing>
          <wp:anchor distT="0" distB="0" distL="114300" distR="114300" simplePos="0" relativeHeight="251708416" behindDoc="0" locked="0" layoutInCell="1" allowOverlap="0" wp14:anchorId="5CF12D04" wp14:editId="2B58D7AF">
            <wp:simplePos x="0" y="0"/>
            <wp:positionH relativeFrom="page">
              <wp:posOffset>7081363</wp:posOffset>
            </wp:positionH>
            <wp:positionV relativeFrom="page">
              <wp:posOffset>3358825</wp:posOffset>
            </wp:positionV>
            <wp:extent cx="4569" cy="4570"/>
            <wp:effectExtent l="0" t="0" r="0" b="0"/>
            <wp:wrapSquare wrapText="bothSides"/>
            <wp:docPr id="72867" name="Picture 72867"/>
            <wp:cNvGraphicFramePr/>
            <a:graphic xmlns:a="http://schemas.openxmlformats.org/drawingml/2006/main">
              <a:graphicData uri="http://schemas.openxmlformats.org/drawingml/2006/picture">
                <pic:pic xmlns:pic="http://schemas.openxmlformats.org/drawingml/2006/picture">
                  <pic:nvPicPr>
                    <pic:cNvPr id="72867" name="Picture 72867"/>
                    <pic:cNvPicPr/>
                  </pic:nvPicPr>
                  <pic:blipFill>
                    <a:blip r:embed="rId8"/>
                    <a:stretch>
                      <a:fillRect/>
                    </a:stretch>
                  </pic:blipFill>
                  <pic:spPr>
                    <a:xfrm>
                      <a:off x="0" y="0"/>
                      <a:ext cx="4569" cy="4570"/>
                    </a:xfrm>
                    <a:prstGeom prst="rect">
                      <a:avLst/>
                    </a:prstGeom>
                  </pic:spPr>
                </pic:pic>
              </a:graphicData>
            </a:graphic>
          </wp:anchor>
        </w:drawing>
      </w:r>
      <w:r w:rsidRPr="00CD5527">
        <w:rPr>
          <w:rFonts w:ascii="Times New Roman" w:eastAsia="Times New Roman" w:hAnsi="Times New Roman" w:cs="Times New Roman"/>
          <w:color w:val="000000"/>
          <w:sz w:val="28"/>
          <w:lang w:eastAsia="ru-RU"/>
        </w:rPr>
        <w:t xml:space="preserve">Показатели, формирующие значение граф 5-8 Сведений (ф. 0503169) не включают показатели оборотов, сформированных в корреспонденции со счетами, предназначенными для отражения ошибок прошлых лет (при отражении </w:t>
      </w:r>
      <w:r w:rsidRPr="00CD5527">
        <w:rPr>
          <w:rFonts w:ascii="Times New Roman" w:eastAsia="Times New Roman" w:hAnsi="Times New Roman" w:cs="Times New Roman"/>
          <w:noProof/>
          <w:color w:val="000000"/>
          <w:sz w:val="28"/>
          <w:lang w:eastAsia="ru-RU"/>
        </w:rPr>
        <w:drawing>
          <wp:inline distT="0" distB="0" distL="0" distR="0" wp14:anchorId="0A571744" wp14:editId="4A243224">
            <wp:extent cx="4569" cy="4570"/>
            <wp:effectExtent l="0" t="0" r="0" b="0"/>
            <wp:docPr id="72871" name="Picture 72871"/>
            <wp:cNvGraphicFramePr/>
            <a:graphic xmlns:a="http://schemas.openxmlformats.org/drawingml/2006/main">
              <a:graphicData uri="http://schemas.openxmlformats.org/drawingml/2006/picture">
                <pic:pic xmlns:pic="http://schemas.openxmlformats.org/drawingml/2006/picture">
                  <pic:nvPicPr>
                    <pic:cNvPr id="72871" name="Picture 72871"/>
                    <pic:cNvPicPr/>
                  </pic:nvPicPr>
                  <pic:blipFill>
                    <a:blip r:embed="rId18"/>
                    <a:stretch>
                      <a:fillRect/>
                    </a:stretch>
                  </pic:blipFill>
                  <pic:spPr>
                    <a:xfrm>
                      <a:off x="0" y="0"/>
                      <a:ext cx="4569" cy="4570"/>
                    </a:xfrm>
                    <a:prstGeom prst="rect">
                      <a:avLst/>
                    </a:prstGeom>
                  </pic:spPr>
                </pic:pic>
              </a:graphicData>
            </a:graphic>
          </wp:inline>
        </w:drawing>
      </w:r>
      <w:r w:rsidRPr="00CD5527">
        <w:rPr>
          <w:rFonts w:ascii="Times New Roman" w:eastAsia="Times New Roman" w:hAnsi="Times New Roman" w:cs="Times New Roman"/>
          <w:color w:val="000000"/>
          <w:sz w:val="28"/>
          <w:lang w:eastAsia="ru-RU"/>
        </w:rPr>
        <w:t xml:space="preserve">изменения расчетов (дебиторской, кредиторской задолженности) при </w:t>
      </w:r>
      <w:r w:rsidRPr="00CD5527">
        <w:rPr>
          <w:rFonts w:ascii="Times New Roman" w:eastAsia="Times New Roman" w:hAnsi="Times New Roman" w:cs="Times New Roman"/>
          <w:noProof/>
          <w:color w:val="000000"/>
          <w:sz w:val="28"/>
          <w:lang w:eastAsia="ru-RU"/>
        </w:rPr>
        <w:drawing>
          <wp:inline distT="0" distB="0" distL="0" distR="0" wp14:anchorId="69A46FE2" wp14:editId="64652504">
            <wp:extent cx="4569" cy="4570"/>
            <wp:effectExtent l="0" t="0" r="0" b="0"/>
            <wp:docPr id="72872" name="Picture 72872"/>
            <wp:cNvGraphicFramePr/>
            <a:graphic xmlns:a="http://schemas.openxmlformats.org/drawingml/2006/main">
              <a:graphicData uri="http://schemas.openxmlformats.org/drawingml/2006/picture">
                <pic:pic xmlns:pic="http://schemas.openxmlformats.org/drawingml/2006/picture">
                  <pic:nvPicPr>
                    <pic:cNvPr id="72872" name="Picture 72872"/>
                    <pic:cNvPicPr/>
                  </pic:nvPicPr>
                  <pic:blipFill>
                    <a:blip r:embed="rId18"/>
                    <a:stretch>
                      <a:fillRect/>
                    </a:stretch>
                  </pic:blipFill>
                  <pic:spPr>
                    <a:xfrm>
                      <a:off x="0" y="0"/>
                      <a:ext cx="4569" cy="4570"/>
                    </a:xfrm>
                    <a:prstGeom prst="rect">
                      <a:avLst/>
                    </a:prstGeom>
                  </pic:spPr>
                </pic:pic>
              </a:graphicData>
            </a:graphic>
          </wp:inline>
        </w:drawing>
      </w:r>
      <w:r w:rsidRPr="00CD5527">
        <w:rPr>
          <w:rFonts w:ascii="Times New Roman" w:eastAsia="Times New Roman" w:hAnsi="Times New Roman" w:cs="Times New Roman"/>
          <w:color w:val="000000"/>
          <w:sz w:val="28"/>
          <w:lang w:eastAsia="ru-RU"/>
        </w:rPr>
        <w:t>исправлении ошибок прошлых лет, выявленных в отчетном периоде).</w:t>
      </w:r>
    </w:p>
    <w:p w:rsidR="00213D00" w:rsidRPr="00CD552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 xml:space="preserve">В Сведениях (ф. 0503169) по кредиторской задолженности раскрываются показатели по соответствующим номерам счетов бюджетного учета счетов 1 401 40 000 «Доходы будущих периодов», 1 401 60 000 «Резервы предстоящих </w:t>
      </w:r>
      <w:r w:rsidRPr="00CD5527">
        <w:rPr>
          <w:rFonts w:ascii="Times New Roman" w:eastAsia="Times New Roman" w:hAnsi="Times New Roman" w:cs="Times New Roman"/>
          <w:noProof/>
          <w:color w:val="000000"/>
          <w:sz w:val="28"/>
          <w:lang w:eastAsia="ru-RU"/>
        </w:rPr>
        <w:drawing>
          <wp:inline distT="0" distB="0" distL="0" distR="0" wp14:anchorId="1749E438" wp14:editId="08C5030D">
            <wp:extent cx="4569" cy="4570"/>
            <wp:effectExtent l="0" t="0" r="0" b="0"/>
            <wp:docPr id="72873" name="Picture 72873"/>
            <wp:cNvGraphicFramePr/>
            <a:graphic xmlns:a="http://schemas.openxmlformats.org/drawingml/2006/main">
              <a:graphicData uri="http://schemas.openxmlformats.org/drawingml/2006/picture">
                <pic:pic xmlns:pic="http://schemas.openxmlformats.org/drawingml/2006/picture">
                  <pic:nvPicPr>
                    <pic:cNvPr id="72873" name="Picture 72873"/>
                    <pic:cNvPicPr/>
                  </pic:nvPicPr>
                  <pic:blipFill>
                    <a:blip r:embed="rId19"/>
                    <a:stretch>
                      <a:fillRect/>
                    </a:stretch>
                  </pic:blipFill>
                  <pic:spPr>
                    <a:xfrm>
                      <a:off x="0" y="0"/>
                      <a:ext cx="4569" cy="4570"/>
                    </a:xfrm>
                    <a:prstGeom prst="rect">
                      <a:avLst/>
                    </a:prstGeom>
                  </pic:spPr>
                </pic:pic>
              </a:graphicData>
            </a:graphic>
          </wp:inline>
        </w:drawing>
      </w:r>
      <w:r w:rsidRPr="00CD5527">
        <w:rPr>
          <w:rFonts w:ascii="Times New Roman" w:eastAsia="Times New Roman" w:hAnsi="Times New Roman" w:cs="Times New Roman"/>
          <w:color w:val="000000"/>
          <w:sz w:val="28"/>
          <w:lang w:eastAsia="ru-RU"/>
        </w:rPr>
        <w:t>расходов» в разрезе кодов классификации операций сектора государственного управления (КОСГУ).</w:t>
      </w:r>
    </w:p>
    <w:p w:rsidR="00213D00" w:rsidRPr="00CD5527" w:rsidRDefault="00213D00" w:rsidP="00A93E65">
      <w:pPr>
        <w:spacing w:after="0" w:line="240" w:lineRule="auto"/>
        <w:ind w:firstLine="567"/>
        <w:contextualSpacing/>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 xml:space="preserve">По счету </w:t>
      </w:r>
      <w:r w:rsidR="004111AD">
        <w:rPr>
          <w:rFonts w:ascii="Times New Roman" w:eastAsia="Times New Roman" w:hAnsi="Times New Roman" w:cs="Times New Roman"/>
          <w:color w:val="000000"/>
          <w:sz w:val="28"/>
          <w:lang w:eastAsia="ru-RU"/>
        </w:rPr>
        <w:t xml:space="preserve">1 </w:t>
      </w:r>
      <w:r w:rsidRPr="00CD5527">
        <w:rPr>
          <w:rFonts w:ascii="Times New Roman" w:eastAsia="Times New Roman" w:hAnsi="Times New Roman" w:cs="Times New Roman"/>
          <w:color w:val="000000"/>
          <w:sz w:val="28"/>
          <w:lang w:eastAsia="ru-RU"/>
        </w:rPr>
        <w:t>401 60 000 «Резервы</w:t>
      </w:r>
      <w:r w:rsidR="004111AD">
        <w:rPr>
          <w:rFonts w:ascii="Times New Roman" w:eastAsia="Times New Roman" w:hAnsi="Times New Roman" w:cs="Times New Roman"/>
          <w:color w:val="000000"/>
          <w:sz w:val="28"/>
          <w:lang w:eastAsia="ru-RU"/>
        </w:rPr>
        <w:t xml:space="preserve"> предстоящих расходов» в первых с</w:t>
      </w:r>
      <w:r w:rsidRPr="00CD5527">
        <w:rPr>
          <w:rFonts w:ascii="Times New Roman" w:eastAsia="Times New Roman" w:hAnsi="Times New Roman" w:cs="Times New Roman"/>
          <w:color w:val="000000"/>
          <w:sz w:val="28"/>
          <w:lang w:eastAsia="ru-RU"/>
        </w:rPr>
        <w:t xml:space="preserve">емнадцати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разрядах</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 номера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счета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отражаются</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 показатели в структуре: </w:t>
      </w:r>
      <w:r w:rsidRPr="00CD5527">
        <w:rPr>
          <w:rFonts w:ascii="Times New Roman" w:eastAsia="Times New Roman" w:hAnsi="Times New Roman" w:cs="Times New Roman"/>
          <w:noProof/>
          <w:color w:val="000000"/>
          <w:sz w:val="28"/>
          <w:lang w:eastAsia="ru-RU"/>
        </w:rPr>
        <w:drawing>
          <wp:inline distT="0" distB="0" distL="0" distR="0" wp14:anchorId="0912C0E0" wp14:editId="2F7DF8DD">
            <wp:extent cx="4569" cy="41128"/>
            <wp:effectExtent l="0" t="0" r="0" b="0"/>
            <wp:docPr id="218799" name="Picture 218799"/>
            <wp:cNvGraphicFramePr/>
            <a:graphic xmlns:a="http://schemas.openxmlformats.org/drawingml/2006/main">
              <a:graphicData uri="http://schemas.openxmlformats.org/drawingml/2006/picture">
                <pic:pic xmlns:pic="http://schemas.openxmlformats.org/drawingml/2006/picture">
                  <pic:nvPicPr>
                    <pic:cNvPr id="218799" name="Picture 218799"/>
                    <pic:cNvPicPr/>
                  </pic:nvPicPr>
                  <pic:blipFill>
                    <a:blip r:embed="rId52"/>
                    <a:stretch>
                      <a:fillRect/>
                    </a:stretch>
                  </pic:blipFill>
                  <pic:spPr>
                    <a:xfrm>
                      <a:off x="0" y="0"/>
                      <a:ext cx="4569" cy="41128"/>
                    </a:xfrm>
                    <a:prstGeom prst="rect">
                      <a:avLst/>
                    </a:prstGeom>
                  </pic:spPr>
                </pic:pic>
              </a:graphicData>
            </a:graphic>
          </wp:inline>
        </w:drawing>
      </w:r>
      <w:r w:rsidRPr="00CD5527">
        <w:rPr>
          <w:rFonts w:ascii="Times New Roman" w:eastAsia="Times New Roman" w:hAnsi="Times New Roman" w:cs="Times New Roman"/>
          <w:color w:val="000000"/>
          <w:sz w:val="28"/>
          <w:lang w:eastAsia="ru-RU"/>
        </w:rPr>
        <w:t xml:space="preserve">ХХ </w:t>
      </w:r>
      <w:proofErr w:type="spellStart"/>
      <w:r w:rsidRPr="00CD5527">
        <w:rPr>
          <w:rFonts w:ascii="Times New Roman" w:eastAsia="Times New Roman" w:hAnsi="Times New Roman" w:cs="Times New Roman"/>
          <w:color w:val="000000"/>
          <w:sz w:val="28"/>
          <w:lang w:eastAsia="ru-RU"/>
        </w:rPr>
        <w:t>ХХ</w:t>
      </w:r>
      <w:proofErr w:type="spellEnd"/>
      <w:r w:rsidRPr="00CD5527">
        <w:rPr>
          <w:rFonts w:ascii="Times New Roman" w:eastAsia="Times New Roman" w:hAnsi="Times New Roman" w:cs="Times New Roman"/>
          <w:color w:val="000000"/>
          <w:sz w:val="28"/>
          <w:lang w:eastAsia="ru-RU"/>
        </w:rPr>
        <w:t xml:space="preserve"> 00000 00000 ХХХ, в 24-26 разрядах - ХХХ.</w:t>
      </w:r>
    </w:p>
    <w:p w:rsidR="009F02C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 xml:space="preserve">По счету 1 401 40 000 «Доходы будущих периодов», на котором отражается информация по объектам аренды на льготных условиях в части доходов будущих периодов по безвозмездному пользованию (льготной аренде) </w:t>
      </w:r>
      <w:proofErr w:type="gramStart"/>
      <w:r w:rsidRPr="00CD5527">
        <w:rPr>
          <w:rFonts w:ascii="Times New Roman" w:eastAsia="Times New Roman" w:hAnsi="Times New Roman" w:cs="Times New Roman"/>
          <w:color w:val="000000"/>
          <w:sz w:val="28"/>
          <w:lang w:eastAsia="ru-RU"/>
        </w:rPr>
        <w:t xml:space="preserve">имущества, </w:t>
      </w:r>
      <w:r w:rsidR="009F02C0">
        <w:rPr>
          <w:rFonts w:ascii="Times New Roman" w:eastAsia="Times New Roman" w:hAnsi="Times New Roman" w:cs="Times New Roman"/>
          <w:color w:val="000000"/>
          <w:sz w:val="28"/>
          <w:lang w:eastAsia="ru-RU"/>
        </w:rPr>
        <w:t xml:space="preserve">  </w:t>
      </w:r>
      <w:proofErr w:type="gramEnd"/>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номер</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счета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отражаются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в </w:t>
      </w:r>
      <w:r w:rsidR="009F02C0">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 xml:space="preserve">структуре: </w:t>
      </w:r>
    </w:p>
    <w:p w:rsidR="00213D00" w:rsidRPr="00CD5527" w:rsidRDefault="00213D00" w:rsidP="009F02C0">
      <w:pPr>
        <w:spacing w:after="5" w:line="240" w:lineRule="auto"/>
        <w:ind w:right="28"/>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 xml:space="preserve">ХХХ 00000 </w:t>
      </w:r>
      <w:r w:rsidR="009F02C0">
        <w:rPr>
          <w:rFonts w:ascii="Times New Roman" w:eastAsia="Times New Roman" w:hAnsi="Times New Roman" w:cs="Times New Roman"/>
          <w:color w:val="000000"/>
          <w:sz w:val="28"/>
          <w:lang w:eastAsia="ru-RU"/>
        </w:rPr>
        <w:t>00</w:t>
      </w:r>
      <w:r w:rsidRPr="00CD5527">
        <w:rPr>
          <w:rFonts w:ascii="Times New Roman" w:eastAsia="Times New Roman" w:hAnsi="Times New Roman" w:cs="Times New Roman"/>
          <w:color w:val="000000"/>
          <w:sz w:val="28"/>
          <w:lang w:eastAsia="ru-RU"/>
        </w:rPr>
        <w:t xml:space="preserve"> 0000 000 </w:t>
      </w:r>
      <w:r w:rsidR="009F02C0">
        <w:rPr>
          <w:rFonts w:ascii="Times New Roman" w:eastAsia="Times New Roman" w:hAnsi="Times New Roman" w:cs="Times New Roman"/>
          <w:color w:val="000000"/>
          <w:sz w:val="28"/>
          <w:lang w:eastAsia="ru-RU"/>
        </w:rPr>
        <w:t xml:space="preserve">1 </w:t>
      </w:r>
      <w:r w:rsidRPr="00CD5527">
        <w:rPr>
          <w:rFonts w:ascii="Times New Roman" w:eastAsia="Times New Roman" w:hAnsi="Times New Roman" w:cs="Times New Roman"/>
          <w:color w:val="000000"/>
          <w:sz w:val="28"/>
          <w:lang w:eastAsia="ru-RU"/>
        </w:rPr>
        <w:t xml:space="preserve">401 40 </w:t>
      </w:r>
      <w:r w:rsidR="009F02C0">
        <w:rPr>
          <w:rFonts w:ascii="Times New Roman" w:eastAsia="Times New Roman" w:hAnsi="Times New Roman" w:cs="Times New Roman"/>
          <w:color w:val="000000"/>
          <w:sz w:val="28"/>
          <w:lang w:eastAsia="ru-RU"/>
        </w:rPr>
        <w:t>1</w:t>
      </w:r>
      <w:r w:rsidRPr="00CD5527">
        <w:rPr>
          <w:rFonts w:ascii="Times New Roman" w:eastAsia="Times New Roman" w:hAnsi="Times New Roman" w:cs="Times New Roman"/>
          <w:color w:val="000000"/>
          <w:sz w:val="28"/>
          <w:lang w:eastAsia="ru-RU"/>
        </w:rPr>
        <w:t>ХХ (КОСГУ 121, 122, 123, 182</w:t>
      </w:r>
      <w:r w:rsidR="004111AD">
        <w:rPr>
          <w:rFonts w:ascii="Times New Roman" w:eastAsia="Times New Roman" w:hAnsi="Times New Roman" w:cs="Times New Roman"/>
          <w:color w:val="000000"/>
          <w:sz w:val="28"/>
          <w:lang w:eastAsia="ru-RU"/>
        </w:rPr>
        <w:t>)</w:t>
      </w:r>
      <w:r w:rsidRPr="00CD5527">
        <w:rPr>
          <w:rFonts w:ascii="Times New Roman" w:eastAsia="Times New Roman" w:hAnsi="Times New Roman" w:cs="Times New Roman"/>
          <w:color w:val="000000"/>
          <w:sz w:val="28"/>
          <w:lang w:eastAsia="ru-RU"/>
        </w:rPr>
        <w:t>.</w:t>
      </w:r>
    </w:p>
    <w:p w:rsidR="00213D00" w:rsidRPr="00CD552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CD5527">
        <w:rPr>
          <w:rFonts w:ascii="Times New Roman" w:eastAsia="Times New Roman" w:hAnsi="Times New Roman" w:cs="Times New Roman"/>
          <w:color w:val="000000"/>
          <w:sz w:val="28"/>
          <w:lang w:eastAsia="ru-RU"/>
        </w:rPr>
        <w:t xml:space="preserve">Обращаем внимание, что при предоставлении (получении) права пользования имуществом по решению собственника имущества - учредителя субъекта учета, а также в соответствии с положениями законов на безвозмездной основе, для выполнения возложенных на субъект учета государственных (муниципальных) полномочий (функций), осуществления деятельности по оказанию </w:t>
      </w:r>
      <w:r w:rsidRPr="00CD5527">
        <w:rPr>
          <w:rFonts w:ascii="Times New Roman" w:eastAsia="Times New Roman" w:hAnsi="Times New Roman" w:cs="Times New Roman"/>
          <w:noProof/>
          <w:color w:val="000000"/>
          <w:sz w:val="28"/>
          <w:lang w:eastAsia="ru-RU"/>
        </w:rPr>
        <w:drawing>
          <wp:inline distT="0" distB="0" distL="0" distR="0" wp14:anchorId="0EC10590" wp14:editId="1DFF1F89">
            <wp:extent cx="4569" cy="4569"/>
            <wp:effectExtent l="0" t="0" r="0" b="0"/>
            <wp:docPr id="72876" name="Picture 72876"/>
            <wp:cNvGraphicFramePr/>
            <a:graphic xmlns:a="http://schemas.openxmlformats.org/drawingml/2006/main">
              <a:graphicData uri="http://schemas.openxmlformats.org/drawingml/2006/picture">
                <pic:pic xmlns:pic="http://schemas.openxmlformats.org/drawingml/2006/picture">
                  <pic:nvPicPr>
                    <pic:cNvPr id="72876" name="Picture 72876"/>
                    <pic:cNvPicPr/>
                  </pic:nvPicPr>
                  <pic:blipFill>
                    <a:blip r:embed="rId19"/>
                    <a:stretch>
                      <a:fillRect/>
                    </a:stretch>
                  </pic:blipFill>
                  <pic:spPr>
                    <a:xfrm>
                      <a:off x="0" y="0"/>
                      <a:ext cx="4569" cy="4569"/>
                    </a:xfrm>
                    <a:prstGeom prst="rect">
                      <a:avLst/>
                    </a:prstGeom>
                  </pic:spPr>
                </pic:pic>
              </a:graphicData>
            </a:graphic>
          </wp:inline>
        </w:drawing>
      </w:r>
      <w:r w:rsidRPr="00CD5527">
        <w:rPr>
          <w:rFonts w:ascii="Times New Roman" w:eastAsia="Times New Roman" w:hAnsi="Times New Roman" w:cs="Times New Roman"/>
          <w:color w:val="000000"/>
          <w:sz w:val="28"/>
          <w:lang w:eastAsia="ru-RU"/>
        </w:rPr>
        <w:t>государственных (муниципальных) услуг либо для управленческих нужд</w:t>
      </w:r>
      <w:r w:rsidR="00CD5527">
        <w:rPr>
          <w:rFonts w:ascii="Times New Roman" w:eastAsia="Times New Roman" w:hAnsi="Times New Roman" w:cs="Times New Roman"/>
          <w:color w:val="000000"/>
          <w:sz w:val="28"/>
          <w:lang w:eastAsia="ru-RU"/>
        </w:rPr>
        <w:t xml:space="preserve"> </w:t>
      </w:r>
      <w:r w:rsidRPr="00CD5527">
        <w:rPr>
          <w:rFonts w:ascii="Times New Roman" w:eastAsia="Times New Roman" w:hAnsi="Times New Roman" w:cs="Times New Roman"/>
          <w:color w:val="000000"/>
          <w:sz w:val="28"/>
          <w:lang w:eastAsia="ru-RU"/>
        </w:rPr>
        <w:t>учреждения, условий для признания объектов аренды на льготных условиях, формирующих доходы (доходы будущих периодов) не возникает. В связи с чем положения СГС «Аренда» не применяется.</w:t>
      </w:r>
      <w:r w:rsidRPr="00CD5527">
        <w:rPr>
          <w:rFonts w:ascii="Times New Roman" w:eastAsia="Times New Roman" w:hAnsi="Times New Roman" w:cs="Times New Roman"/>
          <w:noProof/>
          <w:color w:val="000000"/>
          <w:sz w:val="28"/>
          <w:lang w:eastAsia="ru-RU"/>
        </w:rPr>
        <w:drawing>
          <wp:inline distT="0" distB="0" distL="0" distR="0" wp14:anchorId="5F69836A" wp14:editId="6DE35FA2">
            <wp:extent cx="4569" cy="4569"/>
            <wp:effectExtent l="0" t="0" r="0" b="0"/>
            <wp:docPr id="75712" name="Picture 75712"/>
            <wp:cNvGraphicFramePr/>
            <a:graphic xmlns:a="http://schemas.openxmlformats.org/drawingml/2006/main">
              <a:graphicData uri="http://schemas.openxmlformats.org/drawingml/2006/picture">
                <pic:pic xmlns:pic="http://schemas.openxmlformats.org/drawingml/2006/picture">
                  <pic:nvPicPr>
                    <pic:cNvPr id="75712" name="Picture 75712"/>
                    <pic:cNvPicPr/>
                  </pic:nvPicPr>
                  <pic:blipFill>
                    <a:blip r:embed="rId8"/>
                    <a:stretch>
                      <a:fillRect/>
                    </a:stretch>
                  </pic:blipFill>
                  <pic:spPr>
                    <a:xfrm>
                      <a:off x="0" y="0"/>
                      <a:ext cx="4569" cy="4569"/>
                    </a:xfrm>
                    <a:prstGeom prst="rect">
                      <a:avLst/>
                    </a:prstGeom>
                  </pic:spPr>
                </pic:pic>
              </a:graphicData>
            </a:graphic>
          </wp:inline>
        </w:drawing>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 xml:space="preserve">Информация по указанным счетам отражается в 1 разделе Сведений </w:t>
      </w:r>
      <w:r w:rsidR="004111AD">
        <w:rPr>
          <w:rFonts w:ascii="Times New Roman" w:eastAsia="Times New Roman" w:hAnsi="Times New Roman" w:cs="Times New Roman"/>
          <w:color w:val="000000"/>
          <w:sz w:val="28"/>
          <w:lang w:eastAsia="ru-RU"/>
        </w:rPr>
        <w:t xml:space="preserve">             </w:t>
      </w:r>
      <w:proofErr w:type="gramStart"/>
      <w:r w:rsidR="004111AD">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w:t>
      </w:r>
      <w:proofErr w:type="gramEnd"/>
      <w:r w:rsidRPr="00971A25">
        <w:rPr>
          <w:rFonts w:ascii="Times New Roman" w:eastAsia="Times New Roman" w:hAnsi="Times New Roman" w:cs="Times New Roman"/>
          <w:color w:val="000000"/>
          <w:sz w:val="28"/>
          <w:lang w:eastAsia="ru-RU"/>
        </w:rPr>
        <w:t>ф. 0503169) по кредиторской задолженности после строки «Всего задолженность».</w:t>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 xml:space="preserve">Графы </w:t>
      </w:r>
      <w:r w:rsidR="00971A25" w:rsidRPr="00971A25">
        <w:rPr>
          <w:rFonts w:ascii="Times New Roman" w:eastAsia="Times New Roman" w:hAnsi="Times New Roman" w:cs="Times New Roman"/>
          <w:noProof/>
          <w:color w:val="000000"/>
          <w:sz w:val="28"/>
          <w:lang w:eastAsia="ru-RU"/>
        </w:rPr>
        <w:t>3,4,6,8,10,11,13,</w:t>
      </w:r>
      <w:r w:rsidRPr="00971A25">
        <w:rPr>
          <w:rFonts w:ascii="Times New Roman" w:eastAsia="Times New Roman" w:hAnsi="Times New Roman" w:cs="Times New Roman"/>
          <w:color w:val="000000"/>
          <w:sz w:val="28"/>
          <w:lang w:eastAsia="ru-RU"/>
        </w:rPr>
        <w:t xml:space="preserve">14 по данным счетам не заполняются. Значение по </w:t>
      </w:r>
      <w:r w:rsidRPr="00971A25">
        <w:rPr>
          <w:rFonts w:ascii="Times New Roman" w:eastAsia="Times New Roman" w:hAnsi="Times New Roman" w:cs="Times New Roman"/>
          <w:noProof/>
          <w:color w:val="000000"/>
          <w:sz w:val="28"/>
          <w:lang w:eastAsia="ru-RU"/>
        </w:rPr>
        <w:drawing>
          <wp:inline distT="0" distB="0" distL="0" distR="0" wp14:anchorId="0FFF8556" wp14:editId="58AAF5A7">
            <wp:extent cx="4569" cy="4570"/>
            <wp:effectExtent l="0" t="0" r="0" b="0"/>
            <wp:docPr id="75713" name="Picture 75713"/>
            <wp:cNvGraphicFramePr/>
            <a:graphic xmlns:a="http://schemas.openxmlformats.org/drawingml/2006/main">
              <a:graphicData uri="http://schemas.openxmlformats.org/drawingml/2006/picture">
                <pic:pic xmlns:pic="http://schemas.openxmlformats.org/drawingml/2006/picture">
                  <pic:nvPicPr>
                    <pic:cNvPr id="75713" name="Picture 75713"/>
                    <pic:cNvPicPr/>
                  </pic:nvPicPr>
                  <pic:blipFill>
                    <a:blip r:embed="rId18"/>
                    <a:stretch>
                      <a:fillRect/>
                    </a:stretch>
                  </pic:blipFill>
                  <pic:spPr>
                    <a:xfrm>
                      <a:off x="0" y="0"/>
                      <a:ext cx="4569" cy="4570"/>
                    </a:xfrm>
                    <a:prstGeom prst="rect">
                      <a:avLst/>
                    </a:prstGeom>
                  </pic:spPr>
                </pic:pic>
              </a:graphicData>
            </a:graphic>
          </wp:inline>
        </w:drawing>
      </w:r>
      <w:r w:rsidRPr="00971A25">
        <w:rPr>
          <w:rFonts w:ascii="Times New Roman" w:eastAsia="Times New Roman" w:hAnsi="Times New Roman" w:cs="Times New Roman"/>
          <w:color w:val="000000"/>
          <w:sz w:val="28"/>
          <w:lang w:eastAsia="ru-RU"/>
        </w:rPr>
        <w:t xml:space="preserve">графе 12 «На конец аналогичного отчетного периода» по данным счетам </w:t>
      </w:r>
      <w:r w:rsidRPr="00971A25">
        <w:rPr>
          <w:rFonts w:ascii="Times New Roman" w:eastAsia="Times New Roman" w:hAnsi="Times New Roman" w:cs="Times New Roman"/>
          <w:noProof/>
          <w:color w:val="000000"/>
          <w:sz w:val="28"/>
          <w:lang w:eastAsia="ru-RU"/>
        </w:rPr>
        <w:drawing>
          <wp:inline distT="0" distB="0" distL="0" distR="0" wp14:anchorId="319EF776" wp14:editId="3A884402">
            <wp:extent cx="4569" cy="4570"/>
            <wp:effectExtent l="0" t="0" r="0" b="0"/>
            <wp:docPr id="75714" name="Picture 75714"/>
            <wp:cNvGraphicFramePr/>
            <a:graphic xmlns:a="http://schemas.openxmlformats.org/drawingml/2006/main">
              <a:graphicData uri="http://schemas.openxmlformats.org/drawingml/2006/picture">
                <pic:pic xmlns:pic="http://schemas.openxmlformats.org/drawingml/2006/picture">
                  <pic:nvPicPr>
                    <pic:cNvPr id="75714" name="Picture 75714"/>
                    <pic:cNvPicPr/>
                  </pic:nvPicPr>
                  <pic:blipFill>
                    <a:blip r:embed="rId12"/>
                    <a:stretch>
                      <a:fillRect/>
                    </a:stretch>
                  </pic:blipFill>
                  <pic:spPr>
                    <a:xfrm>
                      <a:off x="0" y="0"/>
                      <a:ext cx="4569" cy="4570"/>
                    </a:xfrm>
                    <a:prstGeom prst="rect">
                      <a:avLst/>
                    </a:prstGeom>
                  </pic:spPr>
                </pic:pic>
              </a:graphicData>
            </a:graphic>
          </wp:inline>
        </w:drawing>
      </w:r>
      <w:r w:rsidRPr="00971A25">
        <w:rPr>
          <w:rFonts w:ascii="Times New Roman" w:eastAsia="Times New Roman" w:hAnsi="Times New Roman" w:cs="Times New Roman"/>
          <w:color w:val="000000"/>
          <w:sz w:val="28"/>
          <w:lang w:eastAsia="ru-RU"/>
        </w:rPr>
        <w:t>раскрывается в отчетности за 2019 г.</w:t>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Показатели по указанным счетам формируются с подведением итогов по строке «Всего по счету 1 401 40 000» и «Всего по счету 1 401 60 000» по кодам счетов бюджетного учета.</w:t>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В течении финансового года задолженность, подлежащая урегулированию (дебетовый остаток по возврату ранее предоставленного авансового платежа), отраженная</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 по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соответствующим</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 счетам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аналитического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учета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счета 0 206 00 000 «Расчеты по выданным авансам», в случае, если поставка товаров, выполнение работ и услуг не предполагаются, инициировано расторжение </w:t>
      </w:r>
      <w:r w:rsidRPr="00971A25">
        <w:rPr>
          <w:rFonts w:ascii="Times New Roman" w:eastAsia="Times New Roman" w:hAnsi="Times New Roman" w:cs="Times New Roman"/>
          <w:color w:val="000000"/>
          <w:sz w:val="28"/>
          <w:lang w:eastAsia="ru-RU"/>
        </w:rPr>
        <w:lastRenderedPageBreak/>
        <w:t xml:space="preserve">контракта (договора), переносится на соответствующий счета аналитического учета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счета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0 209 30</w:t>
      </w:r>
      <w:r w:rsidR="009F02C0">
        <w:rPr>
          <w:rFonts w:ascii="Times New Roman" w:eastAsia="Times New Roman" w:hAnsi="Times New Roman" w:cs="Times New Roman"/>
          <w:color w:val="000000"/>
          <w:sz w:val="28"/>
          <w:lang w:eastAsia="ru-RU"/>
        </w:rPr>
        <w:t> </w:t>
      </w:r>
      <w:r w:rsidRPr="00971A25">
        <w:rPr>
          <w:rFonts w:ascii="Times New Roman" w:eastAsia="Times New Roman" w:hAnsi="Times New Roman" w:cs="Times New Roman"/>
          <w:color w:val="000000"/>
          <w:sz w:val="28"/>
          <w:lang w:eastAsia="ru-RU"/>
        </w:rPr>
        <w:t>000</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 «Расчеты</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 по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компенсации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затрат» (0 209 34 000, 0 209 36 000). При этом не исполненная на конец финансового года задолженность по возврату </w:t>
      </w:r>
      <w:r w:rsidRPr="00971A25">
        <w:rPr>
          <w:rFonts w:ascii="Times New Roman" w:eastAsia="Times New Roman" w:hAnsi="Times New Roman" w:cs="Times New Roman"/>
          <w:noProof/>
          <w:color w:val="000000"/>
          <w:sz w:val="28"/>
          <w:lang w:eastAsia="ru-RU"/>
        </w:rPr>
        <w:drawing>
          <wp:inline distT="0" distB="0" distL="0" distR="0" wp14:anchorId="18A5C7E9" wp14:editId="2AF2FE8D">
            <wp:extent cx="9137" cy="9140"/>
            <wp:effectExtent l="0" t="0" r="0" b="0"/>
            <wp:docPr id="75715" name="Picture 75715"/>
            <wp:cNvGraphicFramePr/>
            <a:graphic xmlns:a="http://schemas.openxmlformats.org/drawingml/2006/main">
              <a:graphicData uri="http://schemas.openxmlformats.org/drawingml/2006/picture">
                <pic:pic xmlns:pic="http://schemas.openxmlformats.org/drawingml/2006/picture">
                  <pic:nvPicPr>
                    <pic:cNvPr id="75715" name="Picture 75715"/>
                    <pic:cNvPicPr/>
                  </pic:nvPicPr>
                  <pic:blipFill>
                    <a:blip r:embed="rId53"/>
                    <a:stretch>
                      <a:fillRect/>
                    </a:stretch>
                  </pic:blipFill>
                  <pic:spPr>
                    <a:xfrm>
                      <a:off x="0" y="0"/>
                      <a:ext cx="9137" cy="9140"/>
                    </a:xfrm>
                    <a:prstGeom prst="rect">
                      <a:avLst/>
                    </a:prstGeom>
                  </pic:spPr>
                </pic:pic>
              </a:graphicData>
            </a:graphic>
          </wp:inline>
        </w:drawing>
      </w:r>
      <w:r w:rsidRPr="00971A25">
        <w:rPr>
          <w:rFonts w:ascii="Times New Roman" w:eastAsia="Times New Roman" w:hAnsi="Times New Roman" w:cs="Times New Roman"/>
          <w:color w:val="000000"/>
          <w:sz w:val="28"/>
          <w:lang w:eastAsia="ru-RU"/>
        </w:rPr>
        <w:t>авансов 2018 года переносится последним рабочим днем</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 отчетного периода на счет КДБ 1 209 36 000 и отражается в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Сведениях (ф. 0503169) в составе просроченной задолженности.</w:t>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 xml:space="preserve">Показатели изменений расчетов по восстановлению расходов бюджета отчетного периода (2018 года), сформированные по соответствующим счетам </w:t>
      </w:r>
      <w:r w:rsidRPr="00971A25">
        <w:rPr>
          <w:rFonts w:ascii="Times New Roman" w:eastAsia="Times New Roman" w:hAnsi="Times New Roman" w:cs="Times New Roman"/>
          <w:noProof/>
          <w:color w:val="000000"/>
          <w:sz w:val="28"/>
          <w:lang w:eastAsia="ru-RU"/>
        </w:rPr>
        <w:drawing>
          <wp:inline distT="0" distB="0" distL="0" distR="0" wp14:anchorId="471C36F2" wp14:editId="2074C5F2">
            <wp:extent cx="4569" cy="4570"/>
            <wp:effectExtent l="0" t="0" r="0" b="0"/>
            <wp:docPr id="75716" name="Picture 75716"/>
            <wp:cNvGraphicFramePr/>
            <a:graphic xmlns:a="http://schemas.openxmlformats.org/drawingml/2006/main">
              <a:graphicData uri="http://schemas.openxmlformats.org/drawingml/2006/picture">
                <pic:pic xmlns:pic="http://schemas.openxmlformats.org/drawingml/2006/picture">
                  <pic:nvPicPr>
                    <pic:cNvPr id="75716" name="Picture 75716"/>
                    <pic:cNvPicPr/>
                  </pic:nvPicPr>
                  <pic:blipFill>
                    <a:blip r:embed="rId25"/>
                    <a:stretch>
                      <a:fillRect/>
                    </a:stretch>
                  </pic:blipFill>
                  <pic:spPr>
                    <a:xfrm>
                      <a:off x="0" y="0"/>
                      <a:ext cx="4569" cy="4570"/>
                    </a:xfrm>
                    <a:prstGeom prst="rect">
                      <a:avLst/>
                    </a:prstGeom>
                  </pic:spPr>
                </pic:pic>
              </a:graphicData>
            </a:graphic>
          </wp:inline>
        </w:drawing>
      </w:r>
      <w:r w:rsidRPr="00971A25">
        <w:rPr>
          <w:rFonts w:ascii="Times New Roman" w:eastAsia="Times New Roman" w:hAnsi="Times New Roman" w:cs="Times New Roman"/>
          <w:color w:val="000000"/>
          <w:sz w:val="28"/>
          <w:lang w:eastAsia="ru-RU"/>
        </w:rPr>
        <w:t>аналитического учета счета КРБ 209 34 000 «Расчеты по доходам от компенсации затрат», содержащим в 1 - 17 разрядах номера счета 4 - 20 разряды соответствующих кодов классификации расходов бюджета, отражаются: в части увеличения - в графе 5 Сведений (ф. 0503169); уменьшения - в графе 7 Сведений (ф. 0503169). При этом</w:t>
      </w:r>
      <w:r w:rsidR="004111AD">
        <w:rPr>
          <w:rFonts w:ascii="Times New Roman" w:eastAsia="Times New Roman" w:hAnsi="Times New Roman" w:cs="Times New Roman"/>
          <w:color w:val="000000"/>
          <w:sz w:val="28"/>
          <w:lang w:eastAsia="ru-RU"/>
        </w:rPr>
        <w:t>,</w:t>
      </w:r>
      <w:r w:rsidRPr="00971A25">
        <w:rPr>
          <w:rFonts w:ascii="Times New Roman" w:eastAsia="Times New Roman" w:hAnsi="Times New Roman" w:cs="Times New Roman"/>
          <w:color w:val="000000"/>
          <w:sz w:val="28"/>
          <w:lang w:eastAsia="ru-RU"/>
        </w:rPr>
        <w:t xml:space="preserve"> в графах 2 - 4 (на 1 января 2018 года) и в графах 9 - 11 </w:t>
      </w:r>
      <w:r w:rsidRPr="00971A25">
        <w:rPr>
          <w:rFonts w:ascii="Times New Roman" w:eastAsia="Times New Roman" w:hAnsi="Times New Roman" w:cs="Times New Roman"/>
          <w:noProof/>
          <w:color w:val="000000"/>
          <w:sz w:val="28"/>
          <w:lang w:eastAsia="ru-RU"/>
        </w:rPr>
        <w:drawing>
          <wp:inline distT="0" distB="0" distL="0" distR="0" wp14:anchorId="3ADA9B33" wp14:editId="6F80B589">
            <wp:extent cx="4569" cy="4569"/>
            <wp:effectExtent l="0" t="0" r="0" b="0"/>
            <wp:docPr id="75717" name="Picture 75717"/>
            <wp:cNvGraphicFramePr/>
            <a:graphic xmlns:a="http://schemas.openxmlformats.org/drawingml/2006/main">
              <a:graphicData uri="http://schemas.openxmlformats.org/drawingml/2006/picture">
                <pic:pic xmlns:pic="http://schemas.openxmlformats.org/drawingml/2006/picture">
                  <pic:nvPicPr>
                    <pic:cNvPr id="75717" name="Picture 75717"/>
                    <pic:cNvPicPr/>
                  </pic:nvPicPr>
                  <pic:blipFill>
                    <a:blip r:embed="rId18"/>
                    <a:stretch>
                      <a:fillRect/>
                    </a:stretch>
                  </pic:blipFill>
                  <pic:spPr>
                    <a:xfrm>
                      <a:off x="0" y="0"/>
                      <a:ext cx="4569" cy="4569"/>
                    </a:xfrm>
                    <a:prstGeom prst="rect">
                      <a:avLst/>
                    </a:prstGeom>
                  </pic:spPr>
                </pic:pic>
              </a:graphicData>
            </a:graphic>
          </wp:inline>
        </w:drawing>
      </w:r>
      <w:r w:rsidRPr="00971A25">
        <w:rPr>
          <w:rFonts w:ascii="Times New Roman" w:eastAsia="Times New Roman" w:hAnsi="Times New Roman" w:cs="Times New Roman"/>
          <w:color w:val="000000"/>
          <w:sz w:val="28"/>
          <w:lang w:eastAsia="ru-RU"/>
        </w:rPr>
        <w:t>(на 1 января 2019 года) Сведений (ф. 0503169) отражаются нули.</w:t>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37C149F2" wp14:editId="0D3EA873">
            <wp:extent cx="4569" cy="4569"/>
            <wp:effectExtent l="0" t="0" r="0" b="0"/>
            <wp:docPr id="75718" name="Picture 75718"/>
            <wp:cNvGraphicFramePr/>
            <a:graphic xmlns:a="http://schemas.openxmlformats.org/drawingml/2006/main">
              <a:graphicData uri="http://schemas.openxmlformats.org/drawingml/2006/picture">
                <pic:pic xmlns:pic="http://schemas.openxmlformats.org/drawingml/2006/picture">
                  <pic:nvPicPr>
                    <pic:cNvPr id="75718" name="Picture 75718"/>
                    <pic:cNvPicPr/>
                  </pic:nvPicPr>
                  <pic:blipFill>
                    <a:blip r:embed="rId54"/>
                    <a:stretch>
                      <a:fillRect/>
                    </a:stretch>
                  </pic:blipFill>
                  <pic:spPr>
                    <a:xfrm>
                      <a:off x="0" y="0"/>
                      <a:ext cx="4569" cy="4569"/>
                    </a:xfrm>
                    <a:prstGeom prst="rect">
                      <a:avLst/>
                    </a:prstGeom>
                  </pic:spPr>
                </pic:pic>
              </a:graphicData>
            </a:graphic>
          </wp:inline>
        </w:drawing>
      </w:r>
      <w:r w:rsidRPr="00971A25">
        <w:rPr>
          <w:rFonts w:ascii="Times New Roman" w:eastAsia="Times New Roman" w:hAnsi="Times New Roman" w:cs="Times New Roman"/>
          <w:color w:val="000000"/>
          <w:sz w:val="28"/>
          <w:lang w:eastAsia="ru-RU"/>
        </w:rPr>
        <w:t xml:space="preserve">Показатели дебиторской задолженности по восстановлению (компенсации) затрат, отраженные по счетам КДБ </w:t>
      </w:r>
      <w:r w:rsidR="009F02C0">
        <w:rPr>
          <w:rFonts w:ascii="Times New Roman" w:eastAsia="Times New Roman" w:hAnsi="Times New Roman" w:cs="Times New Roman"/>
          <w:color w:val="000000"/>
          <w:sz w:val="28"/>
          <w:lang w:eastAsia="ru-RU"/>
        </w:rPr>
        <w:t xml:space="preserve">1 </w:t>
      </w:r>
      <w:r w:rsidRPr="00971A25">
        <w:rPr>
          <w:rFonts w:ascii="Times New Roman" w:eastAsia="Times New Roman" w:hAnsi="Times New Roman" w:cs="Times New Roman"/>
          <w:color w:val="000000"/>
          <w:sz w:val="28"/>
          <w:lang w:eastAsia="ru-RU"/>
        </w:rPr>
        <w:t xml:space="preserve">209 34 000 «Расчеты по доходам от компенсации затрат» (изменений задолженности)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отражаются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 xml:space="preserve">в </w:t>
      </w:r>
      <w:r w:rsidR="009F02C0">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Сведениях (ф. 0503169) по дебиторской задолженности на общих основаниях.</w:t>
      </w:r>
      <w:r w:rsidRPr="00971A25">
        <w:rPr>
          <w:rFonts w:ascii="Times New Roman" w:eastAsia="Times New Roman" w:hAnsi="Times New Roman" w:cs="Times New Roman"/>
          <w:noProof/>
          <w:color w:val="000000"/>
          <w:sz w:val="28"/>
          <w:lang w:eastAsia="ru-RU"/>
        </w:rPr>
        <w:drawing>
          <wp:inline distT="0" distB="0" distL="0" distR="0" wp14:anchorId="37D10DF5" wp14:editId="6A114319">
            <wp:extent cx="4569" cy="4570"/>
            <wp:effectExtent l="0" t="0" r="0" b="0"/>
            <wp:docPr id="75719" name="Picture 75719"/>
            <wp:cNvGraphicFramePr/>
            <a:graphic xmlns:a="http://schemas.openxmlformats.org/drawingml/2006/main">
              <a:graphicData uri="http://schemas.openxmlformats.org/drawingml/2006/picture">
                <pic:pic xmlns:pic="http://schemas.openxmlformats.org/drawingml/2006/picture">
                  <pic:nvPicPr>
                    <pic:cNvPr id="75719" name="Picture 75719"/>
                    <pic:cNvPicPr/>
                  </pic:nvPicPr>
                  <pic:blipFill>
                    <a:blip r:embed="rId29"/>
                    <a:stretch>
                      <a:fillRect/>
                    </a:stretch>
                  </pic:blipFill>
                  <pic:spPr>
                    <a:xfrm>
                      <a:off x="0" y="0"/>
                      <a:ext cx="4569" cy="4570"/>
                    </a:xfrm>
                    <a:prstGeom prst="rect">
                      <a:avLst/>
                    </a:prstGeom>
                  </pic:spPr>
                </pic:pic>
              </a:graphicData>
            </a:graphic>
          </wp:inline>
        </w:drawing>
      </w:r>
      <w:r w:rsidR="00567368">
        <w:rPr>
          <w:rFonts w:ascii="Times New Roman" w:eastAsia="Times New Roman" w:hAnsi="Times New Roman" w:cs="Times New Roman"/>
          <w:color w:val="000000"/>
          <w:sz w:val="28"/>
          <w:lang w:eastAsia="ru-RU"/>
        </w:rPr>
        <w:tab/>
      </w:r>
      <w:r w:rsidRPr="00971A25">
        <w:rPr>
          <w:rFonts w:ascii="Times New Roman" w:eastAsia="Times New Roman" w:hAnsi="Times New Roman" w:cs="Times New Roman"/>
          <w:color w:val="000000"/>
          <w:sz w:val="28"/>
          <w:lang w:eastAsia="ru-RU"/>
        </w:rPr>
        <w:t>Формирование в Сведениях (ф. 0503169) показателей по расчетам между бюджетами бюджетной системы Российской Федерации осуществляется с учетом следующих особенностей:</w:t>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 xml:space="preserve">а) остатки межбюджетных трансфертов, подлежащих возврату, отражаются по соответствующим счетам аналитического учета счета </w:t>
      </w:r>
      <w:r w:rsidR="00567368">
        <w:rPr>
          <w:rFonts w:ascii="Times New Roman" w:eastAsia="Times New Roman" w:hAnsi="Times New Roman" w:cs="Times New Roman"/>
          <w:color w:val="000000"/>
          <w:sz w:val="28"/>
          <w:lang w:eastAsia="ru-RU"/>
        </w:rPr>
        <w:t xml:space="preserve">1 </w:t>
      </w:r>
      <w:r w:rsidRPr="00971A25">
        <w:rPr>
          <w:rFonts w:ascii="Times New Roman" w:eastAsia="Times New Roman" w:hAnsi="Times New Roman" w:cs="Times New Roman"/>
          <w:color w:val="000000"/>
          <w:sz w:val="28"/>
          <w:lang w:eastAsia="ru-RU"/>
        </w:rPr>
        <w:t xml:space="preserve">205 51 000 «Расчеты по безвозмездным поступлениям от других бюджетов бюджетной системы Российской Федерации», содержащим в 1 - 17 разрядах счета бюджетного учета соответствующие коды бюджетной классификации доходов </w:t>
      </w:r>
      <w:r w:rsidR="00971A25">
        <w:rPr>
          <w:rFonts w:ascii="Times New Roman" w:eastAsia="Times New Roman" w:hAnsi="Times New Roman" w:cs="Times New Roman"/>
          <w:color w:val="000000"/>
          <w:sz w:val="28"/>
          <w:lang w:eastAsia="ru-RU"/>
        </w:rPr>
        <w:t xml:space="preserve">бюджетов </w:t>
      </w:r>
      <w:r w:rsidRPr="00971A25">
        <w:rPr>
          <w:rFonts w:ascii="Times New Roman" w:eastAsia="Times New Roman" w:hAnsi="Times New Roman" w:cs="Times New Roman"/>
          <w:color w:val="000000"/>
          <w:sz w:val="28"/>
          <w:lang w:eastAsia="ru-RU"/>
        </w:rPr>
        <w:t xml:space="preserve">в Сведениях (ф. 0503169 по кредиторской задолженности) - по группе, подгруппе доходов бюджетов 2 19 </w:t>
      </w:r>
      <w:r w:rsidRPr="00971A25">
        <w:rPr>
          <w:rFonts w:ascii="Times New Roman" w:eastAsia="Times New Roman" w:hAnsi="Times New Roman" w:cs="Times New Roman"/>
          <w:noProof/>
          <w:color w:val="000000"/>
          <w:sz w:val="28"/>
          <w:lang w:eastAsia="ru-RU"/>
        </w:rPr>
        <w:drawing>
          <wp:inline distT="0" distB="0" distL="0" distR="0" wp14:anchorId="567A2C22" wp14:editId="27FC0439">
            <wp:extent cx="4569" cy="22849"/>
            <wp:effectExtent l="0" t="0" r="0" b="0"/>
            <wp:docPr id="218806" name="Picture 218806"/>
            <wp:cNvGraphicFramePr/>
            <a:graphic xmlns:a="http://schemas.openxmlformats.org/drawingml/2006/main">
              <a:graphicData uri="http://schemas.openxmlformats.org/drawingml/2006/picture">
                <pic:pic xmlns:pic="http://schemas.openxmlformats.org/drawingml/2006/picture">
                  <pic:nvPicPr>
                    <pic:cNvPr id="218806" name="Picture 218806"/>
                    <pic:cNvPicPr/>
                  </pic:nvPicPr>
                  <pic:blipFill>
                    <a:blip r:embed="rId55"/>
                    <a:stretch>
                      <a:fillRect/>
                    </a:stretch>
                  </pic:blipFill>
                  <pic:spPr>
                    <a:xfrm>
                      <a:off x="0" y="0"/>
                      <a:ext cx="4569" cy="22849"/>
                    </a:xfrm>
                    <a:prstGeom prst="rect">
                      <a:avLst/>
                    </a:prstGeom>
                  </pic:spPr>
                </pic:pic>
              </a:graphicData>
            </a:graphic>
          </wp:inline>
        </w:drawing>
      </w:r>
      <w:r w:rsidRPr="00971A25">
        <w:rPr>
          <w:rFonts w:ascii="Times New Roman" w:eastAsia="Times New Roman" w:hAnsi="Times New Roman" w:cs="Times New Roman"/>
          <w:color w:val="000000"/>
          <w:sz w:val="28"/>
          <w:lang w:eastAsia="ru-RU"/>
        </w:rPr>
        <w:t>«Возврат остатков субсидий, субвенций и иных межбюджетных трансфертов, имеющих целевое назначение, прошлых лет»;</w:t>
      </w:r>
    </w:p>
    <w:p w:rsidR="00213D00" w:rsidRPr="00971A2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 xml:space="preserve">б) остатки межбюджетных трансфертов, не </w:t>
      </w:r>
      <w:r w:rsidR="00971A25">
        <w:rPr>
          <w:rFonts w:ascii="Times New Roman" w:eastAsia="Times New Roman" w:hAnsi="Times New Roman" w:cs="Times New Roman"/>
          <w:color w:val="000000"/>
          <w:sz w:val="28"/>
          <w:lang w:eastAsia="ru-RU"/>
        </w:rPr>
        <w:t xml:space="preserve">подлежащие возврату, отражаются </w:t>
      </w:r>
      <w:r w:rsidRPr="00971A25">
        <w:rPr>
          <w:rFonts w:ascii="Times New Roman" w:eastAsia="Times New Roman" w:hAnsi="Times New Roman" w:cs="Times New Roman"/>
          <w:color w:val="000000"/>
          <w:sz w:val="28"/>
          <w:lang w:eastAsia="ru-RU"/>
        </w:rPr>
        <w:t xml:space="preserve">в Сведениях </w:t>
      </w:r>
      <w:r w:rsidRPr="00971A25">
        <w:rPr>
          <w:rFonts w:ascii="Times New Roman" w:eastAsia="Times New Roman" w:hAnsi="Times New Roman" w:cs="Times New Roman"/>
          <w:noProof/>
          <w:color w:val="000000"/>
          <w:sz w:val="28"/>
          <w:lang w:eastAsia="ru-RU"/>
        </w:rPr>
        <w:drawing>
          <wp:inline distT="0" distB="0" distL="0" distR="0" wp14:anchorId="0A3AB974" wp14:editId="09E95A34">
            <wp:extent cx="4569" cy="4570"/>
            <wp:effectExtent l="0" t="0" r="0" b="0"/>
            <wp:docPr id="78377" name="Picture 78377"/>
            <wp:cNvGraphicFramePr/>
            <a:graphic xmlns:a="http://schemas.openxmlformats.org/drawingml/2006/main">
              <a:graphicData uri="http://schemas.openxmlformats.org/drawingml/2006/picture">
                <pic:pic xmlns:pic="http://schemas.openxmlformats.org/drawingml/2006/picture">
                  <pic:nvPicPr>
                    <pic:cNvPr id="78377" name="Picture 78377"/>
                    <pic:cNvPicPr/>
                  </pic:nvPicPr>
                  <pic:blipFill>
                    <a:blip r:embed="rId12"/>
                    <a:stretch>
                      <a:fillRect/>
                    </a:stretch>
                  </pic:blipFill>
                  <pic:spPr>
                    <a:xfrm>
                      <a:off x="0" y="0"/>
                      <a:ext cx="4569" cy="4570"/>
                    </a:xfrm>
                    <a:prstGeom prst="rect">
                      <a:avLst/>
                    </a:prstGeom>
                  </pic:spPr>
                </pic:pic>
              </a:graphicData>
            </a:graphic>
          </wp:inline>
        </w:drawing>
      </w:r>
      <w:r w:rsidRPr="00971A25">
        <w:rPr>
          <w:rFonts w:ascii="Times New Roman" w:eastAsia="Times New Roman" w:hAnsi="Times New Roman" w:cs="Times New Roman"/>
          <w:noProof/>
          <w:color w:val="000000"/>
          <w:sz w:val="28"/>
          <w:lang w:eastAsia="ru-RU"/>
        </w:rPr>
        <w:drawing>
          <wp:inline distT="0" distB="0" distL="0" distR="0" wp14:anchorId="5836462B" wp14:editId="352ED230">
            <wp:extent cx="4569" cy="4570"/>
            <wp:effectExtent l="0" t="0" r="0" b="0"/>
            <wp:docPr id="78378" name="Picture 78378"/>
            <wp:cNvGraphicFramePr/>
            <a:graphic xmlns:a="http://schemas.openxmlformats.org/drawingml/2006/main">
              <a:graphicData uri="http://schemas.openxmlformats.org/drawingml/2006/picture">
                <pic:pic xmlns:pic="http://schemas.openxmlformats.org/drawingml/2006/picture">
                  <pic:nvPicPr>
                    <pic:cNvPr id="78378" name="Picture 78378"/>
                    <pic:cNvPicPr/>
                  </pic:nvPicPr>
                  <pic:blipFill>
                    <a:blip r:embed="rId13"/>
                    <a:stretch>
                      <a:fillRect/>
                    </a:stretch>
                  </pic:blipFill>
                  <pic:spPr>
                    <a:xfrm>
                      <a:off x="0" y="0"/>
                      <a:ext cx="4569" cy="4570"/>
                    </a:xfrm>
                    <a:prstGeom prst="rect">
                      <a:avLst/>
                    </a:prstGeom>
                  </pic:spPr>
                </pic:pic>
              </a:graphicData>
            </a:graphic>
          </wp:inline>
        </w:drawing>
      </w:r>
      <w:r w:rsidRPr="00971A25">
        <w:rPr>
          <w:rFonts w:ascii="Times New Roman" w:eastAsia="Times New Roman" w:hAnsi="Times New Roman" w:cs="Times New Roman"/>
          <w:color w:val="000000"/>
          <w:sz w:val="28"/>
          <w:lang w:eastAsia="ru-RU"/>
        </w:rPr>
        <w:t xml:space="preserve">(ф. 0503169 по кредиторской задолженности) по соответствующим счетам аналитического учета счета 1 205 51 000 «Расчеты по безвозмездным </w:t>
      </w:r>
      <w:r w:rsidRPr="00971A25">
        <w:rPr>
          <w:rFonts w:ascii="Times New Roman" w:eastAsia="Times New Roman" w:hAnsi="Times New Roman" w:cs="Times New Roman"/>
          <w:noProof/>
          <w:color w:val="000000"/>
          <w:sz w:val="28"/>
          <w:lang w:eastAsia="ru-RU"/>
        </w:rPr>
        <w:drawing>
          <wp:inline distT="0" distB="0" distL="0" distR="0" wp14:anchorId="60424ADC" wp14:editId="6A3EC870">
            <wp:extent cx="9137" cy="73117"/>
            <wp:effectExtent l="0" t="0" r="0" b="0"/>
            <wp:docPr id="218808" name="Picture 218808"/>
            <wp:cNvGraphicFramePr/>
            <a:graphic xmlns:a="http://schemas.openxmlformats.org/drawingml/2006/main">
              <a:graphicData uri="http://schemas.openxmlformats.org/drawingml/2006/picture">
                <pic:pic xmlns:pic="http://schemas.openxmlformats.org/drawingml/2006/picture">
                  <pic:nvPicPr>
                    <pic:cNvPr id="218808" name="Picture 218808"/>
                    <pic:cNvPicPr/>
                  </pic:nvPicPr>
                  <pic:blipFill>
                    <a:blip r:embed="rId56"/>
                    <a:stretch>
                      <a:fillRect/>
                    </a:stretch>
                  </pic:blipFill>
                  <pic:spPr>
                    <a:xfrm>
                      <a:off x="0" y="0"/>
                      <a:ext cx="9137" cy="73117"/>
                    </a:xfrm>
                    <a:prstGeom prst="rect">
                      <a:avLst/>
                    </a:prstGeom>
                  </pic:spPr>
                </pic:pic>
              </a:graphicData>
            </a:graphic>
          </wp:inline>
        </w:drawing>
      </w:r>
      <w:r w:rsidRPr="00971A25">
        <w:rPr>
          <w:rFonts w:ascii="Times New Roman" w:eastAsia="Times New Roman" w:hAnsi="Times New Roman" w:cs="Times New Roman"/>
          <w:color w:val="000000"/>
          <w:sz w:val="28"/>
          <w:lang w:eastAsia="ru-RU"/>
        </w:rPr>
        <w:t xml:space="preserve">поступлениям от других бюджетов бюджетной системы Российской Федерации», </w:t>
      </w:r>
      <w:r w:rsidRPr="00971A25">
        <w:rPr>
          <w:rFonts w:ascii="Times New Roman" w:eastAsia="Times New Roman" w:hAnsi="Times New Roman" w:cs="Times New Roman"/>
          <w:noProof/>
          <w:color w:val="000000"/>
          <w:sz w:val="28"/>
          <w:lang w:eastAsia="ru-RU"/>
        </w:rPr>
        <w:drawing>
          <wp:inline distT="0" distB="0" distL="0" distR="0" wp14:anchorId="059C6DD2" wp14:editId="5D2DD1CD">
            <wp:extent cx="4569" cy="4570"/>
            <wp:effectExtent l="0" t="0" r="0" b="0"/>
            <wp:docPr id="78382" name="Picture 78382"/>
            <wp:cNvGraphicFramePr/>
            <a:graphic xmlns:a="http://schemas.openxmlformats.org/drawingml/2006/main">
              <a:graphicData uri="http://schemas.openxmlformats.org/drawingml/2006/picture">
                <pic:pic xmlns:pic="http://schemas.openxmlformats.org/drawingml/2006/picture">
                  <pic:nvPicPr>
                    <pic:cNvPr id="78382" name="Picture 78382"/>
                    <pic:cNvPicPr/>
                  </pic:nvPicPr>
                  <pic:blipFill>
                    <a:blip r:embed="rId13"/>
                    <a:stretch>
                      <a:fillRect/>
                    </a:stretch>
                  </pic:blipFill>
                  <pic:spPr>
                    <a:xfrm>
                      <a:off x="0" y="0"/>
                      <a:ext cx="4569" cy="4570"/>
                    </a:xfrm>
                    <a:prstGeom prst="rect">
                      <a:avLst/>
                    </a:prstGeom>
                  </pic:spPr>
                </pic:pic>
              </a:graphicData>
            </a:graphic>
          </wp:inline>
        </w:drawing>
      </w:r>
      <w:r w:rsidRPr="00971A25">
        <w:rPr>
          <w:rFonts w:ascii="Times New Roman" w:eastAsia="Times New Roman" w:hAnsi="Times New Roman" w:cs="Times New Roman"/>
          <w:color w:val="000000"/>
          <w:sz w:val="28"/>
          <w:lang w:eastAsia="ru-RU"/>
        </w:rPr>
        <w:t xml:space="preserve">с отражением в </w:t>
      </w:r>
      <w:r w:rsidR="00971A25">
        <w:rPr>
          <w:rFonts w:ascii="Times New Roman" w:eastAsia="Times New Roman" w:hAnsi="Times New Roman" w:cs="Times New Roman"/>
          <w:color w:val="000000"/>
          <w:sz w:val="28"/>
          <w:lang w:eastAsia="ru-RU"/>
        </w:rPr>
        <w:t>3</w:t>
      </w:r>
      <w:r w:rsidRPr="00971A25">
        <w:rPr>
          <w:rFonts w:ascii="Times New Roman" w:eastAsia="Times New Roman" w:hAnsi="Times New Roman" w:cs="Times New Roman"/>
          <w:color w:val="000000"/>
          <w:sz w:val="28"/>
          <w:lang w:eastAsia="ru-RU"/>
        </w:rPr>
        <w:t xml:space="preserve"> разрядах номера счета кода группы, подгруппы доходов бюджетов 2 02 «Безвозмездные поступления от других бюджетов бюджетной системы Российской Федера</w:t>
      </w:r>
      <w:r w:rsidR="004111AD">
        <w:rPr>
          <w:rFonts w:ascii="Times New Roman" w:eastAsia="Times New Roman" w:hAnsi="Times New Roman" w:cs="Times New Roman"/>
          <w:color w:val="000000"/>
          <w:sz w:val="28"/>
          <w:lang w:eastAsia="ru-RU"/>
        </w:rPr>
        <w:t>ции».</w:t>
      </w:r>
    </w:p>
    <w:p w:rsidR="00213D00" w:rsidRPr="00971A25" w:rsidRDefault="00213D00" w:rsidP="00A93E65">
      <w:pPr>
        <w:spacing w:after="35" w:line="240" w:lineRule="auto"/>
        <w:ind w:right="28" w:firstLine="567"/>
        <w:jc w:val="both"/>
        <w:rPr>
          <w:rFonts w:ascii="Times New Roman" w:eastAsia="Times New Roman" w:hAnsi="Times New Roman" w:cs="Times New Roman"/>
          <w:color w:val="000000"/>
          <w:sz w:val="28"/>
          <w:lang w:eastAsia="ru-RU"/>
        </w:rPr>
      </w:pPr>
      <w:r w:rsidRPr="00971A25">
        <w:rPr>
          <w:rFonts w:ascii="Times New Roman" w:eastAsia="Times New Roman" w:hAnsi="Times New Roman" w:cs="Times New Roman"/>
          <w:color w:val="000000"/>
          <w:sz w:val="28"/>
          <w:lang w:eastAsia="ru-RU"/>
        </w:rPr>
        <w:t>Кредиторская задолженность, числящаяся на соответствующих счетах</w:t>
      </w:r>
      <w:r w:rsidRPr="00971A25">
        <w:rPr>
          <w:rFonts w:ascii="Times New Roman" w:eastAsia="Times New Roman" w:hAnsi="Times New Roman" w:cs="Times New Roman"/>
          <w:noProof/>
          <w:color w:val="000000"/>
          <w:sz w:val="28"/>
          <w:lang w:eastAsia="ru-RU"/>
        </w:rPr>
        <w:drawing>
          <wp:inline distT="0" distB="0" distL="0" distR="0" wp14:anchorId="0DE82C42" wp14:editId="1EF68598">
            <wp:extent cx="4569" cy="4569"/>
            <wp:effectExtent l="0" t="0" r="0" b="0"/>
            <wp:docPr id="78388" name="Picture 78388"/>
            <wp:cNvGraphicFramePr/>
            <a:graphic xmlns:a="http://schemas.openxmlformats.org/drawingml/2006/main">
              <a:graphicData uri="http://schemas.openxmlformats.org/drawingml/2006/picture">
                <pic:pic xmlns:pic="http://schemas.openxmlformats.org/drawingml/2006/picture">
                  <pic:nvPicPr>
                    <pic:cNvPr id="78388" name="Picture 78388"/>
                    <pic:cNvPicPr/>
                  </pic:nvPicPr>
                  <pic:blipFill>
                    <a:blip r:embed="rId12"/>
                    <a:stretch>
                      <a:fillRect/>
                    </a:stretch>
                  </pic:blipFill>
                  <pic:spPr>
                    <a:xfrm>
                      <a:off x="0" y="0"/>
                      <a:ext cx="4569" cy="4569"/>
                    </a:xfrm>
                    <a:prstGeom prst="rect">
                      <a:avLst/>
                    </a:prstGeom>
                  </pic:spPr>
                </pic:pic>
              </a:graphicData>
            </a:graphic>
          </wp:inline>
        </w:drawing>
      </w:r>
      <w:r w:rsidRPr="00971A25">
        <w:rPr>
          <w:rFonts w:ascii="Times New Roman" w:eastAsia="Times New Roman" w:hAnsi="Times New Roman" w:cs="Times New Roman"/>
          <w:color w:val="000000"/>
          <w:sz w:val="28"/>
          <w:lang w:eastAsia="ru-RU"/>
        </w:rPr>
        <w:t xml:space="preserve">аналитического учета счетов 0 205 11 000 «Расчеты с плательщиками налоговых доходов», 0 205 20 000 «Расчеты с плательщиками доходов от собственности», </w:t>
      </w:r>
      <w:r w:rsidR="004111AD">
        <w:rPr>
          <w:rFonts w:ascii="Times New Roman" w:eastAsia="Times New Roman" w:hAnsi="Times New Roman" w:cs="Times New Roman"/>
          <w:color w:val="000000"/>
          <w:sz w:val="28"/>
          <w:lang w:eastAsia="ru-RU"/>
        </w:rPr>
        <w:t xml:space="preserve">  </w:t>
      </w:r>
      <w:r w:rsidRPr="00971A25">
        <w:rPr>
          <w:rFonts w:ascii="Times New Roman" w:eastAsia="Times New Roman" w:hAnsi="Times New Roman" w:cs="Times New Roman"/>
          <w:color w:val="000000"/>
          <w:sz w:val="28"/>
          <w:lang w:eastAsia="ru-RU"/>
        </w:rPr>
        <w:t>0 205 30 000 «Расчеты по доходам от оказания платных услуг (работ),</w:t>
      </w:r>
      <w:r w:rsidRPr="00971A25">
        <w:rPr>
          <w:rFonts w:ascii="Times New Roman" w:eastAsia="Times New Roman" w:hAnsi="Times New Roman" w:cs="Times New Roman"/>
          <w:noProof/>
          <w:color w:val="000000"/>
          <w:sz w:val="28"/>
          <w:lang w:eastAsia="ru-RU"/>
        </w:rPr>
        <w:drawing>
          <wp:inline distT="0" distB="0" distL="0" distR="0" wp14:anchorId="726FD2BC" wp14:editId="46F4712E">
            <wp:extent cx="9137" cy="9140"/>
            <wp:effectExtent l="0" t="0" r="0" b="0"/>
            <wp:docPr id="78389" name="Picture 78389"/>
            <wp:cNvGraphicFramePr/>
            <a:graphic xmlns:a="http://schemas.openxmlformats.org/drawingml/2006/main">
              <a:graphicData uri="http://schemas.openxmlformats.org/drawingml/2006/picture">
                <pic:pic xmlns:pic="http://schemas.openxmlformats.org/drawingml/2006/picture">
                  <pic:nvPicPr>
                    <pic:cNvPr id="78389" name="Picture 78389"/>
                    <pic:cNvPicPr/>
                  </pic:nvPicPr>
                  <pic:blipFill>
                    <a:blip r:embed="rId57"/>
                    <a:stretch>
                      <a:fillRect/>
                    </a:stretch>
                  </pic:blipFill>
                  <pic:spPr>
                    <a:xfrm>
                      <a:off x="0" y="0"/>
                      <a:ext cx="9137" cy="9140"/>
                    </a:xfrm>
                    <a:prstGeom prst="rect">
                      <a:avLst/>
                    </a:prstGeom>
                  </pic:spPr>
                </pic:pic>
              </a:graphicData>
            </a:graphic>
          </wp:inline>
        </w:drawing>
      </w:r>
      <w:r w:rsidRPr="00971A25">
        <w:rPr>
          <w:rFonts w:ascii="Times New Roman" w:eastAsia="Times New Roman" w:hAnsi="Times New Roman" w:cs="Times New Roman"/>
          <w:color w:val="000000"/>
          <w:sz w:val="28"/>
          <w:lang w:eastAsia="ru-RU"/>
        </w:rPr>
        <w:t xml:space="preserve">компенсаций затрат», 0 205 40 000 «Расчеты по суммам штрафов, пеней, неустоек, возмещений ущерба», 0 205 61 000 «Расчеты с плательщиками страховых взносов на обязательное социальное страхование», которая может быть погашена (возвращена) только по обращению кредитора (далее - </w:t>
      </w:r>
      <w:r w:rsidRPr="00971A25">
        <w:rPr>
          <w:rFonts w:ascii="Times New Roman" w:eastAsia="Times New Roman" w:hAnsi="Times New Roman" w:cs="Times New Roman"/>
          <w:color w:val="000000"/>
          <w:sz w:val="28"/>
          <w:lang w:eastAsia="ru-RU"/>
        </w:rPr>
        <w:lastRenderedPageBreak/>
        <w:t xml:space="preserve">задолженность, имеющая заявительный характер, задолженность заявительного характера), является не просроченной (текущей) и краткосрочной </w:t>
      </w:r>
      <w:r w:rsidR="00567368">
        <w:rPr>
          <w:rFonts w:ascii="Times New Roman" w:eastAsia="Times New Roman" w:hAnsi="Times New Roman" w:cs="Times New Roman"/>
          <w:color w:val="000000"/>
          <w:sz w:val="28"/>
          <w:lang w:eastAsia="ru-RU"/>
        </w:rPr>
        <w:t>задолженностью и в графах 10 и 11</w:t>
      </w:r>
      <w:r w:rsidRPr="00971A25">
        <w:rPr>
          <w:rFonts w:ascii="Times New Roman" w:eastAsia="Times New Roman" w:hAnsi="Times New Roman" w:cs="Times New Roman"/>
          <w:color w:val="000000"/>
          <w:sz w:val="28"/>
          <w:lang w:eastAsia="ru-RU"/>
        </w:rPr>
        <w:t xml:space="preserve"> Свед</w:t>
      </w:r>
      <w:r w:rsidR="00971A25">
        <w:rPr>
          <w:rFonts w:ascii="Times New Roman" w:eastAsia="Times New Roman" w:hAnsi="Times New Roman" w:cs="Times New Roman"/>
          <w:color w:val="000000"/>
          <w:sz w:val="28"/>
          <w:lang w:eastAsia="ru-RU"/>
        </w:rPr>
        <w:t>ений (ф. 0503169) не отражается.</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Характер кредиторской задолженности, числящейся на соответствующих счетах аналитического учета 0 205 80 000 «Расчеты по прочим доходам», определяется в соответствии с условиями расчетов.</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 xml:space="preserve">Кредиторская задолженность, числящаяся на соответствующих счетах </w:t>
      </w:r>
      <w:r w:rsidRPr="007F607D">
        <w:rPr>
          <w:rFonts w:ascii="Times New Roman" w:eastAsia="Times New Roman" w:hAnsi="Times New Roman" w:cs="Times New Roman"/>
          <w:noProof/>
          <w:color w:val="000000"/>
          <w:sz w:val="28"/>
          <w:lang w:eastAsia="ru-RU"/>
        </w:rPr>
        <w:drawing>
          <wp:inline distT="0" distB="0" distL="0" distR="0" wp14:anchorId="2AA6C75B" wp14:editId="5B3AB923">
            <wp:extent cx="4569" cy="4570"/>
            <wp:effectExtent l="0" t="0" r="0" b="0"/>
            <wp:docPr id="81018" name="Picture 81018"/>
            <wp:cNvGraphicFramePr/>
            <a:graphic xmlns:a="http://schemas.openxmlformats.org/drawingml/2006/main">
              <a:graphicData uri="http://schemas.openxmlformats.org/drawingml/2006/picture">
                <pic:pic xmlns:pic="http://schemas.openxmlformats.org/drawingml/2006/picture">
                  <pic:nvPicPr>
                    <pic:cNvPr id="81018" name="Picture 81018"/>
                    <pic:cNvPicPr/>
                  </pic:nvPicPr>
                  <pic:blipFill>
                    <a:blip r:embed="rId11"/>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 xml:space="preserve">аналитического учета счетов </w:t>
      </w:r>
      <w:r w:rsidR="007F607D">
        <w:rPr>
          <w:rFonts w:ascii="Times New Roman" w:eastAsia="Times New Roman" w:hAnsi="Times New Roman" w:cs="Times New Roman"/>
          <w:color w:val="000000"/>
          <w:sz w:val="28"/>
          <w:lang w:eastAsia="ru-RU"/>
        </w:rPr>
        <w:t>0</w:t>
      </w:r>
      <w:r w:rsidRPr="007F607D">
        <w:rPr>
          <w:rFonts w:ascii="Times New Roman" w:eastAsia="Times New Roman" w:hAnsi="Times New Roman" w:cs="Times New Roman"/>
          <w:color w:val="000000"/>
          <w:sz w:val="28"/>
          <w:lang w:eastAsia="ru-RU"/>
        </w:rPr>
        <w:t xml:space="preserve"> 205 81 000 «Расчеты по невыясненным поступлениям», отражается как непросроченная краткосрочная задолженность и в графах 10 и 11 Сведений (ф. 0503169) не отражается.</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 xml:space="preserve">Кредиторская задолженность, числящаяся на счетах 0 205 70 000 «Расчеты по </w:t>
      </w:r>
      <w:r w:rsidRPr="007F607D">
        <w:rPr>
          <w:rFonts w:ascii="Times New Roman" w:eastAsia="Times New Roman" w:hAnsi="Times New Roman" w:cs="Times New Roman"/>
          <w:noProof/>
          <w:color w:val="000000"/>
          <w:sz w:val="28"/>
          <w:lang w:eastAsia="ru-RU"/>
        </w:rPr>
        <w:drawing>
          <wp:inline distT="0" distB="0" distL="0" distR="0" wp14:anchorId="76DD4DB3" wp14:editId="22FAD200">
            <wp:extent cx="4569" cy="4570"/>
            <wp:effectExtent l="0" t="0" r="0" b="0"/>
            <wp:docPr id="81019" name="Picture 81019"/>
            <wp:cNvGraphicFramePr/>
            <a:graphic xmlns:a="http://schemas.openxmlformats.org/drawingml/2006/main">
              <a:graphicData uri="http://schemas.openxmlformats.org/drawingml/2006/picture">
                <pic:pic xmlns:pic="http://schemas.openxmlformats.org/drawingml/2006/picture">
                  <pic:nvPicPr>
                    <pic:cNvPr id="81019" name="Picture 81019"/>
                    <pic:cNvPicPr/>
                  </pic:nvPicPr>
                  <pic:blipFill>
                    <a:blip r:embed="rId9"/>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доходам от операций с активами», отражается в составе просроченной задолженности только при нарушении условий реализации нефинансовых активов.</w:t>
      </w:r>
    </w:p>
    <w:p w:rsid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noProof/>
          <w:color w:val="000000"/>
          <w:sz w:val="28"/>
          <w:lang w:eastAsia="ru-RU"/>
        </w:rPr>
        <w:drawing>
          <wp:anchor distT="0" distB="0" distL="114300" distR="114300" simplePos="0" relativeHeight="251709440" behindDoc="0" locked="0" layoutInCell="1" allowOverlap="0" wp14:anchorId="0B571B27" wp14:editId="27B94FC8">
            <wp:simplePos x="0" y="0"/>
            <wp:positionH relativeFrom="page">
              <wp:posOffset>7081363</wp:posOffset>
            </wp:positionH>
            <wp:positionV relativeFrom="page">
              <wp:posOffset>1439496</wp:posOffset>
            </wp:positionV>
            <wp:extent cx="4569" cy="4570"/>
            <wp:effectExtent l="0" t="0" r="0" b="0"/>
            <wp:wrapSquare wrapText="bothSides"/>
            <wp:docPr id="81016" name="Picture 81016"/>
            <wp:cNvGraphicFramePr/>
            <a:graphic xmlns:a="http://schemas.openxmlformats.org/drawingml/2006/main">
              <a:graphicData uri="http://schemas.openxmlformats.org/drawingml/2006/picture">
                <pic:pic xmlns:pic="http://schemas.openxmlformats.org/drawingml/2006/picture">
                  <pic:nvPicPr>
                    <pic:cNvPr id="81016" name="Picture 81016"/>
                    <pic:cNvPicPr/>
                  </pic:nvPicPr>
                  <pic:blipFill>
                    <a:blip r:embed="rId12"/>
                    <a:stretch>
                      <a:fillRect/>
                    </a:stretch>
                  </pic:blipFill>
                  <pic:spPr>
                    <a:xfrm>
                      <a:off x="0" y="0"/>
                      <a:ext cx="4569" cy="4570"/>
                    </a:xfrm>
                    <a:prstGeom prst="rect">
                      <a:avLst/>
                    </a:prstGeom>
                  </pic:spPr>
                </pic:pic>
              </a:graphicData>
            </a:graphic>
          </wp:anchor>
        </w:drawing>
      </w:r>
      <w:r w:rsidRPr="007F607D">
        <w:rPr>
          <w:rFonts w:ascii="Times New Roman" w:eastAsia="Times New Roman" w:hAnsi="Times New Roman" w:cs="Times New Roman"/>
          <w:noProof/>
          <w:color w:val="000000"/>
          <w:sz w:val="28"/>
          <w:lang w:eastAsia="ru-RU"/>
        </w:rPr>
        <w:drawing>
          <wp:anchor distT="0" distB="0" distL="114300" distR="114300" simplePos="0" relativeHeight="251710464" behindDoc="0" locked="0" layoutInCell="1" allowOverlap="0" wp14:anchorId="0B36705E" wp14:editId="42818F47">
            <wp:simplePos x="0" y="0"/>
            <wp:positionH relativeFrom="page">
              <wp:posOffset>7081363</wp:posOffset>
            </wp:positionH>
            <wp:positionV relativeFrom="page">
              <wp:posOffset>2056423</wp:posOffset>
            </wp:positionV>
            <wp:extent cx="9137" cy="9140"/>
            <wp:effectExtent l="0" t="0" r="0" b="0"/>
            <wp:wrapSquare wrapText="bothSides"/>
            <wp:docPr id="81017" name="Picture 81017"/>
            <wp:cNvGraphicFramePr/>
            <a:graphic xmlns:a="http://schemas.openxmlformats.org/drawingml/2006/main">
              <a:graphicData uri="http://schemas.openxmlformats.org/drawingml/2006/picture">
                <pic:pic xmlns:pic="http://schemas.openxmlformats.org/drawingml/2006/picture">
                  <pic:nvPicPr>
                    <pic:cNvPr id="81017" name="Picture 81017"/>
                    <pic:cNvPicPr/>
                  </pic:nvPicPr>
                  <pic:blipFill>
                    <a:blip r:embed="rId57"/>
                    <a:stretch>
                      <a:fillRect/>
                    </a:stretch>
                  </pic:blipFill>
                  <pic:spPr>
                    <a:xfrm>
                      <a:off x="0" y="0"/>
                      <a:ext cx="9137" cy="9140"/>
                    </a:xfrm>
                    <a:prstGeom prst="rect">
                      <a:avLst/>
                    </a:prstGeom>
                  </pic:spPr>
                </pic:pic>
              </a:graphicData>
            </a:graphic>
          </wp:anchor>
        </w:drawing>
      </w:r>
      <w:r w:rsidRPr="007F607D">
        <w:rPr>
          <w:rFonts w:ascii="Times New Roman" w:eastAsia="Times New Roman" w:hAnsi="Times New Roman" w:cs="Times New Roman"/>
          <w:color w:val="000000"/>
          <w:sz w:val="28"/>
          <w:lang w:eastAsia="ru-RU"/>
        </w:rPr>
        <w:t xml:space="preserve">Дебиторская задолженность, отраженная на счетах аналитического учета счетов 0 209 70 000 «Расчеты по ущербу нефинансовым активам», отражается в </w:t>
      </w:r>
      <w:r w:rsidRPr="007F607D">
        <w:rPr>
          <w:rFonts w:ascii="Times New Roman" w:eastAsia="Times New Roman" w:hAnsi="Times New Roman" w:cs="Times New Roman"/>
          <w:noProof/>
          <w:color w:val="000000"/>
          <w:sz w:val="28"/>
          <w:lang w:eastAsia="ru-RU"/>
        </w:rPr>
        <w:drawing>
          <wp:inline distT="0" distB="0" distL="0" distR="0" wp14:anchorId="7F627B6B" wp14:editId="0025B5E8">
            <wp:extent cx="4569" cy="4570"/>
            <wp:effectExtent l="0" t="0" r="0" b="0"/>
            <wp:docPr id="81020" name="Picture 81020"/>
            <wp:cNvGraphicFramePr/>
            <a:graphic xmlns:a="http://schemas.openxmlformats.org/drawingml/2006/main">
              <a:graphicData uri="http://schemas.openxmlformats.org/drawingml/2006/picture">
                <pic:pic xmlns:pic="http://schemas.openxmlformats.org/drawingml/2006/picture">
                  <pic:nvPicPr>
                    <pic:cNvPr id="81020" name="Picture 81020"/>
                    <pic:cNvPicPr/>
                  </pic:nvPicPr>
                  <pic:blipFill>
                    <a:blip r:embed="rId17"/>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составе просроченной задолженности, если виновным лицом, по которому числится задолженность, нарушен установленны</w:t>
      </w:r>
      <w:r w:rsidR="007F607D">
        <w:rPr>
          <w:rFonts w:ascii="Times New Roman" w:eastAsia="Times New Roman" w:hAnsi="Times New Roman" w:cs="Times New Roman"/>
          <w:color w:val="000000"/>
          <w:sz w:val="28"/>
          <w:lang w:eastAsia="ru-RU"/>
        </w:rPr>
        <w:t>й срок погашения задолженности.</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Дебиторская задолженность, отраже</w:t>
      </w:r>
      <w:r w:rsidR="007F607D" w:rsidRPr="007F607D">
        <w:rPr>
          <w:rFonts w:ascii="Times New Roman" w:eastAsia="Times New Roman" w:hAnsi="Times New Roman" w:cs="Times New Roman"/>
          <w:color w:val="000000"/>
          <w:sz w:val="28"/>
          <w:lang w:eastAsia="ru-RU"/>
        </w:rPr>
        <w:t xml:space="preserve">нная на счетах аналитического </w:t>
      </w:r>
      <w:r w:rsidRPr="007F607D">
        <w:rPr>
          <w:rFonts w:ascii="Times New Roman" w:eastAsia="Times New Roman" w:hAnsi="Times New Roman" w:cs="Times New Roman"/>
          <w:color w:val="000000"/>
          <w:sz w:val="28"/>
          <w:lang w:eastAsia="ru-RU"/>
        </w:rPr>
        <w:t xml:space="preserve">учета счетов 0 209 70 000 «Расчеты по ущербу нефинансовым активам», по которой не установлено виновное лицо, либо срок погашения (оплаты) задолженности не установлен (не определен), в графах 10 и 1 Сведений </w:t>
      </w:r>
      <w:r w:rsidRPr="007F607D">
        <w:rPr>
          <w:rFonts w:ascii="Times New Roman" w:eastAsia="Times New Roman" w:hAnsi="Times New Roman" w:cs="Times New Roman"/>
          <w:noProof/>
          <w:color w:val="000000"/>
          <w:sz w:val="28"/>
          <w:lang w:eastAsia="ru-RU"/>
        </w:rPr>
        <w:drawing>
          <wp:inline distT="0" distB="0" distL="0" distR="0" wp14:anchorId="41C0267A" wp14:editId="0390DBB6">
            <wp:extent cx="4569" cy="4570"/>
            <wp:effectExtent l="0" t="0" r="0" b="0"/>
            <wp:docPr id="81021" name="Picture 81021"/>
            <wp:cNvGraphicFramePr/>
            <a:graphic xmlns:a="http://schemas.openxmlformats.org/drawingml/2006/main">
              <a:graphicData uri="http://schemas.openxmlformats.org/drawingml/2006/picture">
                <pic:pic xmlns:pic="http://schemas.openxmlformats.org/drawingml/2006/picture">
                  <pic:nvPicPr>
                    <pic:cNvPr id="81021" name="Picture 81021"/>
                    <pic:cNvPicPr/>
                  </pic:nvPicPr>
                  <pic:blipFill>
                    <a:blip r:embed="rId46"/>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(ф. 0503169) не отражается.</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Дебиторская задолженность подотчетных лиц по возвратам предоставленных им средств, отраженная по соответствующим счетам аналитического учета счета 0 208 00 000 «Расчеты с подотчетными лицами» отражается в составе просроченной задолженности в случае нарушения подотчетным лицом сроков возврата средств в соответствии с порядком, установленным субъектом учета.</w:t>
      </w:r>
      <w:r w:rsidRPr="007F607D">
        <w:rPr>
          <w:rFonts w:ascii="Times New Roman" w:eastAsia="Times New Roman" w:hAnsi="Times New Roman" w:cs="Times New Roman"/>
          <w:noProof/>
          <w:color w:val="000000"/>
          <w:sz w:val="28"/>
          <w:lang w:eastAsia="ru-RU"/>
        </w:rPr>
        <w:drawing>
          <wp:inline distT="0" distB="0" distL="0" distR="0" wp14:anchorId="67497842" wp14:editId="08975D16">
            <wp:extent cx="4569" cy="4570"/>
            <wp:effectExtent l="0" t="0" r="0" b="0"/>
            <wp:docPr id="81022" name="Picture 81022"/>
            <wp:cNvGraphicFramePr/>
            <a:graphic xmlns:a="http://schemas.openxmlformats.org/drawingml/2006/main">
              <a:graphicData uri="http://schemas.openxmlformats.org/drawingml/2006/picture">
                <pic:pic xmlns:pic="http://schemas.openxmlformats.org/drawingml/2006/picture">
                  <pic:nvPicPr>
                    <pic:cNvPr id="81022" name="Picture 81022"/>
                    <pic:cNvPicPr/>
                  </pic:nvPicPr>
                  <pic:blipFill>
                    <a:blip r:embed="rId42"/>
                    <a:stretch>
                      <a:fillRect/>
                    </a:stretch>
                  </pic:blipFill>
                  <pic:spPr>
                    <a:xfrm>
                      <a:off x="0" y="0"/>
                      <a:ext cx="4569" cy="4570"/>
                    </a:xfrm>
                    <a:prstGeom prst="rect">
                      <a:avLst/>
                    </a:prstGeom>
                  </pic:spPr>
                </pic:pic>
              </a:graphicData>
            </a:graphic>
          </wp:inline>
        </w:drawing>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Кредиторская задолженность субъекта учета перед подотчетными лицами, отраженная</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по</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соответствующим</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счетам</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аналитического</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учета </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счета 0 208 00 000 «Расчеты с подотчетными лицами» отражается в составе просроченной задолженности в случае нарушения субъектом учета сроков перечисления (выдачи) средств подотчетному лицу в соответствии с порядком, установленным субъектом учета. Кредиторская задолженность перед подотчетным лицом заявительного характера к просроченной задолженности не относится и в графах 10, 11 Сведений (ф. 0503169) не отражается.</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В случае, если по результатам инвентаризации на 01.01</w:t>
      </w:r>
      <w:r w:rsidR="004111AD">
        <w:rPr>
          <w:rFonts w:ascii="Times New Roman" w:eastAsia="Times New Roman" w:hAnsi="Times New Roman" w:cs="Times New Roman"/>
          <w:color w:val="000000"/>
          <w:sz w:val="28"/>
          <w:lang w:eastAsia="ru-RU"/>
        </w:rPr>
        <w:t>.</w:t>
      </w:r>
      <w:r w:rsidRPr="007F607D">
        <w:rPr>
          <w:rFonts w:ascii="Times New Roman" w:eastAsia="Times New Roman" w:hAnsi="Times New Roman" w:cs="Times New Roman"/>
          <w:color w:val="000000"/>
          <w:sz w:val="28"/>
          <w:lang w:eastAsia="ru-RU"/>
        </w:rPr>
        <w:t>2019 года на счетах аналитического учета счета 0 208 00 000 «Расчеты с подотчетными лицами» выявлена задолженность (дебетовый остаток) подотчетного лица, с который отношения прекращены (не является сотрудником субъекта учета), такая задолженность, соответствующая критериям актива (подлежащая</w:t>
      </w:r>
      <w:r w:rsidR="0035409F">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урегулированию), перенос</w:t>
      </w:r>
      <w:r w:rsidR="0035409F">
        <w:rPr>
          <w:rFonts w:ascii="Times New Roman" w:eastAsia="Times New Roman" w:hAnsi="Times New Roman" w:cs="Times New Roman"/>
          <w:color w:val="000000"/>
          <w:sz w:val="28"/>
          <w:lang w:eastAsia="ru-RU"/>
        </w:rPr>
        <w:t>ится</w:t>
      </w:r>
      <w:r w:rsidRPr="007F607D">
        <w:rPr>
          <w:rFonts w:ascii="Times New Roman" w:eastAsia="Times New Roman" w:hAnsi="Times New Roman" w:cs="Times New Roman"/>
          <w:color w:val="000000"/>
          <w:sz w:val="28"/>
          <w:lang w:eastAsia="ru-RU"/>
        </w:rPr>
        <w:t xml:space="preserve"> на счет КДБ 1 209 36 000, с отражением в Сведениях (ф. 0503169) в составе просроченной задолженности.</w:t>
      </w:r>
      <w:r w:rsidRPr="007F607D">
        <w:rPr>
          <w:rFonts w:ascii="Times New Roman" w:eastAsia="Times New Roman" w:hAnsi="Times New Roman" w:cs="Times New Roman"/>
          <w:noProof/>
          <w:color w:val="000000"/>
          <w:sz w:val="28"/>
          <w:lang w:eastAsia="ru-RU"/>
        </w:rPr>
        <w:drawing>
          <wp:inline distT="0" distB="0" distL="0" distR="0" wp14:anchorId="035A945B" wp14:editId="44FA101F">
            <wp:extent cx="9137" cy="13709"/>
            <wp:effectExtent l="0" t="0" r="0" b="0"/>
            <wp:docPr id="218811" name="Picture 218811"/>
            <wp:cNvGraphicFramePr/>
            <a:graphic xmlns:a="http://schemas.openxmlformats.org/drawingml/2006/main">
              <a:graphicData uri="http://schemas.openxmlformats.org/drawingml/2006/picture">
                <pic:pic xmlns:pic="http://schemas.openxmlformats.org/drawingml/2006/picture">
                  <pic:nvPicPr>
                    <pic:cNvPr id="218811" name="Picture 218811"/>
                    <pic:cNvPicPr/>
                  </pic:nvPicPr>
                  <pic:blipFill>
                    <a:blip r:embed="rId58"/>
                    <a:stretch>
                      <a:fillRect/>
                    </a:stretch>
                  </pic:blipFill>
                  <pic:spPr>
                    <a:xfrm>
                      <a:off x="0" y="0"/>
                      <a:ext cx="9137" cy="13709"/>
                    </a:xfrm>
                    <a:prstGeom prst="rect">
                      <a:avLst/>
                    </a:prstGeom>
                  </pic:spPr>
                </pic:pic>
              </a:graphicData>
            </a:graphic>
          </wp:inline>
        </w:drawing>
      </w:r>
    </w:p>
    <w:p w:rsidR="007F607D"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lastRenderedPageBreak/>
        <w:t>Дебиторская задолженность по соответствующим счетам аналитического учета счетов 0 205 00 000 «Расчеты по доходам» и 0 209 00 000 «Расчеты по</w:t>
      </w:r>
      <w:r w:rsidR="007F607D" w:rsidRPr="007F607D">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ущербу и иным доходам» в объеме показателей ожидаемых доходов, числящихся по состоянию на 01.01</w:t>
      </w:r>
      <w:r w:rsidR="0035409F">
        <w:rPr>
          <w:rFonts w:ascii="Times New Roman" w:eastAsia="Times New Roman" w:hAnsi="Times New Roman" w:cs="Times New Roman"/>
          <w:color w:val="000000"/>
          <w:sz w:val="28"/>
          <w:lang w:eastAsia="ru-RU"/>
        </w:rPr>
        <w:t>.</w:t>
      </w:r>
      <w:r w:rsidRPr="007F607D">
        <w:rPr>
          <w:rFonts w:ascii="Times New Roman" w:eastAsia="Times New Roman" w:hAnsi="Times New Roman" w:cs="Times New Roman"/>
          <w:color w:val="000000"/>
          <w:sz w:val="28"/>
          <w:lang w:eastAsia="ru-RU"/>
        </w:rPr>
        <w:t>2019 по соответствующим аналитическим счетам счета 0 401 40 000 «Доходы будущих периодов», не относится к просроченной задолженности и по графам 10, 11 Сведе</w:t>
      </w:r>
      <w:r w:rsidR="007F607D">
        <w:rPr>
          <w:rFonts w:ascii="Times New Roman" w:eastAsia="Times New Roman" w:hAnsi="Times New Roman" w:cs="Times New Roman"/>
          <w:color w:val="000000"/>
          <w:sz w:val="28"/>
          <w:lang w:eastAsia="ru-RU"/>
        </w:rPr>
        <w:t>ний (ф. 0503169) не отражается.</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 xml:space="preserve">Показатель по кредиту счета </w:t>
      </w:r>
      <w:r w:rsidR="0035409F">
        <w:rPr>
          <w:rFonts w:ascii="Times New Roman" w:eastAsia="Times New Roman" w:hAnsi="Times New Roman" w:cs="Times New Roman"/>
          <w:color w:val="000000"/>
          <w:sz w:val="28"/>
          <w:lang w:eastAsia="ru-RU"/>
        </w:rPr>
        <w:t xml:space="preserve">1 </w:t>
      </w:r>
      <w:r w:rsidRPr="007F607D">
        <w:rPr>
          <w:rFonts w:ascii="Times New Roman" w:eastAsia="Times New Roman" w:hAnsi="Times New Roman" w:cs="Times New Roman"/>
          <w:color w:val="000000"/>
          <w:sz w:val="28"/>
          <w:lang w:eastAsia="ru-RU"/>
        </w:rPr>
        <w:t xml:space="preserve">302 41 000 «Расчеты по безвозмездным </w:t>
      </w:r>
      <w:r w:rsidRPr="007F607D">
        <w:rPr>
          <w:rFonts w:ascii="Times New Roman" w:eastAsia="Times New Roman" w:hAnsi="Times New Roman" w:cs="Times New Roman"/>
          <w:noProof/>
          <w:color w:val="000000"/>
          <w:sz w:val="28"/>
          <w:lang w:eastAsia="ru-RU"/>
        </w:rPr>
        <w:drawing>
          <wp:inline distT="0" distB="0" distL="0" distR="0" wp14:anchorId="48493D6B" wp14:editId="3CC608A3">
            <wp:extent cx="4569" cy="4570"/>
            <wp:effectExtent l="0" t="0" r="0" b="0"/>
            <wp:docPr id="83915" name="Picture 83915"/>
            <wp:cNvGraphicFramePr/>
            <a:graphic xmlns:a="http://schemas.openxmlformats.org/drawingml/2006/main">
              <a:graphicData uri="http://schemas.openxmlformats.org/drawingml/2006/picture">
                <pic:pic xmlns:pic="http://schemas.openxmlformats.org/drawingml/2006/picture">
                  <pic:nvPicPr>
                    <pic:cNvPr id="83915" name="Picture 83915"/>
                    <pic:cNvPicPr/>
                  </pic:nvPicPr>
                  <pic:blipFill>
                    <a:blip r:embed="rId18"/>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перечислениям государственным и муниципальным организациям» (КВР 612, 622) Сведений (ф.0503169) выверяется на соответствие показателю остатка по дебету счета 5 205 83 000 «Расчеты по субсидиям на иные цели» сводных Сведений (ф. 0503769). Показатель по кредиту</w:t>
      </w:r>
      <w:r w:rsidR="0035409F">
        <w:rPr>
          <w:rFonts w:ascii="Times New Roman" w:eastAsia="Times New Roman" w:hAnsi="Times New Roman" w:cs="Times New Roman"/>
          <w:color w:val="000000"/>
          <w:sz w:val="28"/>
          <w:lang w:eastAsia="ru-RU"/>
        </w:rPr>
        <w:t xml:space="preserve"> счета 1 302 73 000 «Расчеты по</w:t>
      </w:r>
      <w:r w:rsidRPr="007F607D">
        <w:rPr>
          <w:rFonts w:ascii="Times New Roman" w:eastAsia="Times New Roman" w:hAnsi="Times New Roman" w:cs="Times New Roman"/>
          <w:noProof/>
          <w:color w:val="000000"/>
          <w:sz w:val="28"/>
          <w:lang w:eastAsia="ru-RU"/>
        </w:rPr>
        <w:drawing>
          <wp:inline distT="0" distB="0" distL="0" distR="0" wp14:anchorId="14463C18" wp14:editId="657C2741">
            <wp:extent cx="4569" cy="4570"/>
            <wp:effectExtent l="0" t="0" r="0" b="0"/>
            <wp:docPr id="83916" name="Picture 83916"/>
            <wp:cNvGraphicFramePr/>
            <a:graphic xmlns:a="http://schemas.openxmlformats.org/drawingml/2006/main">
              <a:graphicData uri="http://schemas.openxmlformats.org/drawingml/2006/picture">
                <pic:pic xmlns:pic="http://schemas.openxmlformats.org/drawingml/2006/picture">
                  <pic:nvPicPr>
                    <pic:cNvPr id="83916" name="Picture 83916"/>
                    <pic:cNvPicPr/>
                  </pic:nvPicPr>
                  <pic:blipFill>
                    <a:blip r:embed="rId18"/>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приобретению акций и по иным формам участия в капитале» (КВР 461, 462, 464, 465) выверяется</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на</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соответствие </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показателю </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остатка</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 по </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 xml:space="preserve">дебету </w:t>
      </w:r>
      <w:r w:rsidR="009F02C0">
        <w:rPr>
          <w:rFonts w:ascii="Times New Roman" w:eastAsia="Times New Roman" w:hAnsi="Times New Roman" w:cs="Times New Roman"/>
          <w:color w:val="000000"/>
          <w:sz w:val="28"/>
          <w:lang w:eastAsia="ru-RU"/>
        </w:rPr>
        <w:t xml:space="preserve">  </w:t>
      </w:r>
      <w:r w:rsidRPr="007F607D">
        <w:rPr>
          <w:rFonts w:ascii="Times New Roman" w:eastAsia="Times New Roman" w:hAnsi="Times New Roman" w:cs="Times New Roman"/>
          <w:color w:val="000000"/>
          <w:sz w:val="28"/>
          <w:lang w:eastAsia="ru-RU"/>
        </w:rPr>
        <w:t>счета 6 205 84 000 «Расчеты по субсидиям на осуществление капитальных вложений» сводных Сведений (ф. 0503769).</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При этом</w:t>
      </w:r>
      <w:r w:rsidR="0035409F">
        <w:rPr>
          <w:rFonts w:ascii="Times New Roman" w:eastAsia="Times New Roman" w:hAnsi="Times New Roman" w:cs="Times New Roman"/>
          <w:color w:val="000000"/>
          <w:sz w:val="28"/>
          <w:lang w:eastAsia="ru-RU"/>
        </w:rPr>
        <w:t>,</w:t>
      </w:r>
      <w:r w:rsidRPr="007F607D">
        <w:rPr>
          <w:rFonts w:ascii="Times New Roman" w:eastAsia="Times New Roman" w:hAnsi="Times New Roman" w:cs="Times New Roman"/>
          <w:color w:val="000000"/>
          <w:sz w:val="28"/>
          <w:lang w:eastAsia="ru-RU"/>
        </w:rPr>
        <w:t xml:space="preserve"> Учредителем сформированные по состоянию на 01.01</w:t>
      </w:r>
      <w:r w:rsidR="0035409F">
        <w:rPr>
          <w:rFonts w:ascii="Times New Roman" w:eastAsia="Times New Roman" w:hAnsi="Times New Roman" w:cs="Times New Roman"/>
          <w:color w:val="000000"/>
          <w:sz w:val="28"/>
          <w:lang w:eastAsia="ru-RU"/>
        </w:rPr>
        <w:t>.</w:t>
      </w:r>
      <w:r w:rsidRPr="007F607D">
        <w:rPr>
          <w:rFonts w:ascii="Times New Roman" w:eastAsia="Times New Roman" w:hAnsi="Times New Roman" w:cs="Times New Roman"/>
          <w:color w:val="000000"/>
          <w:sz w:val="28"/>
          <w:lang w:eastAsia="ru-RU"/>
        </w:rPr>
        <w:t>2019 показатели по дебету счетов 1 206 41 000 «Расчеты по безвозмездным перечислениям государственным и муниципальным организациям» (КВР 612, 622), 1 206 73 000 «Расчеты по авансам на приобретение акций и по иным формам участия в капитале» (КВР 461, 462, 464, 465) подлежат переносу на соответствующие счета аналитического у</w:t>
      </w:r>
      <w:r w:rsidR="0035409F">
        <w:rPr>
          <w:rFonts w:ascii="Times New Roman" w:eastAsia="Times New Roman" w:hAnsi="Times New Roman" w:cs="Times New Roman"/>
          <w:color w:val="000000"/>
          <w:sz w:val="28"/>
          <w:lang w:eastAsia="ru-RU"/>
        </w:rPr>
        <w:t>чета счета 1 205 00 000 в сумме</w:t>
      </w:r>
      <w:r w:rsidRPr="007F607D">
        <w:rPr>
          <w:rFonts w:ascii="Times New Roman" w:eastAsia="Times New Roman" w:hAnsi="Times New Roman" w:cs="Times New Roman"/>
          <w:noProof/>
          <w:color w:val="000000"/>
          <w:sz w:val="28"/>
          <w:lang w:eastAsia="ru-RU"/>
        </w:rPr>
        <w:drawing>
          <wp:inline distT="0" distB="0" distL="0" distR="0" wp14:anchorId="66FACDD7" wp14:editId="3EB79A28">
            <wp:extent cx="4569" cy="4570"/>
            <wp:effectExtent l="0" t="0" r="0" b="0"/>
            <wp:docPr id="83917" name="Picture 83917"/>
            <wp:cNvGraphicFramePr/>
            <a:graphic xmlns:a="http://schemas.openxmlformats.org/drawingml/2006/main">
              <a:graphicData uri="http://schemas.openxmlformats.org/drawingml/2006/picture">
                <pic:pic xmlns:pic="http://schemas.openxmlformats.org/drawingml/2006/picture">
                  <pic:nvPicPr>
                    <pic:cNvPr id="83917" name="Picture 83917"/>
                    <pic:cNvPicPr/>
                  </pic:nvPicPr>
                  <pic:blipFill>
                    <a:blip r:embed="rId17"/>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начисленной задолженности по возврату в бюджет неиспользованных остатков</w:t>
      </w:r>
      <w:r w:rsidRPr="007F607D">
        <w:rPr>
          <w:rFonts w:ascii="Times New Roman" w:eastAsia="Times New Roman" w:hAnsi="Times New Roman" w:cs="Times New Roman"/>
          <w:noProof/>
          <w:color w:val="000000"/>
          <w:sz w:val="28"/>
          <w:lang w:eastAsia="ru-RU"/>
        </w:rPr>
        <w:drawing>
          <wp:inline distT="0" distB="0" distL="0" distR="0" wp14:anchorId="24A1BD56" wp14:editId="6BE946AF">
            <wp:extent cx="9137" cy="9140"/>
            <wp:effectExtent l="0" t="0" r="0" b="0"/>
            <wp:docPr id="83918" name="Picture 83918"/>
            <wp:cNvGraphicFramePr/>
            <a:graphic xmlns:a="http://schemas.openxmlformats.org/drawingml/2006/main">
              <a:graphicData uri="http://schemas.openxmlformats.org/drawingml/2006/picture">
                <pic:pic xmlns:pic="http://schemas.openxmlformats.org/drawingml/2006/picture">
                  <pic:nvPicPr>
                    <pic:cNvPr id="83918" name="Picture 83918"/>
                    <pic:cNvPicPr/>
                  </pic:nvPicPr>
                  <pic:blipFill>
                    <a:blip r:embed="rId59"/>
                    <a:stretch>
                      <a:fillRect/>
                    </a:stretch>
                  </pic:blipFill>
                  <pic:spPr>
                    <a:xfrm>
                      <a:off x="0" y="0"/>
                      <a:ext cx="9137" cy="9140"/>
                    </a:xfrm>
                    <a:prstGeom prst="rect">
                      <a:avLst/>
                    </a:prstGeom>
                  </pic:spPr>
                </pic:pic>
              </a:graphicData>
            </a:graphic>
          </wp:inline>
        </w:drawing>
      </w:r>
      <w:r w:rsidRPr="007F607D">
        <w:rPr>
          <w:rFonts w:ascii="Times New Roman" w:eastAsia="Times New Roman" w:hAnsi="Times New Roman" w:cs="Times New Roman"/>
          <w:color w:val="000000"/>
          <w:sz w:val="28"/>
          <w:lang w:eastAsia="ru-RU"/>
        </w:rPr>
        <w:t xml:space="preserve">целевых субсидий прошлых лет, первым рабочим днем 2019 года с учетом перевода в </w:t>
      </w:r>
      <w:proofErr w:type="spellStart"/>
      <w:r w:rsidRPr="007F607D">
        <w:rPr>
          <w:rFonts w:ascii="Times New Roman" w:eastAsia="Times New Roman" w:hAnsi="Times New Roman" w:cs="Times New Roman"/>
          <w:color w:val="000000"/>
          <w:sz w:val="28"/>
          <w:lang w:eastAsia="ru-RU"/>
        </w:rPr>
        <w:t>межотчетный</w:t>
      </w:r>
      <w:proofErr w:type="spellEnd"/>
      <w:r w:rsidRPr="007F607D">
        <w:rPr>
          <w:rFonts w:ascii="Times New Roman" w:eastAsia="Times New Roman" w:hAnsi="Times New Roman" w:cs="Times New Roman"/>
          <w:color w:val="000000"/>
          <w:sz w:val="28"/>
          <w:lang w:eastAsia="ru-RU"/>
        </w:rPr>
        <w:t xml:space="preserve"> период исходящих остатков по счетам согласно новому </w:t>
      </w:r>
      <w:r w:rsidRPr="007F607D">
        <w:rPr>
          <w:rFonts w:ascii="Times New Roman" w:eastAsia="Times New Roman" w:hAnsi="Times New Roman" w:cs="Times New Roman"/>
          <w:noProof/>
          <w:color w:val="000000"/>
          <w:sz w:val="28"/>
          <w:lang w:eastAsia="ru-RU"/>
        </w:rPr>
        <w:drawing>
          <wp:inline distT="0" distB="0" distL="0" distR="0" wp14:anchorId="6F499B7C" wp14:editId="75DEE43F">
            <wp:extent cx="4569" cy="4569"/>
            <wp:effectExtent l="0" t="0" r="0" b="0"/>
            <wp:docPr id="83919" name="Picture 83919"/>
            <wp:cNvGraphicFramePr/>
            <a:graphic xmlns:a="http://schemas.openxmlformats.org/drawingml/2006/main">
              <a:graphicData uri="http://schemas.openxmlformats.org/drawingml/2006/picture">
                <pic:pic xmlns:pic="http://schemas.openxmlformats.org/drawingml/2006/picture">
                  <pic:nvPicPr>
                    <pic:cNvPr id="83919" name="Picture 83919"/>
                    <pic:cNvPicPr/>
                  </pic:nvPicPr>
                  <pic:blipFill>
                    <a:blip r:embed="rId12"/>
                    <a:stretch>
                      <a:fillRect/>
                    </a:stretch>
                  </pic:blipFill>
                  <pic:spPr>
                    <a:xfrm>
                      <a:off x="0" y="0"/>
                      <a:ext cx="4569" cy="4569"/>
                    </a:xfrm>
                    <a:prstGeom prst="rect">
                      <a:avLst/>
                    </a:prstGeom>
                  </pic:spPr>
                </pic:pic>
              </a:graphicData>
            </a:graphic>
          </wp:inline>
        </w:drawing>
      </w:r>
      <w:r w:rsidRPr="007F607D">
        <w:rPr>
          <w:rFonts w:ascii="Times New Roman" w:eastAsia="Times New Roman" w:hAnsi="Times New Roman" w:cs="Times New Roman"/>
          <w:color w:val="000000"/>
          <w:sz w:val="28"/>
          <w:lang w:eastAsia="ru-RU"/>
        </w:rPr>
        <w:t>порядку применения КОСГУ.</w:t>
      </w:r>
    </w:p>
    <w:p w:rsidR="00213D00" w:rsidRPr="007F607D" w:rsidRDefault="00E33AA1" w:rsidP="00A93E65">
      <w:pPr>
        <w:spacing w:after="5" w:line="240" w:lineRule="auto"/>
        <w:ind w:right="28" w:firstLine="567"/>
        <w:jc w:val="both"/>
        <w:rPr>
          <w:rFonts w:ascii="Times New Roman" w:eastAsia="Times New Roman" w:hAnsi="Times New Roman" w:cs="Times New Roman"/>
          <w:color w:val="000000"/>
          <w:sz w:val="28"/>
          <w:lang w:eastAsia="ru-RU"/>
        </w:rPr>
      </w:pPr>
      <w:r>
        <w:pict>
          <v:shape id="Picture 83920" o:spid="_x0000_i1033" type="#_x0000_t75" style="width:1pt;height:1pt;visibility:visible;mso-wrap-style:square">
            <v:imagedata r:id="rId51" o:title=""/>
          </v:shape>
        </w:pict>
      </w:r>
      <w:r w:rsidR="00213D00" w:rsidRPr="007F607D">
        <w:rPr>
          <w:rFonts w:ascii="Times New Roman" w:eastAsia="Times New Roman" w:hAnsi="Times New Roman" w:cs="Times New Roman"/>
          <w:color w:val="000000"/>
          <w:sz w:val="28"/>
          <w:lang w:eastAsia="ru-RU"/>
        </w:rPr>
        <w:t>Показатель по кредиту счета 1 302 41 000 «Расчеты по безвозмездным перечислениям государственным и муниципальным организациям» (КВР 61</w:t>
      </w:r>
      <w:r w:rsidR="0035409F">
        <w:rPr>
          <w:rFonts w:ascii="Times New Roman" w:eastAsia="Times New Roman" w:hAnsi="Times New Roman" w:cs="Times New Roman"/>
          <w:noProof/>
          <w:color w:val="000000"/>
          <w:sz w:val="28"/>
          <w:lang w:eastAsia="ru-RU"/>
        </w:rPr>
        <w:t xml:space="preserve">1, </w:t>
      </w:r>
      <w:r w:rsidR="00213D00" w:rsidRPr="007F607D">
        <w:rPr>
          <w:rFonts w:ascii="Times New Roman" w:eastAsia="Times New Roman" w:hAnsi="Times New Roman" w:cs="Times New Roman"/>
          <w:color w:val="000000"/>
          <w:sz w:val="28"/>
          <w:lang w:eastAsia="ru-RU"/>
        </w:rPr>
        <w:t xml:space="preserve">621) Сведений (ф. 0503169) выверяется на соответствие показателю по счету </w:t>
      </w:r>
      <w:r w:rsidR="0035409F">
        <w:rPr>
          <w:rFonts w:ascii="Times New Roman" w:eastAsia="Times New Roman" w:hAnsi="Times New Roman" w:cs="Times New Roman"/>
          <w:color w:val="000000"/>
          <w:sz w:val="28"/>
          <w:lang w:eastAsia="ru-RU"/>
        </w:rPr>
        <w:t xml:space="preserve">       </w:t>
      </w:r>
      <w:r w:rsidR="00213D00" w:rsidRPr="007F607D">
        <w:rPr>
          <w:rFonts w:ascii="Times New Roman" w:eastAsia="Times New Roman" w:hAnsi="Times New Roman" w:cs="Times New Roman"/>
          <w:color w:val="000000"/>
          <w:sz w:val="28"/>
          <w:lang w:eastAsia="ru-RU"/>
        </w:rPr>
        <w:t xml:space="preserve">4 205 31 000 «Расчеты по доходам от оказания платных услуг (работ)» (разница между дебетовым и кредитовым оборотом по счету 4 205 31 000) за минусом остатка по кредиту счета 4 401 40 131 «Доходы будущих периодов от оказания </w:t>
      </w:r>
      <w:r w:rsidR="00213D00" w:rsidRPr="007F607D">
        <w:rPr>
          <w:rFonts w:ascii="Times New Roman" w:eastAsia="Times New Roman" w:hAnsi="Times New Roman" w:cs="Times New Roman"/>
          <w:noProof/>
          <w:color w:val="000000"/>
          <w:sz w:val="28"/>
          <w:lang w:eastAsia="ru-RU"/>
        </w:rPr>
        <w:drawing>
          <wp:inline distT="0" distB="0" distL="0" distR="0" wp14:anchorId="1D36C3FF" wp14:editId="5909D318">
            <wp:extent cx="4569" cy="4569"/>
            <wp:effectExtent l="0" t="0" r="0" b="0"/>
            <wp:docPr id="83923" name="Picture 83923"/>
            <wp:cNvGraphicFramePr/>
            <a:graphic xmlns:a="http://schemas.openxmlformats.org/drawingml/2006/main">
              <a:graphicData uri="http://schemas.openxmlformats.org/drawingml/2006/picture">
                <pic:pic xmlns:pic="http://schemas.openxmlformats.org/drawingml/2006/picture">
                  <pic:nvPicPr>
                    <pic:cNvPr id="83923" name="Picture 83923"/>
                    <pic:cNvPicPr/>
                  </pic:nvPicPr>
                  <pic:blipFill>
                    <a:blip r:embed="rId19"/>
                    <a:stretch>
                      <a:fillRect/>
                    </a:stretch>
                  </pic:blipFill>
                  <pic:spPr>
                    <a:xfrm>
                      <a:off x="0" y="0"/>
                      <a:ext cx="4569" cy="4569"/>
                    </a:xfrm>
                    <a:prstGeom prst="rect">
                      <a:avLst/>
                    </a:prstGeom>
                  </pic:spPr>
                </pic:pic>
              </a:graphicData>
            </a:graphic>
          </wp:inline>
        </w:drawing>
      </w:r>
      <w:r w:rsidR="00213D00" w:rsidRPr="007F607D">
        <w:rPr>
          <w:rFonts w:ascii="Times New Roman" w:eastAsia="Times New Roman" w:hAnsi="Times New Roman" w:cs="Times New Roman"/>
          <w:color w:val="000000"/>
          <w:sz w:val="28"/>
          <w:lang w:eastAsia="ru-RU"/>
        </w:rPr>
        <w:t>платных услуг (работ)» сводных Сведений (ф. 0503769).</w:t>
      </w:r>
    </w:p>
    <w:p w:rsidR="00A54385"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7F607D" w:rsidRDefault="0035409F"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1.7.7. </w:t>
      </w:r>
      <w:r w:rsidR="00213D00" w:rsidRPr="0035409F">
        <w:rPr>
          <w:rFonts w:ascii="Times New Roman" w:eastAsia="Times New Roman" w:hAnsi="Times New Roman" w:cs="Times New Roman"/>
          <w:color w:val="000000"/>
          <w:sz w:val="28"/>
          <w:lang w:eastAsia="ru-RU"/>
        </w:rPr>
        <w:t xml:space="preserve">Информация в Сведениях о </w:t>
      </w:r>
      <w:r w:rsidR="00567368" w:rsidRPr="0035409F">
        <w:rPr>
          <w:rFonts w:ascii="Times New Roman" w:eastAsia="Times New Roman" w:hAnsi="Times New Roman" w:cs="Times New Roman"/>
          <w:color w:val="000000"/>
          <w:sz w:val="28"/>
          <w:lang w:eastAsia="ru-RU"/>
        </w:rPr>
        <w:t>финансовых вложениях</w:t>
      </w:r>
      <w:r>
        <w:rPr>
          <w:rFonts w:ascii="Times New Roman" w:eastAsia="Times New Roman" w:hAnsi="Times New Roman" w:cs="Times New Roman"/>
          <w:color w:val="000000"/>
          <w:sz w:val="28"/>
          <w:lang w:eastAsia="ru-RU"/>
        </w:rPr>
        <w:t xml:space="preserve"> </w:t>
      </w:r>
      <w:r w:rsidR="00567368">
        <w:rPr>
          <w:rFonts w:ascii="Times New Roman" w:eastAsia="Times New Roman" w:hAnsi="Times New Roman" w:cs="Times New Roman"/>
          <w:color w:val="000000"/>
          <w:sz w:val="28"/>
          <w:lang w:eastAsia="ru-RU"/>
        </w:rPr>
        <w:t>п</w:t>
      </w:r>
      <w:r w:rsidR="007F607D" w:rsidRPr="00567368">
        <w:rPr>
          <w:rFonts w:ascii="Times New Roman" w:eastAsia="Times New Roman" w:hAnsi="Times New Roman" w:cs="Times New Roman"/>
          <w:color w:val="000000"/>
          <w:sz w:val="28"/>
          <w:lang w:eastAsia="ru-RU"/>
        </w:rPr>
        <w:t>олучателя</w:t>
      </w:r>
      <w:r w:rsidR="00567368">
        <w:rPr>
          <w:rFonts w:ascii="Times New Roman" w:eastAsia="Times New Roman" w:hAnsi="Times New Roman" w:cs="Times New Roman"/>
          <w:color w:val="000000"/>
          <w:sz w:val="28"/>
          <w:lang w:eastAsia="ru-RU"/>
        </w:rPr>
        <w:t xml:space="preserve"> </w:t>
      </w:r>
      <w:r w:rsidR="00213D00" w:rsidRPr="007F607D">
        <w:rPr>
          <w:rFonts w:ascii="Times New Roman" w:eastAsia="Times New Roman" w:hAnsi="Times New Roman" w:cs="Times New Roman"/>
          <w:color w:val="000000"/>
          <w:sz w:val="28"/>
          <w:lang w:eastAsia="ru-RU"/>
        </w:rPr>
        <w:t>бюджетных средств, администратора источников финансирования дефицита бюджета (</w:t>
      </w:r>
      <w:r w:rsidR="00213D00" w:rsidRPr="00A54385">
        <w:rPr>
          <w:rFonts w:ascii="Times New Roman" w:eastAsia="Times New Roman" w:hAnsi="Times New Roman" w:cs="Times New Roman"/>
          <w:b/>
          <w:color w:val="000000"/>
          <w:sz w:val="28"/>
          <w:lang w:eastAsia="ru-RU"/>
        </w:rPr>
        <w:t>ф. 0503171</w:t>
      </w:r>
      <w:r w:rsidR="00213D00" w:rsidRPr="007F607D">
        <w:rPr>
          <w:rFonts w:ascii="Times New Roman" w:eastAsia="Times New Roman" w:hAnsi="Times New Roman" w:cs="Times New Roman"/>
          <w:color w:val="000000"/>
          <w:sz w:val="28"/>
          <w:lang w:eastAsia="ru-RU"/>
        </w:rPr>
        <w:t>) (далее - Сведения (ф. 0503171) за 2018 год отражается с учетом следующих особенностей.</w:t>
      </w:r>
    </w:p>
    <w:p w:rsidR="00213D00" w:rsidRPr="007F607D" w:rsidRDefault="00213D00" w:rsidP="00A93E65">
      <w:pPr>
        <w:spacing w:after="29"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 xml:space="preserve">В графе 5 Сведений (ф. 0503171) указывается ИНН эмитента, если эмитентом </w:t>
      </w:r>
      <w:r w:rsidRPr="007F607D">
        <w:rPr>
          <w:rFonts w:ascii="Times New Roman" w:eastAsia="Times New Roman" w:hAnsi="Times New Roman" w:cs="Times New Roman"/>
          <w:noProof/>
          <w:color w:val="000000"/>
          <w:sz w:val="28"/>
          <w:lang w:eastAsia="ru-RU"/>
        </w:rPr>
        <w:drawing>
          <wp:inline distT="0" distB="0" distL="0" distR="0" wp14:anchorId="68F4282B" wp14:editId="79B5DB66">
            <wp:extent cx="4569" cy="4570"/>
            <wp:effectExtent l="0" t="0" r="0" b="0"/>
            <wp:docPr id="83924" name="Picture 83924"/>
            <wp:cNvGraphicFramePr/>
            <a:graphic xmlns:a="http://schemas.openxmlformats.org/drawingml/2006/main">
              <a:graphicData uri="http://schemas.openxmlformats.org/drawingml/2006/picture">
                <pic:pic xmlns:pic="http://schemas.openxmlformats.org/drawingml/2006/picture">
                  <pic:nvPicPr>
                    <pic:cNvPr id="83924" name="Picture 83924"/>
                    <pic:cNvPicPr/>
                  </pic:nvPicPr>
                  <pic:blipFill>
                    <a:blip r:embed="rId11"/>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является юридическое лицо Российской Федерации, орган государственной власти (местного самоуправления</w:t>
      </w:r>
      <w:r w:rsidR="0035409F">
        <w:rPr>
          <w:rFonts w:ascii="Times New Roman" w:eastAsia="Times New Roman" w:hAnsi="Times New Roman" w:cs="Times New Roman"/>
          <w:color w:val="000000"/>
          <w:sz w:val="28"/>
          <w:lang w:eastAsia="ru-RU"/>
        </w:rPr>
        <w:t>)</w:t>
      </w:r>
      <w:r w:rsidRPr="007F607D">
        <w:rPr>
          <w:rFonts w:ascii="Times New Roman" w:eastAsia="Times New Roman" w:hAnsi="Times New Roman" w:cs="Times New Roman"/>
          <w:color w:val="000000"/>
          <w:sz w:val="28"/>
          <w:lang w:eastAsia="ru-RU"/>
        </w:rPr>
        <w:t>.</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color w:val="000000"/>
          <w:sz w:val="28"/>
          <w:lang w:eastAsia="ru-RU"/>
        </w:rPr>
        <w:t xml:space="preserve">Сальдо по счету </w:t>
      </w:r>
      <w:r w:rsidR="009F02C0">
        <w:rPr>
          <w:rFonts w:ascii="Times New Roman" w:eastAsia="Times New Roman" w:hAnsi="Times New Roman" w:cs="Times New Roman"/>
          <w:color w:val="000000"/>
          <w:sz w:val="28"/>
          <w:lang w:eastAsia="ru-RU"/>
        </w:rPr>
        <w:t xml:space="preserve">1 </w:t>
      </w:r>
      <w:r w:rsidRPr="007F607D">
        <w:rPr>
          <w:rFonts w:ascii="Times New Roman" w:eastAsia="Times New Roman" w:hAnsi="Times New Roman" w:cs="Times New Roman"/>
          <w:color w:val="000000"/>
          <w:sz w:val="28"/>
          <w:lang w:eastAsia="ru-RU"/>
        </w:rPr>
        <w:t xml:space="preserve">215 33 000 «Вложения в государственные </w:t>
      </w:r>
      <w:r w:rsidRPr="007F607D">
        <w:rPr>
          <w:rFonts w:ascii="Times New Roman" w:eastAsia="Times New Roman" w:hAnsi="Times New Roman" w:cs="Times New Roman"/>
          <w:noProof/>
          <w:color w:val="000000"/>
          <w:sz w:val="28"/>
          <w:lang w:eastAsia="ru-RU"/>
        </w:rPr>
        <w:drawing>
          <wp:inline distT="0" distB="0" distL="0" distR="0" wp14:anchorId="50AED9D4" wp14:editId="5EE78AEE">
            <wp:extent cx="4569" cy="4570"/>
            <wp:effectExtent l="0" t="0" r="0" b="0"/>
            <wp:docPr id="83925" name="Picture 83925"/>
            <wp:cNvGraphicFramePr/>
            <a:graphic xmlns:a="http://schemas.openxmlformats.org/drawingml/2006/main">
              <a:graphicData uri="http://schemas.openxmlformats.org/drawingml/2006/picture">
                <pic:pic xmlns:pic="http://schemas.openxmlformats.org/drawingml/2006/picture">
                  <pic:nvPicPr>
                    <pic:cNvPr id="83925" name="Picture 83925"/>
                    <pic:cNvPicPr/>
                  </pic:nvPicPr>
                  <pic:blipFill>
                    <a:blip r:embed="rId60"/>
                    <a:stretch>
                      <a:fillRect/>
                    </a:stretch>
                  </pic:blipFill>
                  <pic:spPr>
                    <a:xfrm>
                      <a:off x="0" y="0"/>
                      <a:ext cx="4569" cy="4570"/>
                    </a:xfrm>
                    <a:prstGeom prst="rect">
                      <a:avLst/>
                    </a:prstGeom>
                  </pic:spPr>
                </pic:pic>
              </a:graphicData>
            </a:graphic>
          </wp:inline>
        </w:drawing>
      </w:r>
      <w:r w:rsidRPr="007F607D">
        <w:rPr>
          <w:rFonts w:ascii="Times New Roman" w:eastAsia="Times New Roman" w:hAnsi="Times New Roman" w:cs="Times New Roman"/>
          <w:color w:val="000000"/>
          <w:sz w:val="28"/>
          <w:lang w:eastAsia="ru-RU"/>
        </w:rPr>
        <w:t xml:space="preserve">(муниципальные) учреждения», как правило, равняется нулю, за исключением </w:t>
      </w:r>
      <w:r w:rsidRPr="007F607D">
        <w:rPr>
          <w:rFonts w:ascii="Times New Roman" w:eastAsia="Times New Roman" w:hAnsi="Times New Roman" w:cs="Times New Roman"/>
          <w:color w:val="000000"/>
          <w:sz w:val="28"/>
          <w:lang w:eastAsia="ru-RU"/>
        </w:rPr>
        <w:lastRenderedPageBreak/>
        <w:t>незавершенных вложений, сформированных при осуществлении переданных полномочий государственного заказчика по бюджетным инвестициям.</w:t>
      </w:r>
    </w:p>
    <w:p w:rsidR="00213D00" w:rsidRPr="007F607D"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7F607D">
        <w:rPr>
          <w:rFonts w:ascii="Times New Roman" w:eastAsia="Times New Roman" w:hAnsi="Times New Roman" w:cs="Times New Roman"/>
          <w:noProof/>
          <w:color w:val="000000"/>
          <w:sz w:val="28"/>
          <w:lang w:eastAsia="ru-RU"/>
        </w:rPr>
        <w:drawing>
          <wp:inline distT="0" distB="0" distL="0" distR="0" wp14:anchorId="73C9C265" wp14:editId="1E339926">
            <wp:extent cx="4569" cy="4569"/>
            <wp:effectExtent l="0" t="0" r="0" b="0"/>
            <wp:docPr id="83926" name="Picture 83926"/>
            <wp:cNvGraphicFramePr/>
            <a:graphic xmlns:a="http://schemas.openxmlformats.org/drawingml/2006/main">
              <a:graphicData uri="http://schemas.openxmlformats.org/drawingml/2006/picture">
                <pic:pic xmlns:pic="http://schemas.openxmlformats.org/drawingml/2006/picture">
                  <pic:nvPicPr>
                    <pic:cNvPr id="83926" name="Picture 83926"/>
                    <pic:cNvPicPr/>
                  </pic:nvPicPr>
                  <pic:blipFill>
                    <a:blip r:embed="rId54"/>
                    <a:stretch>
                      <a:fillRect/>
                    </a:stretch>
                  </pic:blipFill>
                  <pic:spPr>
                    <a:xfrm>
                      <a:off x="0" y="0"/>
                      <a:ext cx="4569" cy="4569"/>
                    </a:xfrm>
                    <a:prstGeom prst="rect">
                      <a:avLst/>
                    </a:prstGeom>
                  </pic:spPr>
                </pic:pic>
              </a:graphicData>
            </a:graphic>
          </wp:inline>
        </w:drawing>
      </w:r>
      <w:r w:rsidR="007F607D" w:rsidRPr="007F607D">
        <w:rPr>
          <w:rFonts w:ascii="Times New Roman" w:eastAsia="Times New Roman" w:hAnsi="Times New Roman" w:cs="Times New Roman"/>
          <w:color w:val="000000"/>
          <w:sz w:val="28"/>
          <w:lang w:eastAsia="ru-RU"/>
        </w:rPr>
        <w:tab/>
      </w:r>
      <w:r w:rsidRPr="007F607D">
        <w:rPr>
          <w:rFonts w:ascii="Times New Roman" w:eastAsia="Times New Roman" w:hAnsi="Times New Roman" w:cs="Times New Roman"/>
          <w:color w:val="000000"/>
          <w:sz w:val="28"/>
          <w:lang w:eastAsia="ru-RU"/>
        </w:rPr>
        <w:t>Если по результатам отчетного года отражаются незавершенные финансовые вложения (в графе 2 Сведений (ф. 0503171), то причины наличия таких показателей (не нулевых), раскрываются текстовыми пояснениями к Сведениям (ф. 0503171) в Разделе 4 «Анализ показателей отчетности учреждения» Пояснительной записки к Балансу (ф. 05031</w:t>
      </w:r>
      <w:r w:rsidR="007F607D">
        <w:rPr>
          <w:rFonts w:ascii="Times New Roman" w:eastAsia="Times New Roman" w:hAnsi="Times New Roman" w:cs="Times New Roman"/>
          <w:color w:val="000000"/>
          <w:sz w:val="28"/>
          <w:lang w:eastAsia="ru-RU"/>
        </w:rPr>
        <w:t>6</w:t>
      </w:r>
      <w:r w:rsidRPr="007F607D">
        <w:rPr>
          <w:rFonts w:ascii="Times New Roman" w:eastAsia="Times New Roman" w:hAnsi="Times New Roman" w:cs="Times New Roman"/>
          <w:color w:val="000000"/>
          <w:sz w:val="28"/>
          <w:lang w:eastAsia="ru-RU"/>
        </w:rPr>
        <w:t>0).</w:t>
      </w:r>
    </w:p>
    <w:p w:rsidR="00213D00" w:rsidRPr="000C7C9E"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C7C9E">
        <w:rPr>
          <w:rFonts w:ascii="Times New Roman" w:eastAsia="Times New Roman" w:hAnsi="Times New Roman" w:cs="Times New Roman"/>
          <w:color w:val="000000"/>
          <w:sz w:val="28"/>
          <w:lang w:eastAsia="ru-RU"/>
        </w:rPr>
        <w:t xml:space="preserve">Показатели по счетам </w:t>
      </w:r>
      <w:r w:rsidR="008755C0">
        <w:rPr>
          <w:rFonts w:ascii="Times New Roman" w:eastAsia="Times New Roman" w:hAnsi="Times New Roman" w:cs="Times New Roman"/>
          <w:color w:val="000000"/>
          <w:sz w:val="28"/>
          <w:lang w:eastAsia="ru-RU"/>
        </w:rPr>
        <w:t xml:space="preserve">1 </w:t>
      </w:r>
      <w:r w:rsidRPr="000C7C9E">
        <w:rPr>
          <w:rFonts w:ascii="Times New Roman" w:eastAsia="Times New Roman" w:hAnsi="Times New Roman" w:cs="Times New Roman"/>
          <w:color w:val="000000"/>
          <w:sz w:val="28"/>
          <w:lang w:eastAsia="ru-RU"/>
        </w:rPr>
        <w:t xml:space="preserve">204 32 000 «Участие в государственных (муниципальных) предприятиях», 1 215 32 000 «Вложения в государственные </w:t>
      </w:r>
      <w:r w:rsidRPr="000C7C9E">
        <w:rPr>
          <w:rFonts w:ascii="Times New Roman" w:eastAsia="Times New Roman" w:hAnsi="Times New Roman" w:cs="Times New Roman"/>
          <w:noProof/>
          <w:color w:val="000000"/>
          <w:sz w:val="28"/>
          <w:lang w:eastAsia="ru-RU"/>
        </w:rPr>
        <w:drawing>
          <wp:inline distT="0" distB="0" distL="0" distR="0" wp14:anchorId="3C871568" wp14:editId="254CFF04">
            <wp:extent cx="4568" cy="18279"/>
            <wp:effectExtent l="0" t="0" r="0" b="0"/>
            <wp:docPr id="218819" name="Picture 218819"/>
            <wp:cNvGraphicFramePr/>
            <a:graphic xmlns:a="http://schemas.openxmlformats.org/drawingml/2006/main">
              <a:graphicData uri="http://schemas.openxmlformats.org/drawingml/2006/picture">
                <pic:pic xmlns:pic="http://schemas.openxmlformats.org/drawingml/2006/picture">
                  <pic:nvPicPr>
                    <pic:cNvPr id="218819" name="Picture 218819"/>
                    <pic:cNvPicPr/>
                  </pic:nvPicPr>
                  <pic:blipFill>
                    <a:blip r:embed="rId48"/>
                    <a:stretch>
                      <a:fillRect/>
                    </a:stretch>
                  </pic:blipFill>
                  <pic:spPr>
                    <a:xfrm>
                      <a:off x="0" y="0"/>
                      <a:ext cx="4568" cy="18279"/>
                    </a:xfrm>
                    <a:prstGeom prst="rect">
                      <a:avLst/>
                    </a:prstGeom>
                  </pic:spPr>
                </pic:pic>
              </a:graphicData>
            </a:graphic>
          </wp:inline>
        </w:drawing>
      </w:r>
      <w:r w:rsidRPr="000C7C9E">
        <w:rPr>
          <w:rFonts w:ascii="Times New Roman" w:eastAsia="Times New Roman" w:hAnsi="Times New Roman" w:cs="Times New Roman"/>
          <w:color w:val="000000"/>
          <w:sz w:val="28"/>
          <w:lang w:eastAsia="ru-RU"/>
        </w:rPr>
        <w:t>(муниципальные) предприятия» отражаются по каждому государственному (муниципальному) предприятию.</w:t>
      </w:r>
    </w:p>
    <w:p w:rsidR="00213D00" w:rsidRPr="000C7C9E"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C7C9E">
        <w:rPr>
          <w:rFonts w:ascii="Times New Roman" w:eastAsia="Times New Roman" w:hAnsi="Times New Roman" w:cs="Times New Roman"/>
          <w:color w:val="000000"/>
          <w:sz w:val="28"/>
          <w:lang w:eastAsia="ru-RU"/>
        </w:rPr>
        <w:t xml:space="preserve">Сводные Сведения (ф. 0503171) представляются по номерам счетов учета финансовых вложений, с указанием в графе 1 «Номер (код) счета бюджетного учета» номеров счетов бюджетного учета, содержащих: код группы, подгруппы, статьи классификации источников финансирования дефицита бюджетов (1 </w:t>
      </w:r>
      <w:r w:rsidR="008755C0">
        <w:rPr>
          <w:rFonts w:ascii="Times New Roman" w:eastAsia="Times New Roman" w:hAnsi="Times New Roman" w:cs="Times New Roman"/>
          <w:noProof/>
          <w:color w:val="000000"/>
          <w:sz w:val="28"/>
          <w:lang w:eastAsia="ru-RU"/>
        </w:rPr>
        <w:t xml:space="preserve">– 10 </w:t>
      </w:r>
      <w:r w:rsidRPr="000C7C9E">
        <w:rPr>
          <w:rFonts w:ascii="Times New Roman" w:eastAsia="Times New Roman" w:hAnsi="Times New Roman" w:cs="Times New Roman"/>
          <w:color w:val="000000"/>
          <w:sz w:val="28"/>
          <w:lang w:eastAsia="ru-RU"/>
        </w:rPr>
        <w:t>разряд номера счета),</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 в </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11 </w:t>
      </w:r>
      <w:r w:rsidR="008755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17 </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разрядах </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«нули»</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 (например, </w:t>
      </w:r>
      <w:proofErr w:type="spellStart"/>
      <w:r w:rsidRPr="000C7C9E">
        <w:rPr>
          <w:rFonts w:ascii="Times New Roman" w:eastAsia="Times New Roman" w:hAnsi="Times New Roman" w:cs="Times New Roman"/>
          <w:color w:val="000000"/>
          <w:sz w:val="28"/>
          <w:lang w:eastAsia="ru-RU"/>
        </w:rPr>
        <w:t>хх</w:t>
      </w:r>
      <w:proofErr w:type="spellEnd"/>
      <w:r w:rsidRPr="000C7C9E">
        <w:rPr>
          <w:rFonts w:ascii="Times New Roman" w:eastAsia="Times New Roman" w:hAnsi="Times New Roman" w:cs="Times New Roman"/>
          <w:color w:val="000000"/>
          <w:sz w:val="28"/>
          <w:lang w:eastAsia="ru-RU"/>
        </w:rPr>
        <w:t xml:space="preserve"> </w:t>
      </w:r>
      <w:proofErr w:type="spellStart"/>
      <w:r w:rsidRPr="000C7C9E">
        <w:rPr>
          <w:rFonts w:ascii="Times New Roman" w:eastAsia="Times New Roman" w:hAnsi="Times New Roman" w:cs="Times New Roman"/>
          <w:color w:val="000000"/>
          <w:sz w:val="28"/>
          <w:lang w:eastAsia="ru-RU"/>
        </w:rPr>
        <w:t>хх</w:t>
      </w:r>
      <w:proofErr w:type="spellEnd"/>
      <w:r w:rsidRPr="000C7C9E">
        <w:rPr>
          <w:rFonts w:ascii="Times New Roman" w:eastAsia="Times New Roman" w:hAnsi="Times New Roman" w:cs="Times New Roman"/>
          <w:color w:val="000000"/>
          <w:sz w:val="28"/>
          <w:lang w:eastAsia="ru-RU"/>
        </w:rPr>
        <w:t xml:space="preserve"> </w:t>
      </w:r>
      <w:proofErr w:type="spellStart"/>
      <w:r w:rsidRPr="000C7C9E">
        <w:rPr>
          <w:rFonts w:ascii="Times New Roman" w:eastAsia="Times New Roman" w:hAnsi="Times New Roman" w:cs="Times New Roman"/>
          <w:color w:val="000000"/>
          <w:sz w:val="28"/>
          <w:lang w:eastAsia="ru-RU"/>
        </w:rPr>
        <w:t>хххххх</w:t>
      </w:r>
      <w:proofErr w:type="spellEnd"/>
      <w:r w:rsidRPr="000C7C9E">
        <w:rPr>
          <w:rFonts w:ascii="Times New Roman" w:eastAsia="Times New Roman" w:hAnsi="Times New Roman" w:cs="Times New Roman"/>
          <w:color w:val="000000"/>
          <w:sz w:val="28"/>
          <w:lang w:eastAsia="ru-RU"/>
        </w:rPr>
        <w:t xml:space="preserve"> 0000 000 1 215хх 000); или код раздела, подраздела расходов бюджетов (1 - 4 разряд номера счета),</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 в</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 5 </w:t>
      </w:r>
      <w:r w:rsidR="008755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17 разрядах - «нули»</w:t>
      </w:r>
      <w:r w:rsidR="009F02C0">
        <w:rPr>
          <w:rFonts w:ascii="Times New Roman" w:eastAsia="Times New Roman" w:hAnsi="Times New Roman" w:cs="Times New Roman"/>
          <w:color w:val="000000"/>
          <w:sz w:val="28"/>
          <w:lang w:eastAsia="ru-RU"/>
        </w:rPr>
        <w:t xml:space="preserve">   </w:t>
      </w:r>
      <w:r w:rsidRPr="000C7C9E">
        <w:rPr>
          <w:rFonts w:ascii="Times New Roman" w:eastAsia="Times New Roman" w:hAnsi="Times New Roman" w:cs="Times New Roman"/>
          <w:color w:val="000000"/>
          <w:sz w:val="28"/>
          <w:lang w:eastAsia="ru-RU"/>
        </w:rPr>
        <w:t xml:space="preserve"> (например, </w:t>
      </w:r>
      <w:r w:rsidR="008755C0">
        <w:rPr>
          <w:rFonts w:ascii="Times New Roman" w:eastAsia="Times New Roman" w:hAnsi="Times New Roman" w:cs="Times New Roman"/>
          <w:noProof/>
          <w:color w:val="000000"/>
          <w:sz w:val="28"/>
          <w:lang w:eastAsia="ru-RU"/>
        </w:rPr>
        <w:t xml:space="preserve">хх хх </w:t>
      </w:r>
      <w:r w:rsidRPr="000C7C9E">
        <w:rPr>
          <w:rFonts w:ascii="Times New Roman" w:eastAsia="Times New Roman" w:hAnsi="Times New Roman" w:cs="Times New Roman"/>
          <w:color w:val="000000"/>
          <w:sz w:val="28"/>
          <w:lang w:eastAsia="ru-RU"/>
        </w:rPr>
        <w:t xml:space="preserve">00000 00000 000 </w:t>
      </w:r>
      <w:r w:rsidR="009F02C0">
        <w:rPr>
          <w:rFonts w:ascii="Times New Roman" w:eastAsia="Times New Roman" w:hAnsi="Times New Roman" w:cs="Times New Roman"/>
          <w:color w:val="000000"/>
          <w:sz w:val="28"/>
          <w:lang w:eastAsia="ru-RU"/>
        </w:rPr>
        <w:t xml:space="preserve">1 </w:t>
      </w:r>
      <w:r w:rsidRPr="000C7C9E">
        <w:rPr>
          <w:rFonts w:ascii="Times New Roman" w:eastAsia="Times New Roman" w:hAnsi="Times New Roman" w:cs="Times New Roman"/>
          <w:color w:val="000000"/>
          <w:sz w:val="28"/>
          <w:lang w:eastAsia="ru-RU"/>
        </w:rPr>
        <w:t>215хх 000).</w:t>
      </w:r>
    </w:p>
    <w:p w:rsidR="00213D00"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C7C9E">
        <w:rPr>
          <w:rFonts w:ascii="Times New Roman" w:eastAsia="Times New Roman" w:hAnsi="Times New Roman" w:cs="Times New Roman"/>
          <w:color w:val="000000"/>
          <w:sz w:val="28"/>
          <w:lang w:eastAsia="ru-RU"/>
        </w:rPr>
        <w:t xml:space="preserve">При этом показатели по счету 1 215 33 000 «Вложения в государственные (муниципальные) учреждения» отражаются по номерам счетов с указанием </w:t>
      </w:r>
      <w:r w:rsidRPr="000C7C9E">
        <w:rPr>
          <w:rFonts w:ascii="Times New Roman" w:eastAsia="Times New Roman" w:hAnsi="Times New Roman" w:cs="Times New Roman"/>
          <w:noProof/>
          <w:color w:val="000000"/>
          <w:sz w:val="28"/>
          <w:lang w:eastAsia="ru-RU"/>
        </w:rPr>
        <w:drawing>
          <wp:inline distT="0" distB="0" distL="0" distR="0" wp14:anchorId="331BB131" wp14:editId="4869737A">
            <wp:extent cx="4569" cy="4570"/>
            <wp:effectExtent l="0" t="0" r="0" b="0"/>
            <wp:docPr id="86607" name="Picture 86607"/>
            <wp:cNvGraphicFramePr/>
            <a:graphic xmlns:a="http://schemas.openxmlformats.org/drawingml/2006/main">
              <a:graphicData uri="http://schemas.openxmlformats.org/drawingml/2006/picture">
                <pic:pic xmlns:pic="http://schemas.openxmlformats.org/drawingml/2006/picture">
                  <pic:nvPicPr>
                    <pic:cNvPr id="86607" name="Picture 86607"/>
                    <pic:cNvPicPr/>
                  </pic:nvPicPr>
                  <pic:blipFill>
                    <a:blip r:embed="rId18"/>
                    <a:stretch>
                      <a:fillRect/>
                    </a:stretch>
                  </pic:blipFill>
                  <pic:spPr>
                    <a:xfrm>
                      <a:off x="0" y="0"/>
                      <a:ext cx="4569" cy="4570"/>
                    </a:xfrm>
                    <a:prstGeom prst="rect">
                      <a:avLst/>
                    </a:prstGeom>
                  </pic:spPr>
                </pic:pic>
              </a:graphicData>
            </a:graphic>
          </wp:inline>
        </w:drawing>
      </w:r>
      <w:r w:rsidRPr="000C7C9E">
        <w:rPr>
          <w:rFonts w:ascii="Times New Roman" w:eastAsia="Times New Roman" w:hAnsi="Times New Roman" w:cs="Times New Roman"/>
          <w:color w:val="000000"/>
          <w:sz w:val="28"/>
          <w:lang w:eastAsia="ru-RU"/>
        </w:rPr>
        <w:t>в 1- 17 разрядах соответствующих кодов бюджетной классификации, по которым осуществляются финансовые вложения, без указания кодов по ИНН/ОКСМ и наименований государственных (муниципальных) учреждений в графах 5, 6 сводных Сведений (ф. 0503171).</w:t>
      </w:r>
    </w:p>
    <w:p w:rsidR="00A54385" w:rsidRPr="000C7C9E"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Default="004075F4"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1.7.8. </w:t>
      </w:r>
      <w:r w:rsidR="00213D00" w:rsidRPr="004075F4">
        <w:rPr>
          <w:rFonts w:ascii="Times New Roman" w:eastAsia="Times New Roman" w:hAnsi="Times New Roman" w:cs="Times New Roman"/>
          <w:color w:val="000000"/>
          <w:sz w:val="28"/>
          <w:lang w:eastAsia="ru-RU"/>
        </w:rPr>
        <w:t>Сведения о государ</w:t>
      </w:r>
      <w:r w:rsidR="000C7C9E" w:rsidRPr="004075F4">
        <w:rPr>
          <w:rFonts w:ascii="Times New Roman" w:eastAsia="Times New Roman" w:hAnsi="Times New Roman" w:cs="Times New Roman"/>
          <w:color w:val="000000"/>
          <w:sz w:val="28"/>
          <w:lang w:eastAsia="ru-RU"/>
        </w:rPr>
        <w:t>ственном (муниципальном) долге,</w:t>
      </w:r>
      <w:r>
        <w:rPr>
          <w:rFonts w:ascii="Times New Roman" w:eastAsia="Times New Roman" w:hAnsi="Times New Roman" w:cs="Times New Roman"/>
          <w:color w:val="000000"/>
          <w:sz w:val="28"/>
          <w:lang w:eastAsia="ru-RU"/>
        </w:rPr>
        <w:t xml:space="preserve"> </w:t>
      </w:r>
      <w:r w:rsidR="00213D00" w:rsidRPr="000C7C9E">
        <w:rPr>
          <w:rFonts w:ascii="Times New Roman" w:eastAsia="Times New Roman" w:hAnsi="Times New Roman" w:cs="Times New Roman"/>
          <w:color w:val="000000"/>
          <w:sz w:val="28"/>
          <w:lang w:eastAsia="ru-RU"/>
        </w:rPr>
        <w:t>предоставленных бюджетных кредитах (</w:t>
      </w:r>
      <w:r w:rsidR="00213D00" w:rsidRPr="00A54385">
        <w:rPr>
          <w:rFonts w:ascii="Times New Roman" w:eastAsia="Times New Roman" w:hAnsi="Times New Roman" w:cs="Times New Roman"/>
          <w:b/>
          <w:color w:val="000000"/>
          <w:sz w:val="28"/>
          <w:lang w:eastAsia="ru-RU"/>
        </w:rPr>
        <w:t>ф. 0503172</w:t>
      </w:r>
      <w:r w:rsidR="00213D00" w:rsidRPr="000C7C9E">
        <w:rPr>
          <w:rFonts w:ascii="Times New Roman" w:eastAsia="Times New Roman" w:hAnsi="Times New Roman" w:cs="Times New Roman"/>
          <w:color w:val="000000"/>
          <w:sz w:val="28"/>
          <w:lang w:eastAsia="ru-RU"/>
        </w:rPr>
        <w:t xml:space="preserve">) за 2018 год главными администраторами средств </w:t>
      </w:r>
      <w:r w:rsidR="000C7C9E" w:rsidRPr="000C7C9E">
        <w:rPr>
          <w:rFonts w:ascii="Times New Roman" w:eastAsia="Times New Roman" w:hAnsi="Times New Roman" w:cs="Times New Roman"/>
          <w:color w:val="000000"/>
          <w:sz w:val="28"/>
          <w:lang w:eastAsia="ru-RU"/>
        </w:rPr>
        <w:t>краевого</w:t>
      </w:r>
      <w:r w:rsidR="00213D00" w:rsidRPr="000C7C9E">
        <w:rPr>
          <w:rFonts w:ascii="Times New Roman" w:eastAsia="Times New Roman" w:hAnsi="Times New Roman" w:cs="Times New Roman"/>
          <w:color w:val="000000"/>
          <w:sz w:val="28"/>
          <w:lang w:eastAsia="ru-RU"/>
        </w:rPr>
        <w:t xml:space="preserve"> бюджета представляются </w:t>
      </w:r>
      <w:r w:rsidR="00A64BB2">
        <w:rPr>
          <w:rFonts w:ascii="Times New Roman" w:eastAsia="Times New Roman" w:hAnsi="Times New Roman" w:cs="Times New Roman"/>
          <w:color w:val="000000"/>
          <w:sz w:val="28"/>
          <w:lang w:eastAsia="ru-RU"/>
        </w:rPr>
        <w:t>с</w:t>
      </w:r>
      <w:r w:rsidR="00213D00" w:rsidRPr="000C7C9E">
        <w:rPr>
          <w:rFonts w:ascii="Times New Roman" w:eastAsia="Times New Roman" w:hAnsi="Times New Roman" w:cs="Times New Roman"/>
          <w:color w:val="000000"/>
          <w:sz w:val="28"/>
          <w:lang w:eastAsia="ru-RU"/>
        </w:rPr>
        <w:t xml:space="preserve"> формировани</w:t>
      </w:r>
      <w:r w:rsidR="00A64BB2">
        <w:rPr>
          <w:rFonts w:ascii="Times New Roman" w:eastAsia="Times New Roman" w:hAnsi="Times New Roman" w:cs="Times New Roman"/>
          <w:color w:val="000000"/>
          <w:sz w:val="28"/>
          <w:lang w:eastAsia="ru-RU"/>
        </w:rPr>
        <w:t>ем</w:t>
      </w:r>
      <w:r w:rsidR="00213D00" w:rsidRPr="000C7C9E">
        <w:rPr>
          <w:rFonts w:ascii="Times New Roman" w:eastAsia="Times New Roman" w:hAnsi="Times New Roman" w:cs="Times New Roman"/>
          <w:color w:val="000000"/>
          <w:sz w:val="28"/>
          <w:lang w:eastAsia="ru-RU"/>
        </w:rPr>
        <w:t xml:space="preserve"> показателей раздела </w:t>
      </w:r>
      <w:r>
        <w:rPr>
          <w:rFonts w:ascii="Times New Roman" w:eastAsia="Times New Roman" w:hAnsi="Times New Roman" w:cs="Times New Roman"/>
          <w:color w:val="000000"/>
          <w:sz w:val="28"/>
          <w:lang w:eastAsia="ru-RU"/>
        </w:rPr>
        <w:t>3</w:t>
      </w:r>
      <w:r w:rsidR="00213D00" w:rsidRPr="000C7C9E">
        <w:rPr>
          <w:rFonts w:ascii="Times New Roman" w:eastAsia="Times New Roman" w:hAnsi="Times New Roman" w:cs="Times New Roman"/>
          <w:color w:val="000000"/>
          <w:sz w:val="28"/>
          <w:lang w:eastAsia="ru-RU"/>
        </w:rPr>
        <w:t xml:space="preserve"> Сведений (ф. 0503172).</w:t>
      </w:r>
    </w:p>
    <w:p w:rsidR="00A54385" w:rsidRPr="000C7C9E" w:rsidRDefault="00A54385" w:rsidP="00A93E65">
      <w:pPr>
        <w:spacing w:after="5" w:line="240" w:lineRule="auto"/>
        <w:ind w:right="28" w:firstLine="567"/>
        <w:jc w:val="both"/>
        <w:rPr>
          <w:rFonts w:ascii="Times New Roman" w:eastAsia="Times New Roman" w:hAnsi="Times New Roman" w:cs="Times New Roman"/>
          <w:color w:val="000000"/>
          <w:sz w:val="28"/>
          <w:lang w:eastAsia="ru-RU"/>
        </w:rPr>
      </w:pPr>
    </w:p>
    <w:p w:rsidR="006A19D1" w:rsidRPr="004075F4" w:rsidRDefault="00213D00" w:rsidP="00A93E65">
      <w:pPr>
        <w:pStyle w:val="a3"/>
        <w:numPr>
          <w:ilvl w:val="2"/>
          <w:numId w:val="36"/>
        </w:numPr>
        <w:spacing w:after="5" w:line="240" w:lineRule="auto"/>
        <w:ind w:right="28"/>
        <w:jc w:val="both"/>
        <w:rPr>
          <w:rFonts w:ascii="Times New Roman" w:eastAsia="Times New Roman" w:hAnsi="Times New Roman" w:cs="Times New Roman"/>
          <w:color w:val="000000"/>
          <w:sz w:val="28"/>
          <w:lang w:eastAsia="ru-RU"/>
        </w:rPr>
      </w:pPr>
      <w:proofErr w:type="gramStart"/>
      <w:r w:rsidRPr="004075F4">
        <w:rPr>
          <w:rFonts w:ascii="Times New Roman" w:eastAsia="Times New Roman" w:hAnsi="Times New Roman" w:cs="Times New Roman"/>
          <w:color w:val="000000"/>
          <w:sz w:val="28"/>
          <w:lang w:eastAsia="ru-RU"/>
        </w:rPr>
        <w:t xml:space="preserve">Формирование </w:t>
      </w:r>
      <w:r w:rsidR="00A64BB2">
        <w:rPr>
          <w:rFonts w:ascii="Times New Roman" w:eastAsia="Times New Roman" w:hAnsi="Times New Roman" w:cs="Times New Roman"/>
          <w:color w:val="000000"/>
          <w:sz w:val="28"/>
          <w:lang w:eastAsia="ru-RU"/>
        </w:rPr>
        <w:t xml:space="preserve"> </w:t>
      </w:r>
      <w:r w:rsidRPr="004075F4">
        <w:rPr>
          <w:rFonts w:ascii="Times New Roman" w:eastAsia="Times New Roman" w:hAnsi="Times New Roman" w:cs="Times New Roman"/>
          <w:color w:val="000000"/>
          <w:sz w:val="28"/>
          <w:lang w:eastAsia="ru-RU"/>
        </w:rPr>
        <w:t>показателей</w:t>
      </w:r>
      <w:proofErr w:type="gramEnd"/>
      <w:r w:rsidR="00A64BB2">
        <w:rPr>
          <w:rFonts w:ascii="Times New Roman" w:eastAsia="Times New Roman" w:hAnsi="Times New Roman" w:cs="Times New Roman"/>
          <w:color w:val="000000"/>
          <w:sz w:val="28"/>
          <w:lang w:eastAsia="ru-RU"/>
        </w:rPr>
        <w:t xml:space="preserve"> </w:t>
      </w:r>
      <w:r w:rsidRPr="004075F4">
        <w:rPr>
          <w:rFonts w:ascii="Times New Roman" w:eastAsia="Times New Roman" w:hAnsi="Times New Roman" w:cs="Times New Roman"/>
          <w:color w:val="000000"/>
          <w:sz w:val="28"/>
          <w:lang w:eastAsia="ru-RU"/>
        </w:rPr>
        <w:t xml:space="preserve"> разд</w:t>
      </w:r>
      <w:r w:rsidR="00567368" w:rsidRPr="004075F4">
        <w:rPr>
          <w:rFonts w:ascii="Times New Roman" w:eastAsia="Times New Roman" w:hAnsi="Times New Roman" w:cs="Times New Roman"/>
          <w:color w:val="000000"/>
          <w:sz w:val="28"/>
          <w:lang w:eastAsia="ru-RU"/>
        </w:rPr>
        <w:t xml:space="preserve">елов </w:t>
      </w:r>
      <w:r w:rsidR="00A64BB2">
        <w:rPr>
          <w:rFonts w:ascii="Times New Roman" w:eastAsia="Times New Roman" w:hAnsi="Times New Roman" w:cs="Times New Roman"/>
          <w:color w:val="000000"/>
          <w:sz w:val="28"/>
          <w:lang w:eastAsia="ru-RU"/>
        </w:rPr>
        <w:t xml:space="preserve"> </w:t>
      </w:r>
      <w:r w:rsidR="00567368" w:rsidRPr="004075F4">
        <w:rPr>
          <w:rFonts w:ascii="Times New Roman" w:eastAsia="Times New Roman" w:hAnsi="Times New Roman" w:cs="Times New Roman"/>
          <w:color w:val="000000"/>
          <w:sz w:val="28"/>
          <w:lang w:eastAsia="ru-RU"/>
        </w:rPr>
        <w:t xml:space="preserve">1, 2 </w:t>
      </w:r>
      <w:r w:rsidR="00A64BB2">
        <w:rPr>
          <w:rFonts w:ascii="Times New Roman" w:eastAsia="Times New Roman" w:hAnsi="Times New Roman" w:cs="Times New Roman"/>
          <w:color w:val="000000"/>
          <w:sz w:val="28"/>
          <w:lang w:eastAsia="ru-RU"/>
        </w:rPr>
        <w:t xml:space="preserve"> </w:t>
      </w:r>
      <w:r w:rsidR="00567368" w:rsidRPr="004075F4">
        <w:rPr>
          <w:rFonts w:ascii="Times New Roman" w:eastAsia="Times New Roman" w:hAnsi="Times New Roman" w:cs="Times New Roman"/>
          <w:color w:val="000000"/>
          <w:sz w:val="28"/>
          <w:lang w:eastAsia="ru-RU"/>
        </w:rPr>
        <w:t xml:space="preserve">Сведений </w:t>
      </w:r>
      <w:r w:rsidR="00A64BB2">
        <w:rPr>
          <w:rFonts w:ascii="Times New Roman" w:eastAsia="Times New Roman" w:hAnsi="Times New Roman" w:cs="Times New Roman"/>
          <w:color w:val="000000"/>
          <w:sz w:val="28"/>
          <w:lang w:eastAsia="ru-RU"/>
        </w:rPr>
        <w:t xml:space="preserve"> </w:t>
      </w:r>
      <w:r w:rsidR="00567368" w:rsidRPr="004075F4">
        <w:rPr>
          <w:rFonts w:ascii="Times New Roman" w:eastAsia="Times New Roman" w:hAnsi="Times New Roman" w:cs="Times New Roman"/>
          <w:color w:val="000000"/>
          <w:sz w:val="28"/>
          <w:lang w:eastAsia="ru-RU"/>
        </w:rPr>
        <w:t>о</w:t>
      </w:r>
      <w:r w:rsidR="00A64BB2">
        <w:rPr>
          <w:rFonts w:ascii="Times New Roman" w:eastAsia="Times New Roman" w:hAnsi="Times New Roman" w:cs="Times New Roman"/>
          <w:color w:val="000000"/>
          <w:sz w:val="28"/>
          <w:lang w:eastAsia="ru-RU"/>
        </w:rPr>
        <w:t xml:space="preserve"> </w:t>
      </w:r>
      <w:r w:rsidR="006A19D1" w:rsidRPr="004075F4">
        <w:rPr>
          <w:rFonts w:ascii="Times New Roman" w:eastAsia="Times New Roman" w:hAnsi="Times New Roman" w:cs="Times New Roman"/>
          <w:color w:val="000000"/>
          <w:sz w:val="28"/>
          <w:lang w:eastAsia="ru-RU"/>
        </w:rPr>
        <w:t xml:space="preserve"> </w:t>
      </w:r>
      <w:r w:rsidR="000C7C9E" w:rsidRPr="004075F4">
        <w:rPr>
          <w:rFonts w:ascii="Times New Roman" w:eastAsia="Times New Roman" w:hAnsi="Times New Roman" w:cs="Times New Roman"/>
          <w:color w:val="000000"/>
          <w:sz w:val="28"/>
          <w:lang w:eastAsia="ru-RU"/>
        </w:rPr>
        <w:t>принятых</w:t>
      </w:r>
      <w:r w:rsidR="00A64BB2">
        <w:rPr>
          <w:rFonts w:ascii="Times New Roman" w:eastAsia="Times New Roman" w:hAnsi="Times New Roman" w:cs="Times New Roman"/>
          <w:color w:val="000000"/>
          <w:sz w:val="28"/>
          <w:lang w:eastAsia="ru-RU"/>
        </w:rPr>
        <w:t xml:space="preserve"> </w:t>
      </w:r>
      <w:r w:rsidR="000C7C9E" w:rsidRPr="004075F4">
        <w:rPr>
          <w:rFonts w:ascii="Times New Roman" w:eastAsia="Times New Roman" w:hAnsi="Times New Roman" w:cs="Times New Roman"/>
          <w:color w:val="000000"/>
          <w:sz w:val="28"/>
          <w:lang w:eastAsia="ru-RU"/>
        </w:rPr>
        <w:t xml:space="preserve"> и</w:t>
      </w:r>
    </w:p>
    <w:p w:rsidR="00213D00" w:rsidRPr="006A19D1" w:rsidRDefault="00213D00" w:rsidP="00A93E65">
      <w:pPr>
        <w:spacing w:after="5" w:line="240" w:lineRule="auto"/>
        <w:ind w:right="28"/>
        <w:jc w:val="both"/>
        <w:rPr>
          <w:rFonts w:ascii="Times New Roman" w:eastAsia="Times New Roman" w:hAnsi="Times New Roman" w:cs="Times New Roman"/>
          <w:color w:val="000000"/>
          <w:sz w:val="28"/>
          <w:lang w:eastAsia="ru-RU"/>
        </w:rPr>
      </w:pPr>
      <w:r w:rsidRPr="006A19D1">
        <w:rPr>
          <w:rFonts w:ascii="Times New Roman" w:eastAsia="Times New Roman" w:hAnsi="Times New Roman" w:cs="Times New Roman"/>
          <w:color w:val="000000"/>
          <w:sz w:val="28"/>
          <w:lang w:eastAsia="ru-RU"/>
        </w:rPr>
        <w:t>неисполненных обязательствах получателя бюджетных средств (</w:t>
      </w:r>
      <w:r w:rsidRPr="00A64BB2">
        <w:rPr>
          <w:rFonts w:ascii="Times New Roman" w:eastAsia="Times New Roman" w:hAnsi="Times New Roman" w:cs="Times New Roman"/>
          <w:b/>
          <w:color w:val="000000"/>
          <w:sz w:val="28"/>
          <w:lang w:eastAsia="ru-RU"/>
        </w:rPr>
        <w:t>ф. 0503175</w:t>
      </w:r>
      <w:r w:rsidRPr="006A19D1">
        <w:rPr>
          <w:rFonts w:ascii="Times New Roman" w:eastAsia="Times New Roman" w:hAnsi="Times New Roman" w:cs="Times New Roman"/>
          <w:color w:val="000000"/>
          <w:sz w:val="28"/>
          <w:lang w:eastAsia="ru-RU"/>
        </w:rPr>
        <w:t>) (далее - Сведения (ф. 0503175) осуществляется:</w:t>
      </w:r>
      <w:r w:rsidRPr="00BB0921">
        <w:rPr>
          <w:noProof/>
          <w:lang w:eastAsia="ru-RU"/>
        </w:rPr>
        <w:drawing>
          <wp:inline distT="0" distB="0" distL="0" distR="0" wp14:anchorId="3DF087EB" wp14:editId="4F9B1A30">
            <wp:extent cx="4568" cy="4570"/>
            <wp:effectExtent l="0" t="0" r="0" b="0"/>
            <wp:docPr id="86612" name="Picture 86612"/>
            <wp:cNvGraphicFramePr/>
            <a:graphic xmlns:a="http://schemas.openxmlformats.org/drawingml/2006/main">
              <a:graphicData uri="http://schemas.openxmlformats.org/drawingml/2006/picture">
                <pic:pic xmlns:pic="http://schemas.openxmlformats.org/drawingml/2006/picture">
                  <pic:nvPicPr>
                    <pic:cNvPr id="86612" name="Picture 86612"/>
                    <pic:cNvPicPr/>
                  </pic:nvPicPr>
                  <pic:blipFill>
                    <a:blip r:embed="rId8"/>
                    <a:stretch>
                      <a:fillRect/>
                    </a:stretch>
                  </pic:blipFill>
                  <pic:spPr>
                    <a:xfrm>
                      <a:off x="0" y="0"/>
                      <a:ext cx="4568" cy="4570"/>
                    </a:xfrm>
                    <a:prstGeom prst="rect">
                      <a:avLst/>
                    </a:prstGeom>
                  </pic:spPr>
                </pic:pic>
              </a:graphicData>
            </a:graphic>
          </wp:inline>
        </w:drawing>
      </w:r>
    </w:p>
    <w:p w:rsidR="00213D00" w:rsidRPr="00BB092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t xml:space="preserve">а) в части принятых и не исполненных бюджетных обязательств (денежных обязательств), отраженных по соответствующим строкам в графах </w:t>
      </w:r>
      <w:r w:rsidR="000C7C9E" w:rsidRPr="00BB0921">
        <w:rPr>
          <w:rFonts w:ascii="Times New Roman" w:eastAsia="Times New Roman" w:hAnsi="Times New Roman" w:cs="Times New Roman"/>
          <w:color w:val="000000"/>
          <w:sz w:val="28"/>
          <w:lang w:eastAsia="ru-RU"/>
        </w:rPr>
        <w:t>1</w:t>
      </w:r>
      <w:r w:rsidRPr="00BB0921">
        <w:rPr>
          <w:rFonts w:ascii="Times New Roman" w:eastAsia="Times New Roman" w:hAnsi="Times New Roman" w:cs="Times New Roman"/>
          <w:color w:val="000000"/>
          <w:sz w:val="28"/>
          <w:lang w:eastAsia="ru-RU"/>
        </w:rPr>
        <w:t xml:space="preserve">1, 12 раздела 1 «Бюджетные обязательства текущего (отчетного) финансового года по расходам» Отчета (ф. 0503128), размер которых составляет </w:t>
      </w:r>
      <w:r w:rsidR="000C7C9E" w:rsidRPr="00BB0921">
        <w:rPr>
          <w:rFonts w:ascii="Times New Roman" w:eastAsia="Times New Roman" w:hAnsi="Times New Roman" w:cs="Times New Roman"/>
          <w:color w:val="000000"/>
          <w:sz w:val="28"/>
          <w:lang w:eastAsia="ru-RU"/>
        </w:rPr>
        <w:t>500,0</w:t>
      </w:r>
      <w:r w:rsidRPr="00BB0921">
        <w:rPr>
          <w:rFonts w:ascii="Times New Roman" w:eastAsia="Times New Roman" w:hAnsi="Times New Roman" w:cs="Times New Roman"/>
          <w:color w:val="000000"/>
          <w:sz w:val="28"/>
          <w:lang w:eastAsia="ru-RU"/>
        </w:rPr>
        <w:t xml:space="preserve"> </w:t>
      </w:r>
      <w:r w:rsidR="000C7C9E" w:rsidRPr="00BB0921">
        <w:rPr>
          <w:rFonts w:ascii="Times New Roman" w:eastAsia="Times New Roman" w:hAnsi="Times New Roman" w:cs="Times New Roman"/>
          <w:color w:val="000000"/>
          <w:sz w:val="28"/>
          <w:lang w:eastAsia="ru-RU"/>
        </w:rPr>
        <w:t>тыс</w:t>
      </w:r>
      <w:r w:rsidR="004075F4">
        <w:rPr>
          <w:rFonts w:ascii="Times New Roman" w:eastAsia="Times New Roman" w:hAnsi="Times New Roman" w:cs="Times New Roman"/>
          <w:color w:val="000000"/>
          <w:sz w:val="28"/>
          <w:lang w:eastAsia="ru-RU"/>
        </w:rPr>
        <w:t>.</w:t>
      </w:r>
      <w:r w:rsidRPr="00BB0921">
        <w:rPr>
          <w:rFonts w:ascii="Times New Roman" w:eastAsia="Times New Roman" w:hAnsi="Times New Roman" w:cs="Times New Roman"/>
          <w:color w:val="000000"/>
          <w:sz w:val="28"/>
          <w:lang w:eastAsia="ru-RU"/>
        </w:rPr>
        <w:t xml:space="preserve"> рублей и более, с формированием показателей в графах 1 - 8 по соответствующим строкам по </w:t>
      </w:r>
      <w:r w:rsidRPr="00BB0921">
        <w:rPr>
          <w:rFonts w:ascii="Times New Roman" w:eastAsia="Times New Roman" w:hAnsi="Times New Roman" w:cs="Times New Roman"/>
          <w:noProof/>
          <w:color w:val="000000"/>
          <w:sz w:val="28"/>
          <w:lang w:eastAsia="ru-RU"/>
        </w:rPr>
        <w:drawing>
          <wp:inline distT="0" distB="0" distL="0" distR="0" wp14:anchorId="0C4878C9" wp14:editId="534E6639">
            <wp:extent cx="4569" cy="4569"/>
            <wp:effectExtent l="0" t="0" r="0" b="0"/>
            <wp:docPr id="86613" name="Picture 86613"/>
            <wp:cNvGraphicFramePr/>
            <a:graphic xmlns:a="http://schemas.openxmlformats.org/drawingml/2006/main">
              <a:graphicData uri="http://schemas.openxmlformats.org/drawingml/2006/picture">
                <pic:pic xmlns:pic="http://schemas.openxmlformats.org/drawingml/2006/picture">
                  <pic:nvPicPr>
                    <pic:cNvPr id="86613" name="Picture 86613"/>
                    <pic:cNvPicPr/>
                  </pic:nvPicPr>
                  <pic:blipFill>
                    <a:blip r:embed="rId13"/>
                    <a:stretch>
                      <a:fillRect/>
                    </a:stretch>
                  </pic:blipFill>
                  <pic:spPr>
                    <a:xfrm>
                      <a:off x="0" y="0"/>
                      <a:ext cx="4569" cy="4569"/>
                    </a:xfrm>
                    <a:prstGeom prst="rect">
                      <a:avLst/>
                    </a:prstGeom>
                  </pic:spPr>
                </pic:pic>
              </a:graphicData>
            </a:graphic>
          </wp:inline>
        </w:drawing>
      </w:r>
      <w:r w:rsidRPr="00BB0921">
        <w:rPr>
          <w:rFonts w:ascii="Times New Roman" w:eastAsia="Times New Roman" w:hAnsi="Times New Roman" w:cs="Times New Roman"/>
          <w:color w:val="000000"/>
          <w:sz w:val="28"/>
          <w:lang w:eastAsia="ru-RU"/>
        </w:rPr>
        <w:t>номерам счетов аналитического учета счетов 1 502 11 000 «Принятые обязательства на текущий финансовый год» (раздел 1), 1</w:t>
      </w:r>
      <w:r w:rsidR="000C7C9E" w:rsidRPr="00BB0921">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 xml:space="preserve">502 12 000 «Принятые денежные обязательства на текущий финансовый год» (раздел 2) Сведений </w:t>
      </w:r>
      <w:r w:rsidR="004075F4">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(ф. 0503175);</w:t>
      </w:r>
    </w:p>
    <w:p w:rsidR="00213D00" w:rsidRPr="00BB092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lastRenderedPageBreak/>
        <w:t xml:space="preserve">б) 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w:t>
      </w:r>
      <w:r w:rsidR="004075F4">
        <w:rPr>
          <w:rFonts w:ascii="Times New Roman" w:eastAsia="Times New Roman" w:hAnsi="Times New Roman" w:cs="Times New Roman"/>
          <w:color w:val="000000"/>
          <w:sz w:val="28"/>
          <w:lang w:eastAsia="ru-RU"/>
        </w:rPr>
        <w:t>(отчетного) финансового года по</w:t>
      </w:r>
      <w:r w:rsidRPr="00BB0921">
        <w:rPr>
          <w:rFonts w:ascii="Times New Roman" w:eastAsia="Times New Roman" w:hAnsi="Times New Roman" w:cs="Times New Roman"/>
          <w:noProof/>
          <w:color w:val="000000"/>
          <w:sz w:val="28"/>
          <w:lang w:eastAsia="ru-RU"/>
        </w:rPr>
        <w:drawing>
          <wp:inline distT="0" distB="0" distL="0" distR="0" wp14:anchorId="3897AC87" wp14:editId="2DC27C58">
            <wp:extent cx="4569" cy="4570"/>
            <wp:effectExtent l="0" t="0" r="0" b="0"/>
            <wp:docPr id="88990" name="Picture 88990"/>
            <wp:cNvGraphicFramePr/>
            <a:graphic xmlns:a="http://schemas.openxmlformats.org/drawingml/2006/main">
              <a:graphicData uri="http://schemas.openxmlformats.org/drawingml/2006/picture">
                <pic:pic xmlns:pic="http://schemas.openxmlformats.org/drawingml/2006/picture">
                  <pic:nvPicPr>
                    <pic:cNvPr id="88990" name="Picture 88990"/>
                    <pic:cNvPicPr/>
                  </pic:nvPicPr>
                  <pic:blipFill>
                    <a:blip r:embed="rId18"/>
                    <a:stretch>
                      <a:fillRect/>
                    </a:stretch>
                  </pic:blipFill>
                  <pic:spPr>
                    <a:xfrm>
                      <a:off x="0" y="0"/>
                      <a:ext cx="4569" cy="4570"/>
                    </a:xfrm>
                    <a:prstGeom prst="rect">
                      <a:avLst/>
                    </a:prstGeom>
                  </pic:spPr>
                </pic:pic>
              </a:graphicData>
            </a:graphic>
          </wp:inline>
        </w:drawing>
      </w:r>
      <w:r w:rsidRPr="00BB0921">
        <w:rPr>
          <w:rFonts w:ascii="Times New Roman" w:eastAsia="Times New Roman" w:hAnsi="Times New Roman" w:cs="Times New Roman"/>
          <w:color w:val="000000"/>
          <w:sz w:val="28"/>
          <w:lang w:eastAsia="ru-RU"/>
        </w:rPr>
        <w:t xml:space="preserve">расходам» Отчета (ф. 0503128), размер которых составляет </w:t>
      </w:r>
      <w:r w:rsidRPr="00C372B7">
        <w:rPr>
          <w:rFonts w:ascii="Times New Roman" w:eastAsia="Times New Roman" w:hAnsi="Times New Roman" w:cs="Times New Roman"/>
          <w:color w:val="000000"/>
          <w:sz w:val="28"/>
          <w:lang w:eastAsia="ru-RU"/>
        </w:rPr>
        <w:t xml:space="preserve">менее </w:t>
      </w:r>
      <w:r w:rsidR="000C7C9E" w:rsidRPr="00C372B7">
        <w:rPr>
          <w:rFonts w:ascii="Times New Roman" w:eastAsia="Times New Roman" w:hAnsi="Times New Roman" w:cs="Times New Roman"/>
          <w:color w:val="000000"/>
          <w:sz w:val="28"/>
          <w:lang w:eastAsia="ru-RU"/>
        </w:rPr>
        <w:t>500,0 тыс.</w:t>
      </w:r>
      <w:r w:rsidRPr="00C372B7">
        <w:rPr>
          <w:rFonts w:ascii="Times New Roman" w:eastAsia="Times New Roman" w:hAnsi="Times New Roman" w:cs="Times New Roman"/>
          <w:color w:val="000000"/>
          <w:sz w:val="28"/>
          <w:lang w:eastAsia="ru-RU"/>
        </w:rPr>
        <w:t xml:space="preserve"> рублей, </w:t>
      </w:r>
      <w:r w:rsidRPr="00BB0921">
        <w:rPr>
          <w:rFonts w:ascii="Times New Roman" w:eastAsia="Times New Roman" w:hAnsi="Times New Roman" w:cs="Times New Roman"/>
          <w:color w:val="000000"/>
          <w:sz w:val="28"/>
          <w:lang w:eastAsia="ru-RU"/>
        </w:rPr>
        <w:t xml:space="preserve">с формированием показателя граф 1, 2 Сведений (ф. 0503175) по соответствующим </w:t>
      </w:r>
      <w:r w:rsidR="00C372B7">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 xml:space="preserve">строкам </w:t>
      </w:r>
      <w:r w:rsidR="00C372B7">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по</w:t>
      </w:r>
      <w:r w:rsidR="00C372B7">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 xml:space="preserve"> номерам </w:t>
      </w:r>
      <w:r w:rsidR="00C372B7">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 xml:space="preserve">счетов </w:t>
      </w:r>
      <w:r w:rsidR="00C372B7">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 xml:space="preserve">аналитического учета счетов </w:t>
      </w:r>
      <w:r w:rsidRPr="00BB0921">
        <w:rPr>
          <w:rFonts w:ascii="Times New Roman" w:eastAsia="Times New Roman" w:hAnsi="Times New Roman" w:cs="Times New Roman"/>
          <w:noProof/>
          <w:color w:val="000000"/>
          <w:sz w:val="28"/>
          <w:lang w:eastAsia="ru-RU"/>
        </w:rPr>
        <w:drawing>
          <wp:inline distT="0" distB="0" distL="0" distR="0" wp14:anchorId="19290733" wp14:editId="5605F117">
            <wp:extent cx="41118" cy="132525"/>
            <wp:effectExtent l="0" t="0" r="0" b="0"/>
            <wp:docPr id="218830" name="Picture 218830"/>
            <wp:cNvGraphicFramePr/>
            <a:graphic xmlns:a="http://schemas.openxmlformats.org/drawingml/2006/main">
              <a:graphicData uri="http://schemas.openxmlformats.org/drawingml/2006/picture">
                <pic:pic xmlns:pic="http://schemas.openxmlformats.org/drawingml/2006/picture">
                  <pic:nvPicPr>
                    <pic:cNvPr id="218830" name="Picture 218830"/>
                    <pic:cNvPicPr/>
                  </pic:nvPicPr>
                  <pic:blipFill>
                    <a:blip r:embed="rId61"/>
                    <a:stretch>
                      <a:fillRect/>
                    </a:stretch>
                  </pic:blipFill>
                  <pic:spPr>
                    <a:xfrm>
                      <a:off x="0" y="0"/>
                      <a:ext cx="41118" cy="132525"/>
                    </a:xfrm>
                    <a:prstGeom prst="rect">
                      <a:avLst/>
                    </a:prstGeom>
                  </pic:spPr>
                </pic:pic>
              </a:graphicData>
            </a:graphic>
          </wp:inline>
        </w:drawing>
      </w:r>
      <w:r w:rsidRPr="00BB0921">
        <w:rPr>
          <w:rFonts w:ascii="Times New Roman" w:eastAsia="Times New Roman" w:hAnsi="Times New Roman" w:cs="Times New Roman"/>
          <w:color w:val="000000"/>
          <w:sz w:val="28"/>
          <w:lang w:eastAsia="ru-RU"/>
        </w:rPr>
        <w:t xml:space="preserve"> 502 11 000 «Принятые обязательства на текущий финансовый год» (раздел 1),</w:t>
      </w:r>
      <w:r w:rsidR="00BB0921">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28"/>
          <w:lang w:eastAsia="ru-RU"/>
        </w:rPr>
        <w:t xml:space="preserve">1 502 12 000 «Принятые денежные обязательства на текущий финансовый год» (раздел 2) (без детализации по дате (месяц, год) обязательств, контрагентам и </w:t>
      </w:r>
      <w:r w:rsidRPr="00BB0921">
        <w:rPr>
          <w:rFonts w:ascii="Times New Roman" w:eastAsia="Times New Roman" w:hAnsi="Times New Roman" w:cs="Times New Roman"/>
          <w:noProof/>
          <w:color w:val="000000"/>
          <w:sz w:val="28"/>
          <w:lang w:eastAsia="ru-RU"/>
        </w:rPr>
        <w:drawing>
          <wp:inline distT="0" distB="0" distL="0" distR="0" wp14:anchorId="3CFED6B9" wp14:editId="1780491B">
            <wp:extent cx="4569" cy="4570"/>
            <wp:effectExtent l="0" t="0" r="0" b="0"/>
            <wp:docPr id="88993" name="Picture 88993"/>
            <wp:cNvGraphicFramePr/>
            <a:graphic xmlns:a="http://schemas.openxmlformats.org/drawingml/2006/main">
              <a:graphicData uri="http://schemas.openxmlformats.org/drawingml/2006/picture">
                <pic:pic xmlns:pic="http://schemas.openxmlformats.org/drawingml/2006/picture">
                  <pic:nvPicPr>
                    <pic:cNvPr id="88993" name="Picture 88993"/>
                    <pic:cNvPicPr/>
                  </pic:nvPicPr>
                  <pic:blipFill>
                    <a:blip r:embed="rId18"/>
                    <a:stretch>
                      <a:fillRect/>
                    </a:stretch>
                  </pic:blipFill>
                  <pic:spPr>
                    <a:xfrm>
                      <a:off x="0" y="0"/>
                      <a:ext cx="4569" cy="4570"/>
                    </a:xfrm>
                    <a:prstGeom prst="rect">
                      <a:avLst/>
                    </a:prstGeom>
                  </pic:spPr>
                </pic:pic>
              </a:graphicData>
            </a:graphic>
          </wp:inline>
        </w:drawing>
      </w:r>
      <w:r w:rsidRPr="00BB0921">
        <w:rPr>
          <w:rFonts w:ascii="Times New Roman" w:eastAsia="Times New Roman" w:hAnsi="Times New Roman" w:cs="Times New Roman"/>
          <w:color w:val="000000"/>
          <w:sz w:val="28"/>
          <w:lang w:eastAsia="ru-RU"/>
        </w:rPr>
        <w:t xml:space="preserve">причинам неисполнения - графы </w:t>
      </w:r>
      <w:r w:rsidR="004075F4">
        <w:rPr>
          <w:rFonts w:ascii="Times New Roman" w:eastAsia="Times New Roman" w:hAnsi="Times New Roman" w:cs="Times New Roman"/>
          <w:color w:val="000000"/>
          <w:sz w:val="28"/>
          <w:lang w:eastAsia="ru-RU"/>
        </w:rPr>
        <w:t>3</w:t>
      </w:r>
      <w:r w:rsidRPr="00BB0921">
        <w:rPr>
          <w:rFonts w:ascii="Times New Roman" w:eastAsia="Times New Roman" w:hAnsi="Times New Roman" w:cs="Times New Roman"/>
          <w:color w:val="000000"/>
          <w:sz w:val="28"/>
          <w:lang w:eastAsia="ru-RU"/>
        </w:rPr>
        <w:t xml:space="preserve"> - 8 Сведений (ф. 0503175) не заполняются).</w:t>
      </w:r>
    </w:p>
    <w:p w:rsidR="00213D00" w:rsidRPr="00BB0921" w:rsidRDefault="005A3774" w:rsidP="00A93E65">
      <w:pPr>
        <w:spacing w:after="5"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И</w:t>
      </w:r>
      <w:r w:rsidR="00213D00" w:rsidRPr="00BB0921">
        <w:rPr>
          <w:rFonts w:ascii="Times New Roman" w:eastAsia="Times New Roman" w:hAnsi="Times New Roman" w:cs="Times New Roman"/>
          <w:color w:val="000000"/>
          <w:sz w:val="28"/>
          <w:lang w:eastAsia="ru-RU"/>
        </w:rPr>
        <w:t xml:space="preserve">нформация, разъясняющая причины неисполнения обязательств, раскрывается текстовыми пояснениями к Сведениям (ф. 0503175) в </w:t>
      </w:r>
      <w:r w:rsidR="00213D00" w:rsidRPr="00BB0921">
        <w:rPr>
          <w:rFonts w:ascii="Times New Roman" w:eastAsia="Times New Roman" w:hAnsi="Times New Roman" w:cs="Times New Roman"/>
          <w:noProof/>
          <w:color w:val="000000"/>
          <w:sz w:val="28"/>
          <w:lang w:eastAsia="ru-RU"/>
        </w:rPr>
        <w:drawing>
          <wp:inline distT="0" distB="0" distL="0" distR="0" wp14:anchorId="2BF0F9D8" wp14:editId="56ADA2BE">
            <wp:extent cx="4569" cy="4570"/>
            <wp:effectExtent l="0" t="0" r="0" b="0"/>
            <wp:docPr id="91402" name="Picture 91402"/>
            <wp:cNvGraphicFramePr/>
            <a:graphic xmlns:a="http://schemas.openxmlformats.org/drawingml/2006/main">
              <a:graphicData uri="http://schemas.openxmlformats.org/drawingml/2006/picture">
                <pic:pic xmlns:pic="http://schemas.openxmlformats.org/drawingml/2006/picture">
                  <pic:nvPicPr>
                    <pic:cNvPr id="91402" name="Picture 91402"/>
                    <pic:cNvPicPr/>
                  </pic:nvPicPr>
                  <pic:blipFill>
                    <a:blip r:embed="rId18"/>
                    <a:stretch>
                      <a:fillRect/>
                    </a:stretch>
                  </pic:blipFill>
                  <pic:spPr>
                    <a:xfrm>
                      <a:off x="0" y="0"/>
                      <a:ext cx="4569" cy="4570"/>
                    </a:xfrm>
                    <a:prstGeom prst="rect">
                      <a:avLst/>
                    </a:prstGeom>
                  </pic:spPr>
                </pic:pic>
              </a:graphicData>
            </a:graphic>
          </wp:inline>
        </w:drawing>
      </w:r>
      <w:r w:rsidR="00213D00" w:rsidRPr="00BB0921">
        <w:rPr>
          <w:rFonts w:ascii="Times New Roman" w:eastAsia="Times New Roman" w:hAnsi="Times New Roman" w:cs="Times New Roman"/>
          <w:color w:val="000000"/>
          <w:sz w:val="28"/>
          <w:lang w:eastAsia="ru-RU"/>
        </w:rPr>
        <w:t>Разделе 4 «Анализ показателей отчетности учреждения» Пояснительной записки к Балансу (ф. 0503160).</w:t>
      </w:r>
    </w:p>
    <w:p w:rsidR="00213D00" w:rsidRPr="00BB092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t xml:space="preserve">Формирование показателей раздела </w:t>
      </w:r>
      <w:r w:rsidR="00BB0921">
        <w:rPr>
          <w:rFonts w:ascii="Times New Roman" w:eastAsia="Times New Roman" w:hAnsi="Times New Roman" w:cs="Times New Roman"/>
          <w:color w:val="000000"/>
          <w:sz w:val="28"/>
          <w:lang w:eastAsia="ru-RU"/>
        </w:rPr>
        <w:t>3</w:t>
      </w:r>
      <w:r w:rsidRPr="00BB0921">
        <w:rPr>
          <w:rFonts w:ascii="Times New Roman" w:eastAsia="Times New Roman" w:hAnsi="Times New Roman" w:cs="Times New Roman"/>
          <w:color w:val="000000"/>
          <w:sz w:val="28"/>
          <w:lang w:eastAsia="ru-RU"/>
        </w:rPr>
        <w:t xml:space="preserve"> Сведений (ф. 0503175) осуществляется по всем фактам превышения принятых обязательств над суммой утвержденных бюджетных назначений.</w:t>
      </w:r>
    </w:p>
    <w:p w:rsidR="00213D00" w:rsidRPr="00BB092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t xml:space="preserve">Показатели граф 7, 8 раздела </w:t>
      </w:r>
      <w:r w:rsidR="00BB0921">
        <w:rPr>
          <w:rFonts w:ascii="Times New Roman" w:eastAsia="Times New Roman" w:hAnsi="Times New Roman" w:cs="Times New Roman"/>
          <w:color w:val="000000"/>
          <w:sz w:val="28"/>
          <w:lang w:eastAsia="ru-RU"/>
        </w:rPr>
        <w:t>3</w:t>
      </w:r>
      <w:r w:rsidRPr="00BB0921">
        <w:rPr>
          <w:rFonts w:ascii="Times New Roman" w:eastAsia="Times New Roman" w:hAnsi="Times New Roman" w:cs="Times New Roman"/>
          <w:color w:val="000000"/>
          <w:sz w:val="28"/>
          <w:lang w:eastAsia="ru-RU"/>
        </w:rPr>
        <w:t xml:space="preserve"> сводных Сведений (ф. 0503175) в </w:t>
      </w:r>
      <w:r w:rsidR="00BB0921">
        <w:rPr>
          <w:rFonts w:ascii="Times New Roman" w:eastAsia="Times New Roman" w:hAnsi="Times New Roman" w:cs="Times New Roman"/>
          <w:color w:val="000000"/>
          <w:sz w:val="28"/>
          <w:lang w:eastAsia="ru-RU"/>
        </w:rPr>
        <w:t>Минфин края</w:t>
      </w:r>
      <w:r w:rsidRPr="00BB0921">
        <w:rPr>
          <w:rFonts w:ascii="Times New Roman" w:eastAsia="Times New Roman" w:hAnsi="Times New Roman" w:cs="Times New Roman"/>
          <w:color w:val="000000"/>
          <w:sz w:val="28"/>
          <w:lang w:eastAsia="ru-RU"/>
        </w:rPr>
        <w:t xml:space="preserve"> не представляются.</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BB0921" w:rsidRDefault="00BB0921"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t>1.7.10.</w:t>
      </w:r>
      <w:r w:rsidR="00213D00" w:rsidRPr="00BB0921">
        <w:rPr>
          <w:rFonts w:ascii="Times New Roman" w:eastAsia="Times New Roman" w:hAnsi="Times New Roman" w:cs="Times New Roman"/>
          <w:color w:val="000000"/>
          <w:sz w:val="28"/>
          <w:lang w:eastAsia="ru-RU"/>
        </w:rPr>
        <w:t xml:space="preserve"> Приказом Минфина России от 30.11.2018 № 244н «О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утвержденную приказом Министерства финансов Российской Федерации от 28 декабря 2010 г. № 191 н» Сведения об использовании информационно-коммуникационных технологий (</w:t>
      </w:r>
      <w:r w:rsidR="00213D00" w:rsidRPr="00A64BB2">
        <w:rPr>
          <w:rFonts w:ascii="Times New Roman" w:eastAsia="Times New Roman" w:hAnsi="Times New Roman" w:cs="Times New Roman"/>
          <w:b/>
          <w:color w:val="000000"/>
          <w:sz w:val="28"/>
          <w:lang w:eastAsia="ru-RU"/>
        </w:rPr>
        <w:t>ф. 0503177</w:t>
      </w:r>
      <w:r w:rsidR="00213D00" w:rsidRPr="00BB0921">
        <w:rPr>
          <w:rFonts w:ascii="Times New Roman" w:eastAsia="Times New Roman" w:hAnsi="Times New Roman" w:cs="Times New Roman"/>
          <w:color w:val="000000"/>
          <w:sz w:val="28"/>
          <w:lang w:eastAsia="ru-RU"/>
        </w:rPr>
        <w:t>)</w:t>
      </w:r>
      <w:r w:rsidR="00213D00" w:rsidRPr="00BB0921">
        <w:rPr>
          <w:rFonts w:ascii="Times New Roman" w:eastAsia="Times New Roman" w:hAnsi="Times New Roman" w:cs="Times New Roman"/>
          <w:noProof/>
          <w:color w:val="000000"/>
          <w:sz w:val="28"/>
          <w:lang w:eastAsia="ru-RU"/>
        </w:rPr>
        <w:drawing>
          <wp:inline distT="0" distB="0" distL="0" distR="0" wp14:anchorId="720C298D" wp14:editId="57A2F62A">
            <wp:extent cx="4569" cy="4570"/>
            <wp:effectExtent l="0" t="0" r="0" b="0"/>
            <wp:docPr id="91404" name="Picture 91404"/>
            <wp:cNvGraphicFramePr/>
            <a:graphic xmlns:a="http://schemas.openxmlformats.org/drawingml/2006/main">
              <a:graphicData uri="http://schemas.openxmlformats.org/drawingml/2006/picture">
                <pic:pic xmlns:pic="http://schemas.openxmlformats.org/drawingml/2006/picture">
                  <pic:nvPicPr>
                    <pic:cNvPr id="91404" name="Picture 91404"/>
                    <pic:cNvPicPr/>
                  </pic:nvPicPr>
                  <pic:blipFill>
                    <a:blip r:embed="rId25"/>
                    <a:stretch>
                      <a:fillRect/>
                    </a:stretch>
                  </pic:blipFill>
                  <pic:spPr>
                    <a:xfrm>
                      <a:off x="0" y="0"/>
                      <a:ext cx="4569" cy="4570"/>
                    </a:xfrm>
                    <a:prstGeom prst="rect">
                      <a:avLst/>
                    </a:prstGeom>
                  </pic:spPr>
                </pic:pic>
              </a:graphicData>
            </a:graphic>
          </wp:inline>
        </w:drawing>
      </w:r>
      <w:r w:rsidR="00213D00" w:rsidRPr="00A64BB2">
        <w:rPr>
          <w:rFonts w:ascii="Times New Roman" w:eastAsia="Times New Roman" w:hAnsi="Times New Roman" w:cs="Times New Roman"/>
          <w:b/>
          <w:color w:val="000000"/>
          <w:sz w:val="28"/>
          <w:lang w:eastAsia="ru-RU"/>
        </w:rPr>
        <w:t>исключены</w:t>
      </w:r>
      <w:r w:rsidR="00213D00" w:rsidRPr="00BB0921">
        <w:rPr>
          <w:rFonts w:ascii="Times New Roman" w:eastAsia="Times New Roman" w:hAnsi="Times New Roman" w:cs="Times New Roman"/>
          <w:color w:val="000000"/>
          <w:sz w:val="28"/>
          <w:lang w:eastAsia="ru-RU"/>
        </w:rPr>
        <w:t xml:space="preserve"> из состава годовой отчетности.</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4075F4" w:rsidRDefault="00BB0921"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t>1.7.11.</w:t>
      </w:r>
      <w:r w:rsidR="00213D00" w:rsidRPr="00BB0921">
        <w:rPr>
          <w:rFonts w:ascii="Times New Roman" w:eastAsia="Times New Roman" w:hAnsi="Times New Roman" w:cs="Times New Roman"/>
          <w:color w:val="000000"/>
          <w:sz w:val="28"/>
          <w:lang w:eastAsia="ru-RU"/>
        </w:rPr>
        <w:t xml:space="preserve"> При представлении Сведений об остатках денежных средств на счетах получателя бюджетных средств (</w:t>
      </w:r>
      <w:r w:rsidR="00213D00" w:rsidRPr="00A64BB2">
        <w:rPr>
          <w:rFonts w:ascii="Times New Roman" w:eastAsia="Times New Roman" w:hAnsi="Times New Roman" w:cs="Times New Roman"/>
          <w:b/>
          <w:color w:val="000000"/>
          <w:sz w:val="28"/>
          <w:lang w:eastAsia="ru-RU"/>
        </w:rPr>
        <w:t>ф. 0503178</w:t>
      </w:r>
      <w:r w:rsidR="00213D00" w:rsidRPr="00BB0921">
        <w:rPr>
          <w:rFonts w:ascii="Times New Roman" w:eastAsia="Times New Roman" w:hAnsi="Times New Roman" w:cs="Times New Roman"/>
          <w:color w:val="000000"/>
          <w:sz w:val="28"/>
          <w:lang w:eastAsia="ru-RU"/>
        </w:rPr>
        <w:t xml:space="preserve">) (далее - Сведения </w:t>
      </w:r>
      <w:r w:rsidR="004075F4">
        <w:rPr>
          <w:rFonts w:ascii="Times New Roman" w:eastAsia="Times New Roman" w:hAnsi="Times New Roman" w:cs="Times New Roman"/>
          <w:color w:val="000000"/>
          <w:sz w:val="28"/>
          <w:lang w:eastAsia="ru-RU"/>
        </w:rPr>
        <w:t xml:space="preserve">                   </w:t>
      </w:r>
      <w:proofErr w:type="gramStart"/>
      <w:r w:rsidR="004075F4">
        <w:rPr>
          <w:rFonts w:ascii="Times New Roman" w:eastAsia="Times New Roman" w:hAnsi="Times New Roman" w:cs="Times New Roman"/>
          <w:color w:val="000000"/>
          <w:sz w:val="28"/>
          <w:lang w:eastAsia="ru-RU"/>
        </w:rPr>
        <w:t xml:space="preserve">   </w:t>
      </w:r>
      <w:r w:rsidR="00213D00" w:rsidRPr="00BB0921">
        <w:rPr>
          <w:rFonts w:ascii="Times New Roman" w:eastAsia="Times New Roman" w:hAnsi="Times New Roman" w:cs="Times New Roman"/>
          <w:color w:val="000000"/>
          <w:sz w:val="28"/>
          <w:lang w:eastAsia="ru-RU"/>
        </w:rPr>
        <w:t>(</w:t>
      </w:r>
      <w:proofErr w:type="gramEnd"/>
      <w:r w:rsidR="00213D00" w:rsidRPr="00BB0921">
        <w:rPr>
          <w:rFonts w:ascii="Times New Roman" w:eastAsia="Times New Roman" w:hAnsi="Times New Roman" w:cs="Times New Roman"/>
          <w:color w:val="000000"/>
          <w:sz w:val="28"/>
          <w:lang w:eastAsia="ru-RU"/>
        </w:rPr>
        <w:t>ф. 0503178) информация формируется по средствам во временном распоряжении.</w:t>
      </w:r>
    </w:p>
    <w:p w:rsidR="00213D00" w:rsidRPr="00BB092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t>Сведения (ф. 0503178) формируются с учетом следующих особенностей.</w:t>
      </w:r>
    </w:p>
    <w:p w:rsidR="00213D00" w:rsidRPr="00BB0921" w:rsidRDefault="00213D00" w:rsidP="00A93E65">
      <w:pPr>
        <w:spacing w:after="2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noProof/>
          <w:color w:val="000000"/>
          <w:sz w:val="28"/>
          <w:lang w:eastAsia="ru-RU"/>
        </w:rPr>
        <w:drawing>
          <wp:inline distT="0" distB="0" distL="0" distR="0" wp14:anchorId="21CA917C" wp14:editId="733C0EEC">
            <wp:extent cx="4569" cy="4569"/>
            <wp:effectExtent l="0" t="0" r="0" b="0"/>
            <wp:docPr id="91405" name="Picture 91405"/>
            <wp:cNvGraphicFramePr/>
            <a:graphic xmlns:a="http://schemas.openxmlformats.org/drawingml/2006/main">
              <a:graphicData uri="http://schemas.openxmlformats.org/drawingml/2006/picture">
                <pic:pic xmlns:pic="http://schemas.openxmlformats.org/drawingml/2006/picture">
                  <pic:nvPicPr>
                    <pic:cNvPr id="91405" name="Picture 91405"/>
                    <pic:cNvPicPr/>
                  </pic:nvPicPr>
                  <pic:blipFill>
                    <a:blip r:embed="rId12"/>
                    <a:stretch>
                      <a:fillRect/>
                    </a:stretch>
                  </pic:blipFill>
                  <pic:spPr>
                    <a:xfrm>
                      <a:off x="0" y="0"/>
                      <a:ext cx="4569" cy="4569"/>
                    </a:xfrm>
                    <a:prstGeom prst="rect">
                      <a:avLst/>
                    </a:prstGeom>
                  </pic:spPr>
                </pic:pic>
              </a:graphicData>
            </a:graphic>
          </wp:inline>
        </w:drawing>
      </w:r>
      <w:r w:rsidRPr="00BB0921">
        <w:rPr>
          <w:rFonts w:ascii="Times New Roman" w:eastAsia="Times New Roman" w:hAnsi="Times New Roman" w:cs="Times New Roman"/>
          <w:color w:val="000000"/>
          <w:sz w:val="28"/>
          <w:lang w:eastAsia="ru-RU"/>
        </w:rPr>
        <w:t>В графе раздела «Счета в кредитных организациях» Сведений (ф. 0503178) отражаются номера банковских счетов в структуре</w:t>
      </w:r>
      <w:r w:rsidR="00BB0921" w:rsidRPr="00BB0921">
        <w:rPr>
          <w:rFonts w:ascii="Times New Roman" w:eastAsia="Times New Roman" w:hAnsi="Times New Roman" w:cs="Times New Roman"/>
          <w:color w:val="000000"/>
          <w:sz w:val="28"/>
          <w:lang w:eastAsia="ru-RU"/>
        </w:rPr>
        <w:t xml:space="preserve"> </w:t>
      </w:r>
      <w:r w:rsidRPr="00BB0921">
        <w:rPr>
          <w:rFonts w:ascii="Times New Roman" w:eastAsia="Times New Roman" w:hAnsi="Times New Roman" w:cs="Times New Roman"/>
          <w:color w:val="000000"/>
          <w:sz w:val="18"/>
          <w:lang w:eastAsia="ru-RU"/>
        </w:rPr>
        <w:t>&lt;&lt;ХХХХХХХХХХХХХХХХХХХХ&gt;&gt;.</w:t>
      </w:r>
    </w:p>
    <w:p w:rsidR="00213D00" w:rsidRPr="00BB0921" w:rsidRDefault="00213D00" w:rsidP="00A93E65">
      <w:pPr>
        <w:spacing w:after="3" w:line="240" w:lineRule="auto"/>
        <w:ind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62155B82" wp14:editId="68647A18">
            <wp:extent cx="4569" cy="4569"/>
            <wp:effectExtent l="0" t="0" r="0" b="0"/>
            <wp:docPr id="91406" name="Picture 91406"/>
            <wp:cNvGraphicFramePr/>
            <a:graphic xmlns:a="http://schemas.openxmlformats.org/drawingml/2006/main">
              <a:graphicData uri="http://schemas.openxmlformats.org/drawingml/2006/picture">
                <pic:pic xmlns:pic="http://schemas.openxmlformats.org/drawingml/2006/picture">
                  <pic:nvPicPr>
                    <pic:cNvPr id="91406" name="Picture 91406"/>
                    <pic:cNvPicPr/>
                  </pic:nvPicPr>
                  <pic:blipFill>
                    <a:blip r:embed="rId12"/>
                    <a:stretch>
                      <a:fillRect/>
                    </a:stretch>
                  </pic:blipFill>
                  <pic:spPr>
                    <a:xfrm>
                      <a:off x="0" y="0"/>
                      <a:ext cx="4569" cy="4569"/>
                    </a:xfrm>
                    <a:prstGeom prst="rect">
                      <a:avLst/>
                    </a:prstGeom>
                  </pic:spPr>
                </pic:pic>
              </a:graphicData>
            </a:graphic>
          </wp:inline>
        </w:drawing>
      </w:r>
      <w:r w:rsidRPr="00087ADE">
        <w:rPr>
          <w:rFonts w:ascii="Times New Roman" w:eastAsia="Times New Roman" w:hAnsi="Times New Roman" w:cs="Times New Roman"/>
          <w:color w:val="000000"/>
          <w:sz w:val="28"/>
          <w:lang w:eastAsia="ru-RU"/>
        </w:rPr>
        <w:t>В</w:t>
      </w:r>
      <w:r w:rsidRPr="00BB0921">
        <w:rPr>
          <w:rFonts w:ascii="Times New Roman" w:eastAsia="Times New Roman" w:hAnsi="Times New Roman" w:cs="Times New Roman"/>
          <w:color w:val="000000"/>
          <w:sz w:val="28"/>
          <w:lang w:eastAsia="ru-RU"/>
        </w:rPr>
        <w:t xml:space="preserve"> графе раздела 2 «Счета в финансовом органе» отражаются номеров </w:t>
      </w:r>
      <w:r w:rsidR="004075F4">
        <w:rPr>
          <w:rFonts w:ascii="Times New Roman" w:eastAsia="Times New Roman" w:hAnsi="Times New Roman" w:cs="Times New Roman"/>
          <w:color w:val="000000"/>
          <w:sz w:val="28"/>
          <w:lang w:eastAsia="ru-RU"/>
        </w:rPr>
        <w:t>л</w:t>
      </w:r>
      <w:r w:rsidRPr="00BB0921">
        <w:rPr>
          <w:rFonts w:ascii="Times New Roman" w:eastAsia="Times New Roman" w:hAnsi="Times New Roman" w:cs="Times New Roman"/>
          <w:color w:val="000000"/>
          <w:sz w:val="28"/>
          <w:lang w:eastAsia="ru-RU"/>
        </w:rPr>
        <w:t>ицевых счетов, открытых в органах Федерального казн</w:t>
      </w:r>
      <w:r w:rsidR="004075F4">
        <w:rPr>
          <w:rFonts w:ascii="Times New Roman" w:eastAsia="Times New Roman" w:hAnsi="Times New Roman" w:cs="Times New Roman"/>
          <w:color w:val="000000"/>
          <w:sz w:val="28"/>
          <w:lang w:eastAsia="ru-RU"/>
        </w:rPr>
        <w:t>ачейства в структуре</w:t>
      </w:r>
      <w:r w:rsidRPr="00BB0921">
        <w:rPr>
          <w:rFonts w:ascii="Times New Roman" w:eastAsia="Times New Roman" w:hAnsi="Times New Roman" w:cs="Times New Roman"/>
          <w:noProof/>
          <w:color w:val="000000"/>
          <w:sz w:val="28"/>
          <w:lang w:eastAsia="ru-RU"/>
        </w:rPr>
        <w:drawing>
          <wp:inline distT="0" distB="0" distL="0" distR="0" wp14:anchorId="71ACCBD3" wp14:editId="0D144714">
            <wp:extent cx="4569" cy="4569"/>
            <wp:effectExtent l="0" t="0" r="0" b="0"/>
            <wp:docPr id="91407" name="Picture 91407"/>
            <wp:cNvGraphicFramePr/>
            <a:graphic xmlns:a="http://schemas.openxmlformats.org/drawingml/2006/main">
              <a:graphicData uri="http://schemas.openxmlformats.org/drawingml/2006/picture">
                <pic:pic xmlns:pic="http://schemas.openxmlformats.org/drawingml/2006/picture">
                  <pic:nvPicPr>
                    <pic:cNvPr id="91407" name="Picture 91407"/>
                    <pic:cNvPicPr/>
                  </pic:nvPicPr>
                  <pic:blipFill>
                    <a:blip r:embed="rId46"/>
                    <a:stretch>
                      <a:fillRect/>
                    </a:stretch>
                  </pic:blipFill>
                  <pic:spPr>
                    <a:xfrm>
                      <a:off x="0" y="0"/>
                      <a:ext cx="4569" cy="4569"/>
                    </a:xfrm>
                    <a:prstGeom prst="rect">
                      <a:avLst/>
                    </a:prstGeom>
                  </pic:spPr>
                </pic:pic>
              </a:graphicData>
            </a:graphic>
          </wp:inline>
        </w:drawing>
      </w:r>
      <w:r w:rsidRPr="00BB0921">
        <w:rPr>
          <w:rFonts w:ascii="Times New Roman" w:eastAsia="Times New Roman" w:hAnsi="Times New Roman" w:cs="Times New Roman"/>
          <w:color w:val="000000"/>
          <w:sz w:val="28"/>
          <w:lang w:eastAsia="ru-RU"/>
        </w:rPr>
        <w:t>«ххххххххххх000000000».</w:t>
      </w:r>
    </w:p>
    <w:p w:rsidR="00213D00" w:rsidRPr="00BB092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BB0921">
        <w:rPr>
          <w:rFonts w:ascii="Times New Roman" w:eastAsia="Times New Roman" w:hAnsi="Times New Roman" w:cs="Times New Roman"/>
          <w:color w:val="000000"/>
          <w:sz w:val="28"/>
          <w:lang w:eastAsia="ru-RU"/>
        </w:rPr>
        <w:t xml:space="preserve">При этом в графе 1 раздела 1 «Счета в кредитных организациях» Сведений </w:t>
      </w:r>
      <w:r w:rsidRPr="00BB0921">
        <w:rPr>
          <w:rFonts w:ascii="Times New Roman" w:eastAsia="Times New Roman" w:hAnsi="Times New Roman" w:cs="Times New Roman"/>
          <w:noProof/>
          <w:color w:val="000000"/>
          <w:sz w:val="28"/>
          <w:lang w:eastAsia="ru-RU"/>
        </w:rPr>
        <w:drawing>
          <wp:inline distT="0" distB="0" distL="0" distR="0" wp14:anchorId="5DF7939E" wp14:editId="7DE70DEE">
            <wp:extent cx="4569" cy="4570"/>
            <wp:effectExtent l="0" t="0" r="0" b="0"/>
            <wp:docPr id="91408" name="Picture 91408"/>
            <wp:cNvGraphicFramePr/>
            <a:graphic xmlns:a="http://schemas.openxmlformats.org/drawingml/2006/main">
              <a:graphicData uri="http://schemas.openxmlformats.org/drawingml/2006/picture">
                <pic:pic xmlns:pic="http://schemas.openxmlformats.org/drawingml/2006/picture">
                  <pic:nvPicPr>
                    <pic:cNvPr id="91408" name="Picture 91408"/>
                    <pic:cNvPicPr/>
                  </pic:nvPicPr>
                  <pic:blipFill>
                    <a:blip r:embed="rId62"/>
                    <a:stretch>
                      <a:fillRect/>
                    </a:stretch>
                  </pic:blipFill>
                  <pic:spPr>
                    <a:xfrm>
                      <a:off x="0" y="0"/>
                      <a:ext cx="4569" cy="4570"/>
                    </a:xfrm>
                    <a:prstGeom prst="rect">
                      <a:avLst/>
                    </a:prstGeom>
                  </pic:spPr>
                </pic:pic>
              </a:graphicData>
            </a:graphic>
          </wp:inline>
        </w:drawing>
      </w:r>
      <w:r w:rsidRPr="00BB0921">
        <w:rPr>
          <w:rFonts w:ascii="Times New Roman" w:eastAsia="Times New Roman" w:hAnsi="Times New Roman" w:cs="Times New Roman"/>
          <w:color w:val="000000"/>
          <w:sz w:val="28"/>
          <w:lang w:eastAsia="ru-RU"/>
        </w:rPr>
        <w:t>(ф. 0503178):</w:t>
      </w:r>
    </w:p>
    <w:p w:rsidR="00BB0921" w:rsidRDefault="00E33AA1" w:rsidP="00A93E65">
      <w:pPr>
        <w:spacing w:after="5" w:line="240" w:lineRule="auto"/>
        <w:ind w:right="28" w:firstLine="567"/>
        <w:jc w:val="both"/>
        <w:rPr>
          <w:rFonts w:ascii="Times New Roman" w:eastAsia="Times New Roman" w:hAnsi="Times New Roman" w:cs="Times New Roman"/>
          <w:color w:val="000000"/>
          <w:sz w:val="28"/>
          <w:highlight w:val="yellow"/>
          <w:lang w:eastAsia="ru-RU"/>
        </w:rPr>
      </w:pPr>
      <w:r>
        <w:pict>
          <v:shape id="Picture 91409" o:spid="_x0000_i1034" type="#_x0000_t75" style="width:1pt;height:1pt;visibility:visible;mso-wrap-style:square">
            <v:imagedata r:id="rId63" o:title=""/>
          </v:shape>
        </w:pict>
      </w:r>
      <w:r w:rsidR="00213D00" w:rsidRPr="00BB0921">
        <w:rPr>
          <w:rFonts w:ascii="Times New Roman" w:eastAsia="Times New Roman" w:hAnsi="Times New Roman" w:cs="Times New Roman"/>
          <w:color w:val="000000"/>
          <w:sz w:val="28"/>
          <w:lang w:eastAsia="ru-RU"/>
        </w:rPr>
        <w:t>показатели по счету 1 201 23 000 «Денежные средства учреждения в кредитной организации в пути» отражаются в ст</w:t>
      </w:r>
      <w:r w:rsidR="00BB0921" w:rsidRPr="00BB0921">
        <w:rPr>
          <w:rFonts w:ascii="Times New Roman" w:eastAsia="Times New Roman" w:hAnsi="Times New Roman" w:cs="Times New Roman"/>
          <w:color w:val="000000"/>
          <w:sz w:val="28"/>
          <w:lang w:eastAsia="ru-RU"/>
        </w:rPr>
        <w:t>руктуре «00000000000000000000».</w:t>
      </w:r>
    </w:p>
    <w:p w:rsidR="00213D00" w:rsidRPr="00087ADE"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87ADE">
        <w:rPr>
          <w:rFonts w:ascii="Times New Roman" w:eastAsia="Times New Roman" w:hAnsi="Times New Roman" w:cs="Times New Roman"/>
          <w:color w:val="000000"/>
          <w:sz w:val="28"/>
          <w:lang w:eastAsia="ru-RU"/>
        </w:rPr>
        <w:lastRenderedPageBreak/>
        <w:t>В разделе 1 Сведений (ф. 0503178) раскрывается информация о наличии банковских счетов, открытых получателю средств бюджета, в том числе при условии нулевых остатков денежных средств по ним на начало и на конец отчетного периода.</w:t>
      </w:r>
      <w:r w:rsidRPr="00087ADE">
        <w:rPr>
          <w:rFonts w:ascii="Times New Roman" w:eastAsia="Times New Roman" w:hAnsi="Times New Roman" w:cs="Times New Roman"/>
          <w:noProof/>
          <w:color w:val="000000"/>
          <w:sz w:val="28"/>
          <w:lang w:eastAsia="ru-RU"/>
        </w:rPr>
        <w:drawing>
          <wp:inline distT="0" distB="0" distL="0" distR="0" wp14:anchorId="243388CA" wp14:editId="6813856C">
            <wp:extent cx="4569" cy="4570"/>
            <wp:effectExtent l="0" t="0" r="0" b="0"/>
            <wp:docPr id="94088" name="Picture 94088"/>
            <wp:cNvGraphicFramePr/>
            <a:graphic xmlns:a="http://schemas.openxmlformats.org/drawingml/2006/main">
              <a:graphicData uri="http://schemas.openxmlformats.org/drawingml/2006/picture">
                <pic:pic xmlns:pic="http://schemas.openxmlformats.org/drawingml/2006/picture">
                  <pic:nvPicPr>
                    <pic:cNvPr id="94088" name="Picture 94088"/>
                    <pic:cNvPicPr/>
                  </pic:nvPicPr>
                  <pic:blipFill>
                    <a:blip r:embed="rId13"/>
                    <a:stretch>
                      <a:fillRect/>
                    </a:stretch>
                  </pic:blipFill>
                  <pic:spPr>
                    <a:xfrm>
                      <a:off x="0" y="0"/>
                      <a:ext cx="4569" cy="4570"/>
                    </a:xfrm>
                    <a:prstGeom prst="rect">
                      <a:avLst/>
                    </a:prstGeom>
                  </pic:spPr>
                </pic:pic>
              </a:graphicData>
            </a:graphic>
          </wp:inline>
        </w:drawing>
      </w:r>
    </w:p>
    <w:p w:rsidR="00213D00" w:rsidRPr="00087ADE"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87ADE">
        <w:rPr>
          <w:rFonts w:ascii="Times New Roman" w:eastAsia="Times New Roman" w:hAnsi="Times New Roman" w:cs="Times New Roman"/>
          <w:color w:val="000000"/>
          <w:sz w:val="28"/>
          <w:lang w:eastAsia="ru-RU"/>
        </w:rPr>
        <w:t xml:space="preserve">При отражении в разделе 1 Сведений (ф. 0503178) данных по банковским счетам дополнительная информация по основаниям открытия указанных счетов (со ссылкой на нормы Федеральных законов) раскрывается в пояснениях к Сведениям (ф. 0503178) раздела 4 «Анализ показателей бухгалтерской отчетности </w:t>
      </w:r>
      <w:r w:rsidRPr="00087ADE">
        <w:rPr>
          <w:rFonts w:ascii="Times New Roman" w:eastAsia="Times New Roman" w:hAnsi="Times New Roman" w:cs="Times New Roman"/>
          <w:noProof/>
          <w:color w:val="000000"/>
          <w:sz w:val="28"/>
          <w:lang w:eastAsia="ru-RU"/>
        </w:rPr>
        <w:drawing>
          <wp:inline distT="0" distB="0" distL="0" distR="0" wp14:anchorId="4FF26A7B" wp14:editId="21EBE041">
            <wp:extent cx="4569" cy="18279"/>
            <wp:effectExtent l="0" t="0" r="0" b="0"/>
            <wp:docPr id="218847" name="Picture 218847"/>
            <wp:cNvGraphicFramePr/>
            <a:graphic xmlns:a="http://schemas.openxmlformats.org/drawingml/2006/main">
              <a:graphicData uri="http://schemas.openxmlformats.org/drawingml/2006/picture">
                <pic:pic xmlns:pic="http://schemas.openxmlformats.org/drawingml/2006/picture">
                  <pic:nvPicPr>
                    <pic:cNvPr id="218847" name="Picture 218847"/>
                    <pic:cNvPicPr/>
                  </pic:nvPicPr>
                  <pic:blipFill>
                    <a:blip r:embed="rId48"/>
                    <a:stretch>
                      <a:fillRect/>
                    </a:stretch>
                  </pic:blipFill>
                  <pic:spPr>
                    <a:xfrm>
                      <a:off x="0" y="0"/>
                      <a:ext cx="4569" cy="18279"/>
                    </a:xfrm>
                    <a:prstGeom prst="rect">
                      <a:avLst/>
                    </a:prstGeom>
                  </pic:spPr>
                </pic:pic>
              </a:graphicData>
            </a:graphic>
          </wp:inline>
        </w:drawing>
      </w:r>
      <w:r w:rsidRPr="00087ADE">
        <w:rPr>
          <w:rFonts w:ascii="Times New Roman" w:eastAsia="Times New Roman" w:hAnsi="Times New Roman" w:cs="Times New Roman"/>
          <w:color w:val="000000"/>
          <w:sz w:val="28"/>
          <w:lang w:eastAsia="ru-RU"/>
        </w:rPr>
        <w:t xml:space="preserve">субъекта бюджетной отчетности» Пояснительной записки </w:t>
      </w:r>
      <w:r w:rsidR="004075F4">
        <w:rPr>
          <w:rFonts w:ascii="Times New Roman" w:eastAsia="Times New Roman" w:hAnsi="Times New Roman" w:cs="Times New Roman"/>
          <w:color w:val="000000"/>
          <w:sz w:val="28"/>
          <w:lang w:eastAsia="ru-RU"/>
        </w:rPr>
        <w:t xml:space="preserve">                        </w:t>
      </w:r>
      <w:r w:rsidRPr="00087ADE">
        <w:rPr>
          <w:rFonts w:ascii="Times New Roman" w:eastAsia="Times New Roman" w:hAnsi="Times New Roman" w:cs="Times New Roman"/>
          <w:color w:val="000000"/>
          <w:sz w:val="28"/>
          <w:lang w:eastAsia="ru-RU"/>
        </w:rPr>
        <w:t>(ф. 0503160).</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0D6083" w:rsidRDefault="000619C8" w:rsidP="00A93E65">
      <w:pPr>
        <w:tabs>
          <w:tab w:val="left" w:pos="709"/>
        </w:tabs>
        <w:autoSpaceDE w:val="0"/>
        <w:autoSpaceDN w:val="0"/>
        <w:adjustRightInd w:val="0"/>
        <w:spacing w:after="0" w:line="240" w:lineRule="auto"/>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w:t>
      </w:r>
      <w:r w:rsidR="00087ADE" w:rsidRPr="000D6083">
        <w:rPr>
          <w:rFonts w:ascii="Times New Roman" w:eastAsia="Times New Roman" w:hAnsi="Times New Roman" w:cs="Times New Roman"/>
          <w:color w:val="000000"/>
          <w:sz w:val="28"/>
          <w:lang w:eastAsia="ru-RU"/>
        </w:rPr>
        <w:t>1.7.12.</w:t>
      </w:r>
      <w:r w:rsidR="00213D00" w:rsidRPr="000D6083">
        <w:rPr>
          <w:rFonts w:ascii="Times New Roman" w:eastAsia="Times New Roman" w:hAnsi="Times New Roman" w:cs="Times New Roman"/>
          <w:color w:val="000000"/>
          <w:sz w:val="28"/>
          <w:lang w:eastAsia="ru-RU"/>
        </w:rPr>
        <w:t xml:space="preserve"> </w:t>
      </w:r>
      <w:r w:rsidR="00213D00" w:rsidRPr="00A64BB2">
        <w:rPr>
          <w:rFonts w:ascii="Times New Roman" w:eastAsia="Times New Roman" w:hAnsi="Times New Roman" w:cs="Times New Roman"/>
          <w:b/>
          <w:color w:val="000000"/>
          <w:sz w:val="28"/>
          <w:lang w:eastAsia="ru-RU"/>
        </w:rPr>
        <w:t xml:space="preserve">Таблица № </w:t>
      </w:r>
      <w:r w:rsidR="00087ADE" w:rsidRPr="00A64BB2">
        <w:rPr>
          <w:rFonts w:ascii="Times New Roman" w:eastAsia="Times New Roman" w:hAnsi="Times New Roman" w:cs="Times New Roman"/>
          <w:b/>
          <w:color w:val="000000"/>
          <w:sz w:val="28"/>
          <w:lang w:eastAsia="ru-RU"/>
        </w:rPr>
        <w:t>3</w:t>
      </w:r>
      <w:r>
        <w:rPr>
          <w:rFonts w:ascii="Times New Roman" w:eastAsia="Times New Roman" w:hAnsi="Times New Roman" w:cs="Times New Roman"/>
          <w:b/>
          <w:color w:val="000000"/>
          <w:sz w:val="28"/>
          <w:lang w:eastAsia="ru-RU"/>
        </w:rPr>
        <w:t xml:space="preserve"> </w:t>
      </w:r>
      <w:r w:rsidR="00213D00" w:rsidRPr="000D6083">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w:t>
      </w:r>
      <w:r>
        <w:rPr>
          <w:rFonts w:ascii="Times New Roman" w:hAnsi="Times New Roman" w:cs="Times New Roman"/>
          <w:sz w:val="28"/>
          <w:szCs w:val="28"/>
        </w:rPr>
        <w:t xml:space="preserve">Сведения об исполнении текстовых статей закона (решения) о бюджете» </w:t>
      </w:r>
      <w:r w:rsidRPr="000D6083">
        <w:rPr>
          <w:rFonts w:ascii="Times New Roman" w:eastAsia="Times New Roman" w:hAnsi="Times New Roman" w:cs="Times New Roman"/>
          <w:color w:val="000000"/>
          <w:sz w:val="28"/>
          <w:lang w:eastAsia="ru-RU"/>
        </w:rPr>
        <w:t xml:space="preserve"> </w:t>
      </w:r>
      <w:r w:rsidR="00213D00" w:rsidRPr="000D6083">
        <w:rPr>
          <w:rFonts w:ascii="Times New Roman" w:eastAsia="Times New Roman" w:hAnsi="Times New Roman" w:cs="Times New Roman"/>
          <w:color w:val="000000"/>
          <w:sz w:val="28"/>
          <w:lang w:eastAsia="ru-RU"/>
        </w:rPr>
        <w:t xml:space="preserve">составляется субъектом учета в части текстовых статей </w:t>
      </w:r>
      <w:r w:rsidR="000D6083" w:rsidRPr="000D6083">
        <w:rPr>
          <w:rFonts w:ascii="Times New Roman" w:eastAsia="Times New Roman" w:hAnsi="Times New Roman" w:cs="Times New Roman"/>
          <w:color w:val="000000"/>
          <w:sz w:val="28"/>
          <w:lang w:eastAsia="ru-RU"/>
        </w:rPr>
        <w:t>Закона Камчатского</w:t>
      </w:r>
      <w:r w:rsidR="00087ADE" w:rsidRPr="000D6083">
        <w:rPr>
          <w:rFonts w:ascii="Times New Roman" w:eastAsia="Times New Roman" w:hAnsi="Times New Roman" w:cs="Times New Roman"/>
          <w:color w:val="000000"/>
          <w:sz w:val="28"/>
          <w:lang w:eastAsia="ru-RU"/>
        </w:rPr>
        <w:t xml:space="preserve"> края от</w:t>
      </w:r>
      <w:r w:rsidR="000D6083" w:rsidRPr="000D6083">
        <w:rPr>
          <w:rFonts w:ascii="Times New Roman" w:eastAsia="Times New Roman" w:hAnsi="Times New Roman" w:cs="Times New Roman"/>
          <w:color w:val="000000"/>
          <w:sz w:val="28"/>
          <w:lang w:eastAsia="ru-RU"/>
        </w:rPr>
        <w:t xml:space="preserve"> 24</w:t>
      </w:r>
      <w:r w:rsidR="00213D00" w:rsidRPr="000D6083">
        <w:rPr>
          <w:rFonts w:ascii="Times New Roman" w:eastAsia="Times New Roman" w:hAnsi="Times New Roman" w:cs="Times New Roman"/>
          <w:color w:val="000000"/>
          <w:sz w:val="28"/>
          <w:lang w:eastAsia="ru-RU"/>
        </w:rPr>
        <w:t>.1</w:t>
      </w:r>
      <w:r w:rsidR="000D6083" w:rsidRPr="000D6083">
        <w:rPr>
          <w:rFonts w:ascii="Times New Roman" w:eastAsia="Times New Roman" w:hAnsi="Times New Roman" w:cs="Times New Roman"/>
          <w:color w:val="000000"/>
          <w:sz w:val="28"/>
          <w:lang w:eastAsia="ru-RU"/>
        </w:rPr>
        <w:t>1</w:t>
      </w:r>
      <w:r w:rsidR="00213D00" w:rsidRPr="000D6083">
        <w:rPr>
          <w:rFonts w:ascii="Times New Roman" w:eastAsia="Times New Roman" w:hAnsi="Times New Roman" w:cs="Times New Roman"/>
          <w:color w:val="000000"/>
          <w:sz w:val="28"/>
          <w:lang w:eastAsia="ru-RU"/>
        </w:rPr>
        <w:t xml:space="preserve">.2017 № </w:t>
      </w:r>
      <w:r w:rsidR="000D6083" w:rsidRPr="000D6083">
        <w:rPr>
          <w:rFonts w:ascii="Times New Roman" w:eastAsia="Times New Roman" w:hAnsi="Times New Roman" w:cs="Times New Roman"/>
          <w:color w:val="000000"/>
          <w:sz w:val="28"/>
          <w:lang w:eastAsia="ru-RU"/>
        </w:rPr>
        <w:t>160</w:t>
      </w:r>
      <w:r w:rsidR="00213D00" w:rsidRPr="000D6083">
        <w:rPr>
          <w:rFonts w:ascii="Times New Roman" w:eastAsia="Times New Roman" w:hAnsi="Times New Roman" w:cs="Times New Roman"/>
          <w:color w:val="000000"/>
          <w:sz w:val="28"/>
          <w:lang w:eastAsia="ru-RU"/>
        </w:rPr>
        <w:t xml:space="preserve"> «О </w:t>
      </w:r>
      <w:r w:rsidR="000D6083" w:rsidRPr="000D6083">
        <w:rPr>
          <w:rFonts w:ascii="Times New Roman" w:eastAsia="Times New Roman" w:hAnsi="Times New Roman" w:cs="Times New Roman"/>
          <w:color w:val="000000"/>
          <w:sz w:val="28"/>
          <w:lang w:eastAsia="ru-RU"/>
        </w:rPr>
        <w:t>краевом</w:t>
      </w:r>
      <w:r w:rsidR="00213D00" w:rsidRPr="000D6083">
        <w:rPr>
          <w:rFonts w:ascii="Times New Roman" w:eastAsia="Times New Roman" w:hAnsi="Times New Roman" w:cs="Times New Roman"/>
          <w:color w:val="000000"/>
          <w:sz w:val="28"/>
          <w:lang w:eastAsia="ru-RU"/>
        </w:rPr>
        <w:t xml:space="preserve"> бюджете на 2018 год и на плановый период 2019 и 2020 годов», предусматривающих издания нормативных правовых (правовых) актов (постановлений, приказов, распоряжений и т.п.), принимаемых в целях исполнения бюджета и (или) необходимых для распределения, доведения, использования бюджетных ассигнований отчетного финансового года.</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0D6083" w:rsidRDefault="000D6083"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1.7.13.</w:t>
      </w:r>
      <w:r w:rsidR="00213D00" w:rsidRPr="000D6083">
        <w:rPr>
          <w:rFonts w:ascii="Times New Roman" w:eastAsia="Times New Roman" w:hAnsi="Times New Roman" w:cs="Times New Roman"/>
          <w:color w:val="000000"/>
          <w:sz w:val="28"/>
          <w:lang w:eastAsia="ru-RU"/>
        </w:rPr>
        <w:t xml:space="preserve"> В </w:t>
      </w:r>
      <w:r w:rsidR="00213D00" w:rsidRPr="00A64BB2">
        <w:rPr>
          <w:rFonts w:ascii="Times New Roman" w:eastAsia="Times New Roman" w:hAnsi="Times New Roman" w:cs="Times New Roman"/>
          <w:b/>
          <w:color w:val="000000"/>
          <w:sz w:val="28"/>
          <w:lang w:eastAsia="ru-RU"/>
        </w:rPr>
        <w:t>Таблице № 5</w:t>
      </w:r>
      <w:r w:rsidR="00213D00" w:rsidRPr="000D6083">
        <w:rPr>
          <w:rFonts w:ascii="Times New Roman" w:eastAsia="Times New Roman" w:hAnsi="Times New Roman" w:cs="Times New Roman"/>
          <w:color w:val="000000"/>
          <w:sz w:val="28"/>
          <w:lang w:eastAsia="ru-RU"/>
        </w:rPr>
        <w:t xml:space="preserve"> «Сведения о результатах мероприятий внутреннего государственного (муниципального) финансового контроля» (далее</w:t>
      </w:r>
      <w:r w:rsidR="00E959FB">
        <w:rPr>
          <w:rFonts w:ascii="Times New Roman" w:eastAsia="Times New Roman" w:hAnsi="Times New Roman" w:cs="Times New Roman"/>
          <w:color w:val="000000"/>
          <w:sz w:val="28"/>
          <w:lang w:eastAsia="ru-RU"/>
        </w:rPr>
        <w:t xml:space="preserve"> -</w:t>
      </w:r>
      <w:r w:rsidR="00E959FB">
        <w:rPr>
          <w:rFonts w:ascii="Times New Roman" w:eastAsia="Times New Roman" w:hAnsi="Times New Roman" w:cs="Times New Roman"/>
          <w:noProof/>
          <w:color w:val="000000"/>
          <w:sz w:val="28"/>
          <w:lang w:eastAsia="ru-RU"/>
        </w:rPr>
        <w:t xml:space="preserve"> </w:t>
      </w:r>
      <w:r w:rsidR="00213D00" w:rsidRPr="000D6083">
        <w:rPr>
          <w:rFonts w:ascii="Times New Roman" w:eastAsia="Times New Roman" w:hAnsi="Times New Roman" w:cs="Times New Roman"/>
          <w:color w:val="000000"/>
          <w:sz w:val="28"/>
          <w:lang w:eastAsia="ru-RU"/>
        </w:rPr>
        <w:t xml:space="preserve">Таблица </w:t>
      </w:r>
      <w:r w:rsidR="00D96FBB">
        <w:rPr>
          <w:rFonts w:ascii="Times New Roman" w:eastAsia="Times New Roman" w:hAnsi="Times New Roman" w:cs="Times New Roman"/>
          <w:color w:val="000000"/>
          <w:sz w:val="28"/>
          <w:lang w:eastAsia="ru-RU"/>
        </w:rPr>
        <w:t xml:space="preserve">    </w:t>
      </w:r>
      <w:r w:rsidR="00213D00" w:rsidRPr="000D6083">
        <w:rPr>
          <w:rFonts w:ascii="Times New Roman" w:eastAsia="Times New Roman" w:hAnsi="Times New Roman" w:cs="Times New Roman"/>
          <w:color w:val="000000"/>
          <w:sz w:val="28"/>
          <w:lang w:eastAsia="ru-RU"/>
        </w:rPr>
        <w:t xml:space="preserve">№ 5) отражается информация, сформированная по результатам </w:t>
      </w:r>
      <w:r w:rsidR="00213D00" w:rsidRPr="000D6083">
        <w:rPr>
          <w:rFonts w:ascii="Times New Roman" w:eastAsia="Times New Roman" w:hAnsi="Times New Roman" w:cs="Times New Roman"/>
          <w:noProof/>
          <w:color w:val="000000"/>
          <w:sz w:val="28"/>
          <w:lang w:eastAsia="ru-RU"/>
        </w:rPr>
        <w:drawing>
          <wp:inline distT="0" distB="0" distL="0" distR="0" wp14:anchorId="630E6F44" wp14:editId="3BCF81BC">
            <wp:extent cx="4569" cy="63977"/>
            <wp:effectExtent l="0" t="0" r="0" b="0"/>
            <wp:docPr id="218862" name="Picture 218862"/>
            <wp:cNvGraphicFramePr/>
            <a:graphic xmlns:a="http://schemas.openxmlformats.org/drawingml/2006/main">
              <a:graphicData uri="http://schemas.openxmlformats.org/drawingml/2006/picture">
                <pic:pic xmlns:pic="http://schemas.openxmlformats.org/drawingml/2006/picture">
                  <pic:nvPicPr>
                    <pic:cNvPr id="218862" name="Picture 218862"/>
                    <pic:cNvPicPr/>
                  </pic:nvPicPr>
                  <pic:blipFill>
                    <a:blip r:embed="rId64"/>
                    <a:stretch>
                      <a:fillRect/>
                    </a:stretch>
                  </pic:blipFill>
                  <pic:spPr>
                    <a:xfrm>
                      <a:off x="0" y="0"/>
                      <a:ext cx="4569" cy="63977"/>
                    </a:xfrm>
                    <a:prstGeom prst="rect">
                      <a:avLst/>
                    </a:prstGeom>
                  </pic:spPr>
                </pic:pic>
              </a:graphicData>
            </a:graphic>
          </wp:inline>
        </w:drawing>
      </w:r>
      <w:r w:rsidR="00213D00" w:rsidRPr="000D6083">
        <w:rPr>
          <w:rFonts w:ascii="Times New Roman" w:eastAsia="Times New Roman" w:hAnsi="Times New Roman" w:cs="Times New Roman"/>
          <w:color w:val="000000"/>
          <w:sz w:val="28"/>
          <w:lang w:eastAsia="ru-RU"/>
        </w:rPr>
        <w:t xml:space="preserve">контрольных мероприятий, проведенных </w:t>
      </w:r>
      <w:r w:rsidR="000619C8" w:rsidRPr="000619C8">
        <w:rPr>
          <w:rFonts w:ascii="Times New Roman" w:eastAsia="Times New Roman" w:hAnsi="Times New Roman" w:cs="Times New Roman"/>
          <w:sz w:val="28"/>
          <w:lang w:eastAsia="ru-RU"/>
        </w:rPr>
        <w:t>Управлением Федерального казначейства по Камчатскому краю</w:t>
      </w:r>
      <w:r w:rsidR="000619C8">
        <w:rPr>
          <w:rFonts w:ascii="Times New Roman" w:eastAsia="Times New Roman" w:hAnsi="Times New Roman" w:cs="Times New Roman"/>
          <w:color w:val="000000"/>
          <w:sz w:val="28"/>
          <w:lang w:eastAsia="ru-RU"/>
        </w:rPr>
        <w:t xml:space="preserve">, Министерством финансов Камчатского края </w:t>
      </w:r>
      <w:r w:rsidR="00213D00" w:rsidRPr="000D6083">
        <w:rPr>
          <w:rFonts w:ascii="Times New Roman" w:eastAsia="Times New Roman" w:hAnsi="Times New Roman" w:cs="Times New Roman"/>
          <w:color w:val="000000"/>
          <w:sz w:val="28"/>
          <w:lang w:eastAsia="ru-RU"/>
        </w:rPr>
        <w:t>в отчетном периоде, в том числе по сети подведомственных получателей бюджетных средств.</w:t>
      </w:r>
    </w:p>
    <w:p w:rsidR="00213D00" w:rsidRPr="000D608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 xml:space="preserve">В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случае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завершения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контрольного мероприятия,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инициированного в </w:t>
      </w:r>
      <w:r w:rsidRPr="000D6083">
        <w:rPr>
          <w:rFonts w:ascii="Times New Roman" w:eastAsia="Times New Roman" w:hAnsi="Times New Roman" w:cs="Times New Roman"/>
          <w:noProof/>
          <w:color w:val="000000"/>
          <w:sz w:val="28"/>
          <w:lang w:eastAsia="ru-RU"/>
        </w:rPr>
        <w:drawing>
          <wp:inline distT="0" distB="0" distL="0" distR="0" wp14:anchorId="22B0D0B5" wp14:editId="74436733">
            <wp:extent cx="4569" cy="4570"/>
            <wp:effectExtent l="0" t="0" r="0" b="0"/>
            <wp:docPr id="96549" name="Picture 96549"/>
            <wp:cNvGraphicFramePr/>
            <a:graphic xmlns:a="http://schemas.openxmlformats.org/drawingml/2006/main">
              <a:graphicData uri="http://schemas.openxmlformats.org/drawingml/2006/picture">
                <pic:pic xmlns:pic="http://schemas.openxmlformats.org/drawingml/2006/picture">
                  <pic:nvPicPr>
                    <pic:cNvPr id="96549" name="Picture 96549"/>
                    <pic:cNvPicPr/>
                  </pic:nvPicPr>
                  <pic:blipFill>
                    <a:blip r:embed="rId18"/>
                    <a:stretch>
                      <a:fillRect/>
                    </a:stretch>
                  </pic:blipFill>
                  <pic:spPr>
                    <a:xfrm>
                      <a:off x="0" y="0"/>
                      <a:ext cx="4569" cy="4570"/>
                    </a:xfrm>
                    <a:prstGeom prst="rect">
                      <a:avLst/>
                    </a:prstGeom>
                  </pic:spPr>
                </pic:pic>
              </a:graphicData>
            </a:graphic>
          </wp:inline>
        </w:drawing>
      </w:r>
      <w:r w:rsidRPr="000D6083">
        <w:rPr>
          <w:rFonts w:ascii="Times New Roman" w:eastAsia="Times New Roman" w:hAnsi="Times New Roman" w:cs="Times New Roman"/>
          <w:color w:val="000000"/>
          <w:sz w:val="28"/>
          <w:lang w:eastAsia="ru-RU"/>
        </w:rPr>
        <w:t>отчетном периоде</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после</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отчетной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даты,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но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до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установленного</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срока </w:t>
      </w:r>
      <w:r w:rsidRPr="000D6083">
        <w:rPr>
          <w:rFonts w:ascii="Times New Roman" w:eastAsia="Times New Roman" w:hAnsi="Times New Roman" w:cs="Times New Roman"/>
          <w:noProof/>
          <w:color w:val="000000"/>
          <w:sz w:val="28"/>
          <w:lang w:eastAsia="ru-RU"/>
        </w:rPr>
        <w:drawing>
          <wp:inline distT="0" distB="0" distL="0" distR="0" wp14:anchorId="58DAF940" wp14:editId="6398F17A">
            <wp:extent cx="4569" cy="4570"/>
            <wp:effectExtent l="0" t="0" r="0" b="0"/>
            <wp:docPr id="96550" name="Picture 96550"/>
            <wp:cNvGraphicFramePr/>
            <a:graphic xmlns:a="http://schemas.openxmlformats.org/drawingml/2006/main">
              <a:graphicData uri="http://schemas.openxmlformats.org/drawingml/2006/picture">
                <pic:pic xmlns:pic="http://schemas.openxmlformats.org/drawingml/2006/picture">
                  <pic:nvPicPr>
                    <pic:cNvPr id="96550" name="Picture 96550"/>
                    <pic:cNvPicPr/>
                  </pic:nvPicPr>
                  <pic:blipFill>
                    <a:blip r:embed="rId18"/>
                    <a:stretch>
                      <a:fillRect/>
                    </a:stretch>
                  </pic:blipFill>
                  <pic:spPr>
                    <a:xfrm>
                      <a:off x="0" y="0"/>
                      <a:ext cx="4569" cy="4570"/>
                    </a:xfrm>
                    <a:prstGeom prst="rect">
                      <a:avLst/>
                    </a:prstGeom>
                  </pic:spPr>
                </pic:pic>
              </a:graphicData>
            </a:graphic>
          </wp:inline>
        </w:drawing>
      </w:r>
      <w:r w:rsidRPr="000D6083">
        <w:rPr>
          <w:rFonts w:ascii="Times New Roman" w:eastAsia="Times New Roman" w:hAnsi="Times New Roman" w:cs="Times New Roman"/>
          <w:color w:val="000000"/>
          <w:sz w:val="28"/>
          <w:lang w:eastAsia="ru-RU"/>
        </w:rPr>
        <w:t xml:space="preserve">представления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бюджетной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отчетности,</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информация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о</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результатах</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таких </w:t>
      </w:r>
      <w:r w:rsidRPr="000D6083">
        <w:rPr>
          <w:rFonts w:ascii="Times New Roman" w:eastAsia="Times New Roman" w:hAnsi="Times New Roman" w:cs="Times New Roman"/>
          <w:noProof/>
          <w:color w:val="000000"/>
          <w:sz w:val="28"/>
          <w:lang w:eastAsia="ru-RU"/>
        </w:rPr>
        <w:drawing>
          <wp:inline distT="0" distB="0" distL="0" distR="0" wp14:anchorId="7D74BE5E" wp14:editId="02B80F51">
            <wp:extent cx="4569" cy="77687"/>
            <wp:effectExtent l="0" t="0" r="0" b="0"/>
            <wp:docPr id="218864" name="Picture 218864"/>
            <wp:cNvGraphicFramePr/>
            <a:graphic xmlns:a="http://schemas.openxmlformats.org/drawingml/2006/main">
              <a:graphicData uri="http://schemas.openxmlformats.org/drawingml/2006/picture">
                <pic:pic xmlns:pic="http://schemas.openxmlformats.org/drawingml/2006/picture">
                  <pic:nvPicPr>
                    <pic:cNvPr id="218864" name="Picture 218864"/>
                    <pic:cNvPicPr/>
                  </pic:nvPicPr>
                  <pic:blipFill>
                    <a:blip r:embed="rId44"/>
                    <a:stretch>
                      <a:fillRect/>
                    </a:stretch>
                  </pic:blipFill>
                  <pic:spPr>
                    <a:xfrm>
                      <a:off x="0" y="0"/>
                      <a:ext cx="4569" cy="77687"/>
                    </a:xfrm>
                    <a:prstGeom prst="rect">
                      <a:avLst/>
                    </a:prstGeom>
                  </pic:spPr>
                </pic:pic>
              </a:graphicData>
            </a:graphic>
          </wp:inline>
        </w:drawing>
      </w:r>
      <w:r w:rsidRPr="000D6083">
        <w:rPr>
          <w:rFonts w:ascii="Times New Roman" w:eastAsia="Times New Roman" w:hAnsi="Times New Roman" w:cs="Times New Roman"/>
          <w:color w:val="000000"/>
          <w:sz w:val="28"/>
          <w:lang w:eastAsia="ru-RU"/>
        </w:rPr>
        <w:t>контрольных мероприятий, как существенное событие после отчетной даты, подлежит раскрытию в Таблице № 5 отчетности 2018 года.</w:t>
      </w:r>
      <w:r w:rsidRPr="000D6083">
        <w:rPr>
          <w:rFonts w:ascii="Times New Roman" w:eastAsia="Times New Roman" w:hAnsi="Times New Roman" w:cs="Times New Roman"/>
          <w:noProof/>
          <w:color w:val="000000"/>
          <w:sz w:val="28"/>
          <w:lang w:eastAsia="ru-RU"/>
        </w:rPr>
        <w:drawing>
          <wp:inline distT="0" distB="0" distL="0" distR="0" wp14:anchorId="6A3050F1" wp14:editId="5A9E286F">
            <wp:extent cx="13706" cy="9140"/>
            <wp:effectExtent l="0" t="0" r="0" b="0"/>
            <wp:docPr id="218866" name="Picture 218866"/>
            <wp:cNvGraphicFramePr/>
            <a:graphic xmlns:a="http://schemas.openxmlformats.org/drawingml/2006/main">
              <a:graphicData uri="http://schemas.openxmlformats.org/drawingml/2006/picture">
                <pic:pic xmlns:pic="http://schemas.openxmlformats.org/drawingml/2006/picture">
                  <pic:nvPicPr>
                    <pic:cNvPr id="218866" name="Picture 218866"/>
                    <pic:cNvPicPr/>
                  </pic:nvPicPr>
                  <pic:blipFill>
                    <a:blip r:embed="rId65"/>
                    <a:stretch>
                      <a:fillRect/>
                    </a:stretch>
                  </pic:blipFill>
                  <pic:spPr>
                    <a:xfrm>
                      <a:off x="0" y="0"/>
                      <a:ext cx="13706" cy="9140"/>
                    </a:xfrm>
                    <a:prstGeom prst="rect">
                      <a:avLst/>
                    </a:prstGeom>
                  </pic:spPr>
                </pic:pic>
              </a:graphicData>
            </a:graphic>
          </wp:inline>
        </w:drawing>
      </w:r>
    </w:p>
    <w:p w:rsidR="00213D00" w:rsidRPr="000D608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В графе 1 указывается период, за который проводилось контрольное мероприятие в формате «</w:t>
      </w:r>
      <w:proofErr w:type="spellStart"/>
      <w:r w:rsidRPr="000D6083">
        <w:rPr>
          <w:rFonts w:ascii="Times New Roman" w:eastAsia="Times New Roman" w:hAnsi="Times New Roman" w:cs="Times New Roman"/>
          <w:color w:val="000000"/>
          <w:sz w:val="28"/>
          <w:lang w:eastAsia="ru-RU"/>
        </w:rPr>
        <w:t>месяц.год</w:t>
      </w:r>
      <w:proofErr w:type="spellEnd"/>
      <w:r w:rsidRPr="000D6083">
        <w:rPr>
          <w:rFonts w:ascii="Times New Roman" w:eastAsia="Times New Roman" w:hAnsi="Times New Roman" w:cs="Times New Roman"/>
          <w:color w:val="000000"/>
          <w:sz w:val="28"/>
          <w:lang w:eastAsia="ru-RU"/>
        </w:rPr>
        <w:t xml:space="preserve"> - </w:t>
      </w:r>
      <w:proofErr w:type="spellStart"/>
      <w:r w:rsidRPr="000D6083">
        <w:rPr>
          <w:rFonts w:ascii="Times New Roman" w:eastAsia="Times New Roman" w:hAnsi="Times New Roman" w:cs="Times New Roman"/>
          <w:color w:val="000000"/>
          <w:sz w:val="28"/>
          <w:lang w:eastAsia="ru-RU"/>
        </w:rPr>
        <w:t>месяц.год</w:t>
      </w:r>
      <w:proofErr w:type="spellEnd"/>
      <w:r w:rsidRPr="000D6083">
        <w:rPr>
          <w:rFonts w:ascii="Times New Roman" w:eastAsia="Times New Roman" w:hAnsi="Times New Roman" w:cs="Times New Roman"/>
          <w:color w:val="000000"/>
          <w:sz w:val="28"/>
          <w:lang w:eastAsia="ru-RU"/>
        </w:rPr>
        <w:t>».</w:t>
      </w:r>
      <w:r w:rsidRPr="000D6083">
        <w:rPr>
          <w:rFonts w:ascii="Times New Roman" w:eastAsia="Times New Roman" w:hAnsi="Times New Roman" w:cs="Times New Roman"/>
          <w:noProof/>
          <w:color w:val="000000"/>
          <w:sz w:val="28"/>
          <w:lang w:eastAsia="ru-RU"/>
        </w:rPr>
        <w:drawing>
          <wp:inline distT="0" distB="0" distL="0" distR="0" wp14:anchorId="008216F9" wp14:editId="19B81079">
            <wp:extent cx="4569" cy="4570"/>
            <wp:effectExtent l="0" t="0" r="0" b="0"/>
            <wp:docPr id="96555" name="Picture 96555"/>
            <wp:cNvGraphicFramePr/>
            <a:graphic xmlns:a="http://schemas.openxmlformats.org/drawingml/2006/main">
              <a:graphicData uri="http://schemas.openxmlformats.org/drawingml/2006/picture">
                <pic:pic xmlns:pic="http://schemas.openxmlformats.org/drawingml/2006/picture">
                  <pic:nvPicPr>
                    <pic:cNvPr id="96555" name="Picture 96555"/>
                    <pic:cNvPicPr/>
                  </pic:nvPicPr>
                  <pic:blipFill>
                    <a:blip r:embed="rId17"/>
                    <a:stretch>
                      <a:fillRect/>
                    </a:stretch>
                  </pic:blipFill>
                  <pic:spPr>
                    <a:xfrm>
                      <a:off x="0" y="0"/>
                      <a:ext cx="4569" cy="4570"/>
                    </a:xfrm>
                    <a:prstGeom prst="rect">
                      <a:avLst/>
                    </a:prstGeom>
                  </pic:spPr>
                </pic:pic>
              </a:graphicData>
            </a:graphic>
          </wp:inline>
        </w:drawing>
      </w:r>
    </w:p>
    <w:p w:rsidR="00213D00" w:rsidRPr="000D608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 xml:space="preserve">В графе 2 отражается наименование контрольного мероприятия (например: </w:t>
      </w:r>
      <w:r w:rsidRPr="000D6083">
        <w:rPr>
          <w:rFonts w:ascii="Times New Roman" w:eastAsia="Times New Roman" w:hAnsi="Times New Roman" w:cs="Times New Roman"/>
          <w:noProof/>
          <w:color w:val="000000"/>
          <w:sz w:val="28"/>
          <w:lang w:eastAsia="ru-RU"/>
        </w:rPr>
        <w:drawing>
          <wp:inline distT="0" distB="0" distL="0" distR="0" wp14:anchorId="455CA668" wp14:editId="0E68CED2">
            <wp:extent cx="4569" cy="4570"/>
            <wp:effectExtent l="0" t="0" r="0" b="0"/>
            <wp:docPr id="96556" name="Picture 96556"/>
            <wp:cNvGraphicFramePr/>
            <a:graphic xmlns:a="http://schemas.openxmlformats.org/drawingml/2006/main">
              <a:graphicData uri="http://schemas.openxmlformats.org/drawingml/2006/picture">
                <pic:pic xmlns:pic="http://schemas.openxmlformats.org/drawingml/2006/picture">
                  <pic:nvPicPr>
                    <pic:cNvPr id="96556" name="Picture 96556"/>
                    <pic:cNvPicPr/>
                  </pic:nvPicPr>
                  <pic:blipFill>
                    <a:blip r:embed="rId17"/>
                    <a:stretch>
                      <a:fillRect/>
                    </a:stretch>
                  </pic:blipFill>
                  <pic:spPr>
                    <a:xfrm>
                      <a:off x="0" y="0"/>
                      <a:ext cx="4569" cy="4570"/>
                    </a:xfrm>
                    <a:prstGeom prst="rect">
                      <a:avLst/>
                    </a:prstGeom>
                  </pic:spPr>
                </pic:pic>
              </a:graphicData>
            </a:graphic>
          </wp:inline>
        </w:drawing>
      </w:r>
      <w:r w:rsidRPr="000D6083">
        <w:rPr>
          <w:rFonts w:ascii="Times New Roman" w:eastAsia="Times New Roman" w:hAnsi="Times New Roman" w:cs="Times New Roman"/>
          <w:color w:val="000000"/>
          <w:sz w:val="28"/>
          <w:lang w:eastAsia="ru-RU"/>
        </w:rPr>
        <w:t>проверка, ревизия, обследование и т.п.) с указанием месяца и года его завершения (в формате «</w:t>
      </w:r>
      <w:proofErr w:type="spellStart"/>
      <w:r w:rsidRPr="000D6083">
        <w:rPr>
          <w:rFonts w:ascii="Times New Roman" w:eastAsia="Times New Roman" w:hAnsi="Times New Roman" w:cs="Times New Roman"/>
          <w:color w:val="000000"/>
          <w:sz w:val="28"/>
          <w:lang w:eastAsia="ru-RU"/>
        </w:rPr>
        <w:t>месяц.год</w:t>
      </w:r>
      <w:proofErr w:type="spellEnd"/>
      <w:r w:rsidRPr="000D6083">
        <w:rPr>
          <w:rFonts w:ascii="Times New Roman" w:eastAsia="Times New Roman" w:hAnsi="Times New Roman" w:cs="Times New Roman"/>
          <w:color w:val="000000"/>
          <w:sz w:val="28"/>
          <w:lang w:eastAsia="ru-RU"/>
        </w:rPr>
        <w:t>»).</w:t>
      </w:r>
    </w:p>
    <w:p w:rsidR="00213D00" w:rsidRPr="000D608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 xml:space="preserve">В графе 4 указывается информация об исполнении представлений и предписаний, а также информация об их отмене и изменении на основании </w:t>
      </w:r>
      <w:r w:rsidRPr="000D6083">
        <w:rPr>
          <w:rFonts w:ascii="Times New Roman" w:eastAsia="Times New Roman" w:hAnsi="Times New Roman" w:cs="Times New Roman"/>
          <w:noProof/>
          <w:color w:val="000000"/>
          <w:sz w:val="28"/>
          <w:lang w:eastAsia="ru-RU"/>
        </w:rPr>
        <w:drawing>
          <wp:inline distT="0" distB="0" distL="0" distR="0" wp14:anchorId="65D300CA" wp14:editId="6AD22F8E">
            <wp:extent cx="4569" cy="4570"/>
            <wp:effectExtent l="0" t="0" r="0" b="0"/>
            <wp:docPr id="96557" name="Picture 96557"/>
            <wp:cNvGraphicFramePr/>
            <a:graphic xmlns:a="http://schemas.openxmlformats.org/drawingml/2006/main">
              <a:graphicData uri="http://schemas.openxmlformats.org/drawingml/2006/picture">
                <pic:pic xmlns:pic="http://schemas.openxmlformats.org/drawingml/2006/picture">
                  <pic:nvPicPr>
                    <pic:cNvPr id="96557" name="Picture 96557"/>
                    <pic:cNvPicPr/>
                  </pic:nvPicPr>
                  <pic:blipFill>
                    <a:blip r:embed="rId11"/>
                    <a:stretch>
                      <a:fillRect/>
                    </a:stretch>
                  </pic:blipFill>
                  <pic:spPr>
                    <a:xfrm>
                      <a:off x="0" y="0"/>
                      <a:ext cx="4569" cy="4570"/>
                    </a:xfrm>
                    <a:prstGeom prst="rect">
                      <a:avLst/>
                    </a:prstGeom>
                  </pic:spPr>
                </pic:pic>
              </a:graphicData>
            </a:graphic>
          </wp:inline>
        </w:drawing>
      </w:r>
      <w:r w:rsidRPr="000D6083">
        <w:rPr>
          <w:rFonts w:ascii="Times New Roman" w:eastAsia="Times New Roman" w:hAnsi="Times New Roman" w:cs="Times New Roman"/>
          <w:color w:val="000000"/>
          <w:sz w:val="28"/>
          <w:lang w:eastAsia="ru-RU"/>
        </w:rPr>
        <w:t>решений, принятых судебными органами.</w:t>
      </w:r>
    </w:p>
    <w:p w:rsidR="00213D00" w:rsidRPr="000D608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Информация о мероприятиях внутриведомственного контроля в Таблице № 5 не отражается.</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0D6083" w:rsidRDefault="000D6083"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lastRenderedPageBreak/>
        <w:t>1</w:t>
      </w:r>
      <w:r w:rsidR="00213D00" w:rsidRPr="000D6083">
        <w:rPr>
          <w:rFonts w:ascii="Times New Roman" w:eastAsia="Times New Roman" w:hAnsi="Times New Roman" w:cs="Times New Roman"/>
          <w:color w:val="000000"/>
          <w:sz w:val="28"/>
          <w:lang w:eastAsia="ru-RU"/>
        </w:rPr>
        <w:t>.7.</w:t>
      </w:r>
      <w:r w:rsidRPr="000D6083">
        <w:rPr>
          <w:rFonts w:ascii="Times New Roman" w:eastAsia="Times New Roman" w:hAnsi="Times New Roman" w:cs="Times New Roman"/>
          <w:color w:val="000000"/>
          <w:sz w:val="28"/>
          <w:lang w:eastAsia="ru-RU"/>
        </w:rPr>
        <w:t>14.</w:t>
      </w:r>
      <w:r w:rsidR="00213D00" w:rsidRPr="000D6083">
        <w:rPr>
          <w:rFonts w:ascii="Times New Roman" w:eastAsia="Times New Roman" w:hAnsi="Times New Roman" w:cs="Times New Roman"/>
          <w:color w:val="000000"/>
          <w:sz w:val="28"/>
          <w:lang w:eastAsia="ru-RU"/>
        </w:rPr>
        <w:t xml:space="preserve"> В </w:t>
      </w:r>
      <w:r w:rsidR="00213D00" w:rsidRPr="00A64BB2">
        <w:rPr>
          <w:rFonts w:ascii="Times New Roman" w:eastAsia="Times New Roman" w:hAnsi="Times New Roman" w:cs="Times New Roman"/>
          <w:b/>
          <w:color w:val="000000"/>
          <w:sz w:val="28"/>
          <w:lang w:eastAsia="ru-RU"/>
        </w:rPr>
        <w:t>Таблице № 6</w:t>
      </w:r>
      <w:r w:rsidR="00213D00" w:rsidRPr="000D6083">
        <w:rPr>
          <w:rFonts w:ascii="Times New Roman" w:eastAsia="Times New Roman" w:hAnsi="Times New Roman" w:cs="Times New Roman"/>
          <w:color w:val="000000"/>
          <w:sz w:val="28"/>
          <w:lang w:eastAsia="ru-RU"/>
        </w:rPr>
        <w:t xml:space="preserve"> «Сведения о проведении инвентаризаций» (далее Таблица № 6) подлежит отражению информация о проведенных инвентаризациях, </w:t>
      </w:r>
      <w:r w:rsidR="00213D00" w:rsidRPr="000D6083">
        <w:rPr>
          <w:rFonts w:ascii="Times New Roman" w:eastAsia="Times New Roman" w:hAnsi="Times New Roman" w:cs="Times New Roman"/>
          <w:noProof/>
          <w:color w:val="000000"/>
          <w:sz w:val="28"/>
          <w:lang w:eastAsia="ru-RU"/>
        </w:rPr>
        <w:drawing>
          <wp:inline distT="0" distB="0" distL="0" distR="0" wp14:anchorId="4BA3ABEB" wp14:editId="610721AC">
            <wp:extent cx="4569" cy="4570"/>
            <wp:effectExtent l="0" t="0" r="0" b="0"/>
            <wp:docPr id="96559" name="Picture 96559"/>
            <wp:cNvGraphicFramePr/>
            <a:graphic xmlns:a="http://schemas.openxmlformats.org/drawingml/2006/main">
              <a:graphicData uri="http://schemas.openxmlformats.org/drawingml/2006/picture">
                <pic:pic xmlns:pic="http://schemas.openxmlformats.org/drawingml/2006/picture">
                  <pic:nvPicPr>
                    <pic:cNvPr id="96559" name="Picture 96559"/>
                    <pic:cNvPicPr/>
                  </pic:nvPicPr>
                  <pic:blipFill>
                    <a:blip r:embed="rId33"/>
                    <a:stretch>
                      <a:fillRect/>
                    </a:stretch>
                  </pic:blipFill>
                  <pic:spPr>
                    <a:xfrm>
                      <a:off x="0" y="0"/>
                      <a:ext cx="4569" cy="4570"/>
                    </a:xfrm>
                    <a:prstGeom prst="rect">
                      <a:avLst/>
                    </a:prstGeom>
                  </pic:spPr>
                </pic:pic>
              </a:graphicData>
            </a:graphic>
          </wp:inline>
        </w:drawing>
      </w:r>
      <w:r w:rsidR="00213D00" w:rsidRPr="000D6083">
        <w:rPr>
          <w:rFonts w:ascii="Times New Roman" w:eastAsia="Times New Roman" w:hAnsi="Times New Roman" w:cs="Times New Roman"/>
          <w:color w:val="000000"/>
          <w:sz w:val="28"/>
          <w:lang w:eastAsia="ru-RU"/>
        </w:rPr>
        <w:t>выявленные расхождения по результатам которых учтены субъектом учета в соответствии с его учетной политикой при составлении годовой отчетности за 2018 год.</w:t>
      </w:r>
    </w:p>
    <w:p w:rsidR="00213D00" w:rsidRPr="000D6083" w:rsidRDefault="00213D00" w:rsidP="00C372B7">
      <w:pPr>
        <w:spacing w:after="5" w:line="240" w:lineRule="auto"/>
        <w:ind w:right="28" w:firstLine="567"/>
        <w:jc w:val="both"/>
        <w:rPr>
          <w:rFonts w:ascii="Times New Roman" w:eastAsia="Times New Roman" w:hAnsi="Times New Roman" w:cs="Times New Roman"/>
          <w:color w:val="000000"/>
          <w:sz w:val="28"/>
          <w:lang w:eastAsia="ru-RU"/>
        </w:rPr>
      </w:pPr>
      <w:r w:rsidRPr="000619C8">
        <w:rPr>
          <w:rFonts w:ascii="Times New Roman" w:eastAsia="Times New Roman" w:hAnsi="Times New Roman" w:cs="Times New Roman"/>
          <w:color w:val="000000"/>
          <w:sz w:val="28"/>
          <w:lang w:eastAsia="ru-RU"/>
        </w:rPr>
        <w:t>В сводной Таблице № 6 подлежит отражению информация о результатах</w:t>
      </w:r>
      <w:r w:rsidR="00C372B7">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 xml:space="preserve"> инвентаризаций, проведенных как главным администратором средств </w:t>
      </w:r>
      <w:proofErr w:type="gramStart"/>
      <w:r w:rsidR="000619C8" w:rsidRPr="000619C8">
        <w:rPr>
          <w:rFonts w:ascii="Times New Roman" w:eastAsia="Times New Roman" w:hAnsi="Times New Roman" w:cs="Times New Roman"/>
          <w:color w:val="000000"/>
          <w:sz w:val="28"/>
          <w:lang w:eastAsia="ru-RU"/>
        </w:rPr>
        <w:t xml:space="preserve">краевого </w:t>
      </w:r>
      <w:r w:rsidRPr="000619C8">
        <w:rPr>
          <w:rFonts w:ascii="Times New Roman" w:eastAsia="Times New Roman" w:hAnsi="Times New Roman" w:cs="Times New Roman"/>
          <w:color w:val="000000"/>
          <w:sz w:val="28"/>
          <w:lang w:eastAsia="ru-RU"/>
        </w:rPr>
        <w:t xml:space="preserve"> бюджета</w:t>
      </w:r>
      <w:proofErr w:type="gramEnd"/>
      <w:r w:rsidRPr="000619C8">
        <w:rPr>
          <w:rFonts w:ascii="Times New Roman" w:eastAsia="Times New Roman" w:hAnsi="Times New Roman" w:cs="Times New Roman"/>
          <w:color w:val="000000"/>
          <w:sz w:val="28"/>
          <w:lang w:eastAsia="ru-RU"/>
        </w:rPr>
        <w:t xml:space="preserve">, так и его подведомственными получателями бюджетных средств. При этом наименование </w:t>
      </w:r>
      <w:r w:rsidR="000619C8">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получателя</w:t>
      </w:r>
      <w:r w:rsidR="000619C8">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 xml:space="preserve"> бюджетных </w:t>
      </w:r>
      <w:r w:rsidR="000619C8">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 xml:space="preserve">средств </w:t>
      </w:r>
      <w:r w:rsidR="000619C8">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 xml:space="preserve">отражается </w:t>
      </w:r>
      <w:r w:rsidR="000619C8">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 xml:space="preserve">в </w:t>
      </w:r>
      <w:r w:rsidR="000619C8">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 xml:space="preserve">графе </w:t>
      </w:r>
      <w:r w:rsidR="000619C8">
        <w:rPr>
          <w:rFonts w:ascii="Times New Roman" w:eastAsia="Times New Roman" w:hAnsi="Times New Roman" w:cs="Times New Roman"/>
          <w:color w:val="000000"/>
          <w:sz w:val="28"/>
          <w:lang w:eastAsia="ru-RU"/>
        </w:rPr>
        <w:t xml:space="preserve"> </w:t>
      </w:r>
      <w:r w:rsidRPr="000619C8">
        <w:rPr>
          <w:rFonts w:ascii="Times New Roman" w:eastAsia="Times New Roman" w:hAnsi="Times New Roman" w:cs="Times New Roman"/>
          <w:color w:val="000000"/>
          <w:sz w:val="28"/>
          <w:lang w:eastAsia="ru-RU"/>
        </w:rPr>
        <w:t xml:space="preserve">7 </w:t>
      </w:r>
      <w:r w:rsidRPr="000619C8">
        <w:rPr>
          <w:rFonts w:ascii="Times New Roman" w:eastAsia="Times New Roman" w:hAnsi="Times New Roman" w:cs="Times New Roman"/>
          <w:noProof/>
          <w:color w:val="000000"/>
          <w:sz w:val="28"/>
          <w:lang w:eastAsia="ru-RU"/>
        </w:rPr>
        <w:drawing>
          <wp:inline distT="0" distB="0" distL="0" distR="0" wp14:anchorId="69A3B260" wp14:editId="47FF067C">
            <wp:extent cx="4569" cy="4569"/>
            <wp:effectExtent l="0" t="0" r="0" b="0"/>
            <wp:docPr id="96560" name="Picture 96560"/>
            <wp:cNvGraphicFramePr/>
            <a:graphic xmlns:a="http://schemas.openxmlformats.org/drawingml/2006/main">
              <a:graphicData uri="http://schemas.openxmlformats.org/drawingml/2006/picture">
                <pic:pic xmlns:pic="http://schemas.openxmlformats.org/drawingml/2006/picture">
                  <pic:nvPicPr>
                    <pic:cNvPr id="96560" name="Picture 96560"/>
                    <pic:cNvPicPr/>
                  </pic:nvPicPr>
                  <pic:blipFill>
                    <a:blip r:embed="rId17"/>
                    <a:stretch>
                      <a:fillRect/>
                    </a:stretch>
                  </pic:blipFill>
                  <pic:spPr>
                    <a:xfrm>
                      <a:off x="0" y="0"/>
                      <a:ext cx="4569" cy="4569"/>
                    </a:xfrm>
                    <a:prstGeom prst="rect">
                      <a:avLst/>
                    </a:prstGeom>
                  </pic:spPr>
                </pic:pic>
              </a:graphicData>
            </a:graphic>
          </wp:inline>
        </w:drawing>
      </w:r>
      <w:r w:rsidRPr="000619C8">
        <w:rPr>
          <w:rFonts w:ascii="Times New Roman" w:eastAsia="Times New Roman" w:hAnsi="Times New Roman" w:cs="Times New Roman"/>
          <w:color w:val="000000"/>
          <w:sz w:val="28"/>
          <w:lang w:eastAsia="ru-RU"/>
        </w:rPr>
        <w:t>Таблицы № 6.</w:t>
      </w:r>
    </w:p>
    <w:p w:rsidR="00A64BB2" w:rsidRDefault="00A64BB2" w:rsidP="00A93E65">
      <w:pPr>
        <w:spacing w:after="33" w:line="240" w:lineRule="auto"/>
        <w:ind w:right="28" w:firstLine="567"/>
        <w:jc w:val="both"/>
        <w:rPr>
          <w:rFonts w:ascii="Times New Roman" w:eastAsia="Times New Roman" w:hAnsi="Times New Roman" w:cs="Times New Roman"/>
          <w:color w:val="000000"/>
          <w:sz w:val="28"/>
          <w:lang w:eastAsia="ru-RU"/>
        </w:rPr>
      </w:pPr>
    </w:p>
    <w:p w:rsidR="00213D00" w:rsidRPr="000D6083" w:rsidRDefault="000D6083" w:rsidP="00A93E65">
      <w:pPr>
        <w:spacing w:after="33"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1.7.15.</w:t>
      </w:r>
      <w:r w:rsidR="00213D00" w:rsidRPr="000D6083">
        <w:rPr>
          <w:rFonts w:ascii="Times New Roman" w:eastAsia="Times New Roman" w:hAnsi="Times New Roman" w:cs="Times New Roman"/>
          <w:color w:val="000000"/>
          <w:sz w:val="28"/>
          <w:lang w:eastAsia="ru-RU"/>
        </w:rPr>
        <w:t xml:space="preserve"> В </w:t>
      </w:r>
      <w:r w:rsidR="00213D00" w:rsidRPr="00A64BB2">
        <w:rPr>
          <w:rFonts w:ascii="Times New Roman" w:eastAsia="Times New Roman" w:hAnsi="Times New Roman" w:cs="Times New Roman"/>
          <w:b/>
          <w:color w:val="000000"/>
          <w:sz w:val="28"/>
          <w:lang w:eastAsia="ru-RU"/>
        </w:rPr>
        <w:t>Таблице № 7</w:t>
      </w:r>
      <w:r w:rsidR="00213D00" w:rsidRPr="000D6083">
        <w:rPr>
          <w:rFonts w:ascii="Times New Roman" w:eastAsia="Times New Roman" w:hAnsi="Times New Roman" w:cs="Times New Roman"/>
          <w:color w:val="000000"/>
          <w:sz w:val="28"/>
          <w:lang w:eastAsia="ru-RU"/>
        </w:rPr>
        <w:t xml:space="preserve"> «Сведения о результатах внешнего государственного </w:t>
      </w:r>
      <w:r w:rsidR="00213D00" w:rsidRPr="000D6083">
        <w:rPr>
          <w:rFonts w:ascii="Times New Roman" w:eastAsia="Times New Roman" w:hAnsi="Times New Roman" w:cs="Times New Roman"/>
          <w:noProof/>
          <w:color w:val="000000"/>
          <w:sz w:val="28"/>
          <w:lang w:eastAsia="ru-RU"/>
        </w:rPr>
        <w:drawing>
          <wp:inline distT="0" distB="0" distL="0" distR="0" wp14:anchorId="1DA89552" wp14:editId="67752F32">
            <wp:extent cx="4568" cy="4569"/>
            <wp:effectExtent l="0" t="0" r="0" b="0"/>
            <wp:docPr id="96561" name="Picture 96561"/>
            <wp:cNvGraphicFramePr/>
            <a:graphic xmlns:a="http://schemas.openxmlformats.org/drawingml/2006/main">
              <a:graphicData uri="http://schemas.openxmlformats.org/drawingml/2006/picture">
                <pic:pic xmlns:pic="http://schemas.openxmlformats.org/drawingml/2006/picture">
                  <pic:nvPicPr>
                    <pic:cNvPr id="96561" name="Picture 96561"/>
                    <pic:cNvPicPr/>
                  </pic:nvPicPr>
                  <pic:blipFill>
                    <a:blip r:embed="rId33"/>
                    <a:stretch>
                      <a:fillRect/>
                    </a:stretch>
                  </pic:blipFill>
                  <pic:spPr>
                    <a:xfrm>
                      <a:off x="0" y="0"/>
                      <a:ext cx="4568" cy="4569"/>
                    </a:xfrm>
                    <a:prstGeom prst="rect">
                      <a:avLst/>
                    </a:prstGeom>
                  </pic:spPr>
                </pic:pic>
              </a:graphicData>
            </a:graphic>
          </wp:inline>
        </w:drawing>
      </w:r>
      <w:r w:rsidR="00213D00" w:rsidRPr="000D6083">
        <w:rPr>
          <w:rFonts w:ascii="Times New Roman" w:eastAsia="Times New Roman" w:hAnsi="Times New Roman" w:cs="Times New Roman"/>
          <w:color w:val="000000"/>
          <w:sz w:val="28"/>
          <w:lang w:eastAsia="ru-RU"/>
        </w:rPr>
        <w:t xml:space="preserve">(муниципального) финансового контроля» отражается сводная информация о результатах контрольных мероприятий, проведенных </w:t>
      </w:r>
      <w:r w:rsidR="000619C8">
        <w:rPr>
          <w:rFonts w:ascii="Times New Roman" w:eastAsia="Times New Roman" w:hAnsi="Times New Roman" w:cs="Times New Roman"/>
          <w:color w:val="000000"/>
          <w:sz w:val="28"/>
          <w:lang w:eastAsia="ru-RU"/>
        </w:rPr>
        <w:t xml:space="preserve">Счетной палатой Российской Федерации, </w:t>
      </w:r>
      <w:r w:rsidR="00D96FBB">
        <w:rPr>
          <w:rFonts w:ascii="Times New Roman" w:eastAsia="Times New Roman" w:hAnsi="Times New Roman" w:cs="Times New Roman"/>
          <w:color w:val="000000"/>
          <w:sz w:val="28"/>
          <w:lang w:eastAsia="ru-RU"/>
        </w:rPr>
        <w:t>Контрольно - с</w:t>
      </w:r>
      <w:r w:rsidR="00213D00" w:rsidRPr="000D6083">
        <w:rPr>
          <w:rFonts w:ascii="Times New Roman" w:eastAsia="Times New Roman" w:hAnsi="Times New Roman" w:cs="Times New Roman"/>
          <w:color w:val="000000"/>
          <w:sz w:val="28"/>
          <w:lang w:eastAsia="ru-RU"/>
        </w:rPr>
        <w:t xml:space="preserve">четной палатой </w:t>
      </w:r>
      <w:r w:rsidRPr="000D6083">
        <w:rPr>
          <w:rFonts w:ascii="Times New Roman" w:eastAsia="Times New Roman" w:hAnsi="Times New Roman" w:cs="Times New Roman"/>
          <w:color w:val="000000"/>
          <w:sz w:val="28"/>
          <w:lang w:eastAsia="ru-RU"/>
        </w:rPr>
        <w:t>Камчатского края</w:t>
      </w:r>
      <w:r w:rsidR="00213D00" w:rsidRPr="000D6083">
        <w:rPr>
          <w:rFonts w:ascii="Times New Roman" w:eastAsia="Times New Roman" w:hAnsi="Times New Roman" w:cs="Times New Roman"/>
          <w:color w:val="000000"/>
          <w:sz w:val="28"/>
          <w:lang w:eastAsia="ru-RU"/>
        </w:rPr>
        <w:t>,</w:t>
      </w:r>
      <w:r w:rsidR="00E959FB">
        <w:rPr>
          <w:rFonts w:ascii="Times New Roman" w:eastAsia="Times New Roman" w:hAnsi="Times New Roman" w:cs="Times New Roman"/>
          <w:color w:val="000000"/>
          <w:sz w:val="28"/>
          <w:lang w:eastAsia="ru-RU"/>
        </w:rPr>
        <w:t xml:space="preserve"> </w:t>
      </w:r>
      <w:r w:rsidR="00213D00" w:rsidRPr="000D6083">
        <w:rPr>
          <w:rFonts w:ascii="Times New Roman" w:eastAsia="Times New Roman" w:hAnsi="Times New Roman" w:cs="Times New Roman"/>
          <w:color w:val="000000"/>
          <w:sz w:val="28"/>
          <w:lang w:eastAsia="ru-RU"/>
        </w:rPr>
        <w:t>в том числе в отношении подведомственных получателей бюджетных средств, и принятые по ним меры.</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0D6083" w:rsidRDefault="000D6083"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1.7.16</w:t>
      </w:r>
      <w:r w:rsidR="00213D00" w:rsidRPr="000D6083">
        <w:rPr>
          <w:rFonts w:ascii="Times New Roman" w:eastAsia="Times New Roman" w:hAnsi="Times New Roman" w:cs="Times New Roman"/>
          <w:color w:val="000000"/>
          <w:sz w:val="28"/>
          <w:lang w:eastAsia="ru-RU"/>
        </w:rPr>
        <w:t>. При формировании Сведений об изменении валюты баланса</w:t>
      </w:r>
      <w:r w:rsidR="00D96FBB">
        <w:rPr>
          <w:rFonts w:ascii="Times New Roman" w:eastAsia="Times New Roman" w:hAnsi="Times New Roman" w:cs="Times New Roman"/>
          <w:color w:val="000000"/>
          <w:sz w:val="28"/>
          <w:lang w:eastAsia="ru-RU"/>
        </w:rPr>
        <w:t xml:space="preserve">             </w:t>
      </w:r>
      <w:proofErr w:type="gramStart"/>
      <w:r w:rsidR="00D96FBB">
        <w:rPr>
          <w:rFonts w:ascii="Times New Roman" w:eastAsia="Times New Roman" w:hAnsi="Times New Roman" w:cs="Times New Roman"/>
          <w:color w:val="000000"/>
          <w:sz w:val="28"/>
          <w:lang w:eastAsia="ru-RU"/>
        </w:rPr>
        <w:t xml:space="preserve">  </w:t>
      </w:r>
      <w:r w:rsidR="00213D00" w:rsidRPr="000D6083">
        <w:rPr>
          <w:rFonts w:ascii="Times New Roman" w:eastAsia="Times New Roman" w:hAnsi="Times New Roman" w:cs="Times New Roman"/>
          <w:color w:val="000000"/>
          <w:sz w:val="28"/>
          <w:lang w:eastAsia="ru-RU"/>
        </w:rPr>
        <w:t xml:space="preserve"> (</w:t>
      </w:r>
      <w:proofErr w:type="gramEnd"/>
      <w:r w:rsidR="00213D00" w:rsidRPr="00A64BB2">
        <w:rPr>
          <w:rFonts w:ascii="Times New Roman" w:eastAsia="Times New Roman" w:hAnsi="Times New Roman" w:cs="Times New Roman"/>
          <w:b/>
          <w:color w:val="000000"/>
          <w:sz w:val="28"/>
          <w:lang w:eastAsia="ru-RU"/>
        </w:rPr>
        <w:t>ф.</w:t>
      </w:r>
      <w:r w:rsidR="00D96FBB" w:rsidRPr="00A64BB2">
        <w:rPr>
          <w:rFonts w:ascii="Times New Roman" w:eastAsia="Times New Roman" w:hAnsi="Times New Roman" w:cs="Times New Roman"/>
          <w:b/>
          <w:color w:val="000000"/>
          <w:sz w:val="28"/>
          <w:lang w:eastAsia="ru-RU"/>
        </w:rPr>
        <w:t xml:space="preserve"> </w:t>
      </w:r>
      <w:r w:rsidR="00213D00" w:rsidRPr="00A64BB2">
        <w:rPr>
          <w:rFonts w:ascii="Times New Roman" w:eastAsia="Times New Roman" w:hAnsi="Times New Roman" w:cs="Times New Roman"/>
          <w:b/>
          <w:color w:val="000000"/>
          <w:sz w:val="28"/>
          <w:lang w:eastAsia="ru-RU"/>
        </w:rPr>
        <w:t>0503173</w:t>
      </w:r>
      <w:r w:rsidR="00213D00" w:rsidRPr="000D6083">
        <w:rPr>
          <w:rFonts w:ascii="Times New Roman" w:eastAsia="Times New Roman" w:hAnsi="Times New Roman" w:cs="Times New Roman"/>
          <w:color w:val="000000"/>
          <w:sz w:val="28"/>
          <w:lang w:eastAsia="ru-RU"/>
        </w:rPr>
        <w:t xml:space="preserve">) (далее — Сведения (ф. 0503173) показатели в графе </w:t>
      </w:r>
      <w:r w:rsidRPr="000D6083">
        <w:rPr>
          <w:rFonts w:ascii="Times New Roman" w:eastAsia="Times New Roman" w:hAnsi="Times New Roman" w:cs="Times New Roman"/>
          <w:color w:val="000000"/>
          <w:sz w:val="28"/>
          <w:lang w:eastAsia="ru-RU"/>
        </w:rPr>
        <w:t>3</w:t>
      </w:r>
      <w:r w:rsidR="00213D00" w:rsidRPr="000D6083">
        <w:rPr>
          <w:rFonts w:ascii="Times New Roman" w:eastAsia="Times New Roman" w:hAnsi="Times New Roman" w:cs="Times New Roman"/>
          <w:color w:val="000000"/>
          <w:sz w:val="28"/>
          <w:lang w:eastAsia="ru-RU"/>
        </w:rPr>
        <w:t xml:space="preserve"> «Сумма изменений, всего (руб</w:t>
      </w:r>
      <w:r w:rsidR="00D96FBB">
        <w:rPr>
          <w:rFonts w:ascii="Times New Roman" w:eastAsia="Times New Roman" w:hAnsi="Times New Roman" w:cs="Times New Roman"/>
          <w:color w:val="000000"/>
          <w:sz w:val="28"/>
          <w:lang w:eastAsia="ru-RU"/>
        </w:rPr>
        <w:t>.</w:t>
      </w:r>
      <w:r w:rsidR="00213D00" w:rsidRPr="000D6083">
        <w:rPr>
          <w:rFonts w:ascii="Times New Roman" w:eastAsia="Times New Roman" w:hAnsi="Times New Roman" w:cs="Times New Roman"/>
          <w:color w:val="000000"/>
          <w:sz w:val="28"/>
          <w:lang w:eastAsia="ru-RU"/>
        </w:rPr>
        <w:t xml:space="preserve">)» отражаются только в случае увеличения (уменьшения) показателей баланса, не связанных с изменением структуры Баланса </w:t>
      </w:r>
      <w:r w:rsidR="00D96FBB">
        <w:rPr>
          <w:rFonts w:ascii="Times New Roman" w:eastAsia="Times New Roman" w:hAnsi="Times New Roman" w:cs="Times New Roman"/>
          <w:color w:val="000000"/>
          <w:sz w:val="28"/>
          <w:lang w:eastAsia="ru-RU"/>
        </w:rPr>
        <w:t xml:space="preserve">                       </w:t>
      </w:r>
      <w:r w:rsidR="00213D00" w:rsidRPr="000D6083">
        <w:rPr>
          <w:rFonts w:ascii="Times New Roman" w:eastAsia="Times New Roman" w:hAnsi="Times New Roman" w:cs="Times New Roman"/>
          <w:color w:val="000000"/>
          <w:sz w:val="28"/>
          <w:lang w:eastAsia="ru-RU"/>
        </w:rPr>
        <w:t>(ф. 0503130).</w:t>
      </w:r>
    </w:p>
    <w:p w:rsidR="00213D00" w:rsidRPr="000D6083" w:rsidRDefault="00213D00" w:rsidP="00A93E65">
      <w:pPr>
        <w:spacing w:after="32"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При отражении в регистрах бюджетного учета 2018 года бухгалтерских записей по исправлению ошибок прошлых лет (лет, предшествующих отчетному периоду) следует обеспечить их обособление в бухгалтерском (бюджетном) учете и бухгалтерской (финансовой) отчетности получателей бюджетных средств на отдельных счетах бюджетного учета, предусмотренных Инструкцией № 157</w:t>
      </w:r>
      <w:proofErr w:type="gramStart"/>
      <w:r w:rsidRPr="000D6083">
        <w:rPr>
          <w:rFonts w:ascii="Times New Roman" w:eastAsia="Times New Roman" w:hAnsi="Times New Roman" w:cs="Times New Roman"/>
          <w:color w:val="000000"/>
          <w:sz w:val="28"/>
          <w:lang w:eastAsia="ru-RU"/>
        </w:rPr>
        <w:t xml:space="preserve">н, </w:t>
      </w:r>
      <w:r w:rsidR="00C372B7">
        <w:rPr>
          <w:rFonts w:ascii="Times New Roman" w:eastAsia="Times New Roman" w:hAnsi="Times New Roman" w:cs="Times New Roman"/>
          <w:color w:val="000000"/>
          <w:sz w:val="28"/>
          <w:lang w:eastAsia="ru-RU"/>
        </w:rPr>
        <w:t xml:space="preserve">  </w:t>
      </w:r>
      <w:proofErr w:type="gramEnd"/>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Инструкцией № 162н,</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например,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1</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 304 86 000, </w:t>
      </w:r>
      <w:r w:rsidR="00C372B7">
        <w:rPr>
          <w:rFonts w:ascii="Times New Roman" w:eastAsia="Times New Roman" w:hAnsi="Times New Roman" w:cs="Times New Roman"/>
          <w:color w:val="000000"/>
          <w:sz w:val="28"/>
          <w:lang w:eastAsia="ru-RU"/>
        </w:rPr>
        <w:t xml:space="preserve">   </w:t>
      </w:r>
      <w:r w:rsidR="00D96FBB">
        <w:rPr>
          <w:rFonts w:ascii="Times New Roman" w:eastAsia="Times New Roman" w:hAnsi="Times New Roman" w:cs="Times New Roman"/>
          <w:color w:val="000000"/>
          <w:sz w:val="28"/>
          <w:lang w:eastAsia="ru-RU"/>
        </w:rPr>
        <w:t xml:space="preserve">1 </w:t>
      </w:r>
      <w:r w:rsidRPr="000D6083">
        <w:rPr>
          <w:rFonts w:ascii="Times New Roman" w:eastAsia="Times New Roman" w:hAnsi="Times New Roman" w:cs="Times New Roman"/>
          <w:color w:val="000000"/>
          <w:sz w:val="28"/>
          <w:lang w:eastAsia="ru-RU"/>
        </w:rPr>
        <w:t xml:space="preserve">304 96 000, </w:t>
      </w:r>
      <w:r w:rsidR="00C372B7">
        <w:rPr>
          <w:rFonts w:ascii="Times New Roman" w:eastAsia="Times New Roman" w:hAnsi="Times New Roman" w:cs="Times New Roman"/>
          <w:color w:val="000000"/>
          <w:sz w:val="28"/>
          <w:lang w:eastAsia="ru-RU"/>
        </w:rPr>
        <w:t xml:space="preserve">   </w:t>
      </w:r>
      <w:r w:rsidRPr="000D6083">
        <w:rPr>
          <w:rFonts w:ascii="Times New Roman" w:eastAsia="Times New Roman" w:hAnsi="Times New Roman" w:cs="Times New Roman"/>
          <w:color w:val="000000"/>
          <w:sz w:val="28"/>
          <w:lang w:eastAsia="ru-RU"/>
        </w:rPr>
        <w:t xml:space="preserve">1 401 18 000, 1 401 19 000, </w:t>
      </w:r>
      <w:r w:rsidR="00D96FBB">
        <w:rPr>
          <w:rFonts w:ascii="Times New Roman" w:eastAsia="Times New Roman" w:hAnsi="Times New Roman" w:cs="Times New Roman"/>
          <w:color w:val="000000"/>
          <w:sz w:val="28"/>
          <w:lang w:eastAsia="ru-RU"/>
        </w:rPr>
        <w:t xml:space="preserve">1 </w:t>
      </w:r>
      <w:r w:rsidRPr="000D6083">
        <w:rPr>
          <w:rFonts w:ascii="Times New Roman" w:eastAsia="Times New Roman" w:hAnsi="Times New Roman" w:cs="Times New Roman"/>
          <w:color w:val="000000"/>
          <w:sz w:val="28"/>
          <w:lang w:eastAsia="ru-RU"/>
        </w:rPr>
        <w:t xml:space="preserve">401 28 000, </w:t>
      </w:r>
      <w:r w:rsidR="00D96FBB">
        <w:rPr>
          <w:rFonts w:ascii="Times New Roman" w:eastAsia="Times New Roman" w:hAnsi="Times New Roman" w:cs="Times New Roman"/>
          <w:color w:val="000000"/>
          <w:sz w:val="28"/>
          <w:lang w:eastAsia="ru-RU"/>
        </w:rPr>
        <w:t xml:space="preserve">1 </w:t>
      </w:r>
      <w:r w:rsidRPr="000D6083">
        <w:rPr>
          <w:rFonts w:ascii="Times New Roman" w:eastAsia="Times New Roman" w:hAnsi="Times New Roman" w:cs="Times New Roman"/>
          <w:color w:val="000000"/>
          <w:sz w:val="28"/>
          <w:lang w:eastAsia="ru-RU"/>
        </w:rPr>
        <w:t>401 29 000.</w:t>
      </w:r>
    </w:p>
    <w:p w:rsidR="00213D00" w:rsidRPr="000D608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Исправление ошибок прошлых лет, обнаруженных в регистрах</w:t>
      </w:r>
      <w:r w:rsidRPr="000D6083">
        <w:rPr>
          <w:rFonts w:ascii="Times New Roman" w:eastAsia="Times New Roman" w:hAnsi="Times New Roman" w:cs="Times New Roman"/>
          <w:noProof/>
          <w:color w:val="000000"/>
          <w:sz w:val="28"/>
          <w:lang w:eastAsia="ru-RU"/>
        </w:rPr>
        <w:drawing>
          <wp:inline distT="0" distB="0" distL="0" distR="0" wp14:anchorId="38A03842" wp14:editId="759AFD63">
            <wp:extent cx="4569" cy="4570"/>
            <wp:effectExtent l="0" t="0" r="0" b="0"/>
            <wp:docPr id="101607" name="Picture 101607"/>
            <wp:cNvGraphicFramePr/>
            <a:graphic xmlns:a="http://schemas.openxmlformats.org/drawingml/2006/main">
              <a:graphicData uri="http://schemas.openxmlformats.org/drawingml/2006/picture">
                <pic:pic xmlns:pic="http://schemas.openxmlformats.org/drawingml/2006/picture">
                  <pic:nvPicPr>
                    <pic:cNvPr id="101607" name="Picture 101607"/>
                    <pic:cNvPicPr/>
                  </pic:nvPicPr>
                  <pic:blipFill>
                    <a:blip r:embed="rId18"/>
                    <a:stretch>
                      <a:fillRect/>
                    </a:stretch>
                  </pic:blipFill>
                  <pic:spPr>
                    <a:xfrm>
                      <a:off x="0" y="0"/>
                      <a:ext cx="4569" cy="4570"/>
                    </a:xfrm>
                    <a:prstGeom prst="rect">
                      <a:avLst/>
                    </a:prstGeom>
                  </pic:spPr>
                </pic:pic>
              </a:graphicData>
            </a:graphic>
          </wp:inline>
        </w:drawing>
      </w:r>
      <w:r w:rsidRPr="000D6083">
        <w:rPr>
          <w:rFonts w:ascii="Times New Roman" w:eastAsia="Times New Roman" w:hAnsi="Times New Roman" w:cs="Times New Roman"/>
          <w:color w:val="000000"/>
          <w:sz w:val="28"/>
          <w:lang w:eastAsia="ru-RU"/>
        </w:rPr>
        <w:t>бухгалтерского учета, производится в порядке, установленном в соответствии с пунктом 18 Инструкции № 157н.</w:t>
      </w:r>
    </w:p>
    <w:p w:rsidR="00213D00" w:rsidRPr="00D847C4"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D6083">
        <w:rPr>
          <w:rFonts w:ascii="Times New Roman" w:eastAsia="Times New Roman" w:hAnsi="Times New Roman" w:cs="Times New Roman"/>
          <w:color w:val="000000"/>
          <w:sz w:val="28"/>
          <w:lang w:eastAsia="ru-RU"/>
        </w:rPr>
        <w:t xml:space="preserve">Информация об исправлении ошибок прошлых лет отражается в графе 6 Сведений (ф. 0503173) </w:t>
      </w:r>
      <w:r w:rsidRPr="00D847C4">
        <w:rPr>
          <w:rFonts w:ascii="Times New Roman" w:eastAsia="Times New Roman" w:hAnsi="Times New Roman" w:cs="Times New Roman"/>
          <w:color w:val="000000"/>
          <w:sz w:val="28"/>
          <w:lang w:eastAsia="ru-RU"/>
        </w:rPr>
        <w:t xml:space="preserve">по коду причины «03 — исправление ошибок прошлых </w:t>
      </w:r>
      <w:r w:rsidRPr="00D847C4">
        <w:rPr>
          <w:rFonts w:ascii="Times New Roman" w:eastAsia="Times New Roman" w:hAnsi="Times New Roman" w:cs="Times New Roman"/>
          <w:noProof/>
          <w:color w:val="000000"/>
          <w:sz w:val="28"/>
          <w:lang w:eastAsia="ru-RU"/>
        </w:rPr>
        <w:drawing>
          <wp:inline distT="0" distB="0" distL="0" distR="0" wp14:anchorId="55F7AEC2" wp14:editId="19F8229E">
            <wp:extent cx="4569" cy="4570"/>
            <wp:effectExtent l="0" t="0" r="0" b="0"/>
            <wp:docPr id="101608" name="Picture 101608"/>
            <wp:cNvGraphicFramePr/>
            <a:graphic xmlns:a="http://schemas.openxmlformats.org/drawingml/2006/main">
              <a:graphicData uri="http://schemas.openxmlformats.org/drawingml/2006/picture">
                <pic:pic xmlns:pic="http://schemas.openxmlformats.org/drawingml/2006/picture">
                  <pic:nvPicPr>
                    <pic:cNvPr id="101608" name="Picture 101608"/>
                    <pic:cNvPicPr/>
                  </pic:nvPicPr>
                  <pic:blipFill>
                    <a:blip r:embed="rId18"/>
                    <a:stretch>
                      <a:fillRect/>
                    </a:stretch>
                  </pic:blipFill>
                  <pic:spPr>
                    <a:xfrm>
                      <a:off x="0" y="0"/>
                      <a:ext cx="4569" cy="4570"/>
                    </a:xfrm>
                    <a:prstGeom prst="rect">
                      <a:avLst/>
                    </a:prstGeom>
                  </pic:spPr>
                </pic:pic>
              </a:graphicData>
            </a:graphic>
          </wp:inline>
        </w:drawing>
      </w:r>
      <w:r w:rsidRPr="00D847C4">
        <w:rPr>
          <w:rFonts w:ascii="Times New Roman" w:eastAsia="Times New Roman" w:hAnsi="Times New Roman" w:cs="Times New Roman"/>
          <w:color w:val="000000"/>
          <w:sz w:val="28"/>
          <w:lang w:eastAsia="ru-RU"/>
        </w:rPr>
        <w:t>лет».</w:t>
      </w:r>
    </w:p>
    <w:p w:rsidR="00D847C4" w:rsidRPr="00D847C4"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847C4">
        <w:rPr>
          <w:rFonts w:ascii="Times New Roman" w:eastAsia="Times New Roman" w:hAnsi="Times New Roman" w:cs="Times New Roman"/>
          <w:noProof/>
          <w:color w:val="000000"/>
          <w:sz w:val="28"/>
          <w:lang w:eastAsia="ru-RU"/>
        </w:rPr>
        <w:drawing>
          <wp:anchor distT="0" distB="0" distL="114300" distR="114300" simplePos="0" relativeHeight="251716608" behindDoc="0" locked="0" layoutInCell="1" allowOverlap="0" wp14:anchorId="54C96FFE" wp14:editId="4EDA474D">
            <wp:simplePos x="0" y="0"/>
            <wp:positionH relativeFrom="page">
              <wp:posOffset>7085932</wp:posOffset>
            </wp:positionH>
            <wp:positionV relativeFrom="page">
              <wp:posOffset>1928468</wp:posOffset>
            </wp:positionV>
            <wp:extent cx="4569" cy="4570"/>
            <wp:effectExtent l="0" t="0" r="0" b="0"/>
            <wp:wrapSquare wrapText="bothSides"/>
            <wp:docPr id="101606" name="Picture 101606"/>
            <wp:cNvGraphicFramePr/>
            <a:graphic xmlns:a="http://schemas.openxmlformats.org/drawingml/2006/main">
              <a:graphicData uri="http://schemas.openxmlformats.org/drawingml/2006/picture">
                <pic:pic xmlns:pic="http://schemas.openxmlformats.org/drawingml/2006/picture">
                  <pic:nvPicPr>
                    <pic:cNvPr id="101606" name="Picture 101606"/>
                    <pic:cNvPicPr/>
                  </pic:nvPicPr>
                  <pic:blipFill>
                    <a:blip r:embed="rId9"/>
                    <a:stretch>
                      <a:fillRect/>
                    </a:stretch>
                  </pic:blipFill>
                  <pic:spPr>
                    <a:xfrm>
                      <a:off x="0" y="0"/>
                      <a:ext cx="4569" cy="4570"/>
                    </a:xfrm>
                    <a:prstGeom prst="rect">
                      <a:avLst/>
                    </a:prstGeom>
                  </pic:spPr>
                </pic:pic>
              </a:graphicData>
            </a:graphic>
          </wp:anchor>
        </w:drawing>
      </w:r>
      <w:r w:rsidR="00420903" w:rsidRPr="00D847C4">
        <w:rPr>
          <w:rFonts w:ascii="Times New Roman" w:eastAsia="Times New Roman" w:hAnsi="Times New Roman" w:cs="Times New Roman"/>
          <w:color w:val="000000"/>
          <w:sz w:val="28"/>
          <w:lang w:eastAsia="ru-RU"/>
        </w:rPr>
        <w:t>И</w:t>
      </w:r>
      <w:r w:rsidRPr="00D847C4">
        <w:rPr>
          <w:rFonts w:ascii="Times New Roman" w:eastAsia="Times New Roman" w:hAnsi="Times New Roman" w:cs="Times New Roman"/>
          <w:color w:val="000000"/>
          <w:sz w:val="28"/>
          <w:lang w:eastAsia="ru-RU"/>
        </w:rPr>
        <w:t>зменения валюты баланса, связанные с формированием на 01.01.2018 показателя по счету 1 11</w:t>
      </w:r>
      <w:r w:rsidR="00E959FB" w:rsidRPr="00D847C4">
        <w:rPr>
          <w:rFonts w:ascii="Times New Roman" w:eastAsia="Times New Roman" w:hAnsi="Times New Roman" w:cs="Times New Roman"/>
          <w:color w:val="000000"/>
          <w:sz w:val="28"/>
          <w:lang w:eastAsia="ru-RU"/>
        </w:rPr>
        <w:t>1</w:t>
      </w:r>
      <w:r w:rsidRPr="00D847C4">
        <w:rPr>
          <w:rFonts w:ascii="Times New Roman" w:eastAsia="Times New Roman" w:hAnsi="Times New Roman" w:cs="Times New Roman"/>
          <w:color w:val="000000"/>
          <w:sz w:val="28"/>
          <w:lang w:eastAsia="ru-RU"/>
        </w:rPr>
        <w:t xml:space="preserve"> 00 000 «Права пользования активами», отражаются в Сведениях (ф. 0503173) с указанием кода причины «02» </w:t>
      </w:r>
      <w:r w:rsidRPr="00D847C4">
        <w:rPr>
          <w:rFonts w:ascii="Times New Roman" w:eastAsia="Times New Roman" w:hAnsi="Times New Roman" w:cs="Times New Roman"/>
          <w:noProof/>
          <w:color w:val="000000"/>
          <w:sz w:val="28"/>
          <w:lang w:eastAsia="ru-RU"/>
        </w:rPr>
        <w:drawing>
          <wp:inline distT="0" distB="0" distL="0" distR="0" wp14:anchorId="26EE419F" wp14:editId="1D5832C7">
            <wp:extent cx="63960" cy="31989"/>
            <wp:effectExtent l="0" t="0" r="0" b="0"/>
            <wp:docPr id="218876" name="Picture 218876"/>
            <wp:cNvGraphicFramePr/>
            <a:graphic xmlns:a="http://schemas.openxmlformats.org/drawingml/2006/main">
              <a:graphicData uri="http://schemas.openxmlformats.org/drawingml/2006/picture">
                <pic:pic xmlns:pic="http://schemas.openxmlformats.org/drawingml/2006/picture">
                  <pic:nvPicPr>
                    <pic:cNvPr id="218876" name="Picture 218876"/>
                    <pic:cNvPicPr/>
                  </pic:nvPicPr>
                  <pic:blipFill>
                    <a:blip r:embed="rId66"/>
                    <a:stretch>
                      <a:fillRect/>
                    </a:stretch>
                  </pic:blipFill>
                  <pic:spPr>
                    <a:xfrm>
                      <a:off x="0" y="0"/>
                      <a:ext cx="63960" cy="31989"/>
                    </a:xfrm>
                    <a:prstGeom prst="rect">
                      <a:avLst/>
                    </a:prstGeom>
                  </pic:spPr>
                </pic:pic>
              </a:graphicData>
            </a:graphic>
          </wp:inline>
        </w:drawing>
      </w:r>
      <w:r w:rsidR="00E959FB" w:rsidRPr="00D847C4">
        <w:rPr>
          <w:rFonts w:ascii="Times New Roman" w:eastAsia="Times New Roman" w:hAnsi="Times New Roman" w:cs="Times New Roman"/>
          <w:color w:val="000000"/>
          <w:sz w:val="28"/>
          <w:lang w:eastAsia="ru-RU"/>
        </w:rPr>
        <w:t xml:space="preserve"> </w:t>
      </w:r>
      <w:r w:rsidRPr="00D847C4">
        <w:rPr>
          <w:rFonts w:ascii="Times New Roman" w:eastAsia="Times New Roman" w:hAnsi="Times New Roman" w:cs="Times New Roman"/>
          <w:color w:val="000000"/>
          <w:sz w:val="28"/>
          <w:lang w:eastAsia="ru-RU"/>
        </w:rPr>
        <w:t>изменения, связанные с внедрением федеральных стандартов бухгалтерского учета в государственном секторе.</w:t>
      </w:r>
      <w:r w:rsidR="00D96FBB" w:rsidRPr="00D847C4">
        <w:rPr>
          <w:rFonts w:ascii="Times New Roman" w:eastAsia="Times New Roman" w:hAnsi="Times New Roman" w:cs="Times New Roman"/>
          <w:color w:val="000000"/>
          <w:sz w:val="28"/>
          <w:lang w:eastAsia="ru-RU"/>
        </w:rPr>
        <w:t xml:space="preserve"> </w:t>
      </w:r>
    </w:p>
    <w:p w:rsidR="00213D00" w:rsidRPr="0042090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847C4">
        <w:rPr>
          <w:rFonts w:ascii="Times New Roman" w:eastAsia="Times New Roman" w:hAnsi="Times New Roman" w:cs="Times New Roman"/>
          <w:color w:val="000000"/>
          <w:sz w:val="28"/>
          <w:lang w:eastAsia="ru-RU"/>
        </w:rPr>
        <w:t>Реструктуризация структуры формы о</w:t>
      </w:r>
      <w:r w:rsidRPr="00420903">
        <w:rPr>
          <w:rFonts w:ascii="Times New Roman" w:eastAsia="Times New Roman" w:hAnsi="Times New Roman" w:cs="Times New Roman"/>
          <w:color w:val="000000"/>
          <w:sz w:val="28"/>
          <w:lang w:eastAsia="ru-RU"/>
        </w:rPr>
        <w:t>тчета (изменение порядка, состава строк, состава показателей по соответствующим разделам отчета, например, Баланса (ф. 0503130), не повлиявшая на суммовые величины итоговых</w:t>
      </w:r>
      <w:r w:rsidRPr="00420903">
        <w:rPr>
          <w:rFonts w:ascii="Times New Roman" w:eastAsia="Times New Roman" w:hAnsi="Times New Roman" w:cs="Times New Roman"/>
          <w:noProof/>
          <w:color w:val="000000"/>
          <w:sz w:val="28"/>
          <w:lang w:eastAsia="ru-RU"/>
        </w:rPr>
        <w:drawing>
          <wp:inline distT="0" distB="0" distL="0" distR="0" wp14:anchorId="5BA0B0BE" wp14:editId="3EA9488F">
            <wp:extent cx="4569" cy="4569"/>
            <wp:effectExtent l="0" t="0" r="0" b="0"/>
            <wp:docPr id="101613" name="Picture 101613"/>
            <wp:cNvGraphicFramePr/>
            <a:graphic xmlns:a="http://schemas.openxmlformats.org/drawingml/2006/main">
              <a:graphicData uri="http://schemas.openxmlformats.org/drawingml/2006/picture">
                <pic:pic xmlns:pic="http://schemas.openxmlformats.org/drawingml/2006/picture">
                  <pic:nvPicPr>
                    <pic:cNvPr id="101613" name="Picture 101613"/>
                    <pic:cNvPicPr/>
                  </pic:nvPicPr>
                  <pic:blipFill>
                    <a:blip r:embed="rId12"/>
                    <a:stretch>
                      <a:fillRect/>
                    </a:stretch>
                  </pic:blipFill>
                  <pic:spPr>
                    <a:xfrm>
                      <a:off x="0" y="0"/>
                      <a:ext cx="4569" cy="4569"/>
                    </a:xfrm>
                    <a:prstGeom prst="rect">
                      <a:avLst/>
                    </a:prstGeom>
                  </pic:spPr>
                </pic:pic>
              </a:graphicData>
            </a:graphic>
          </wp:inline>
        </w:drawing>
      </w:r>
      <w:r w:rsidRPr="00420903">
        <w:rPr>
          <w:rFonts w:ascii="Times New Roman" w:eastAsia="Times New Roman" w:hAnsi="Times New Roman" w:cs="Times New Roman"/>
          <w:color w:val="000000"/>
          <w:sz w:val="28"/>
          <w:lang w:eastAsia="ru-RU"/>
        </w:rPr>
        <w:lastRenderedPageBreak/>
        <w:t xml:space="preserve">показателей по отчету (не изменившая показатели по валюте Баланса </w:t>
      </w:r>
      <w:r w:rsidR="00D96FBB">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color w:val="000000"/>
          <w:sz w:val="28"/>
          <w:lang w:eastAsia="ru-RU"/>
        </w:rPr>
        <w:t>(ф.</w:t>
      </w:r>
      <w:r w:rsidR="00D96FBB">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color w:val="000000"/>
          <w:sz w:val="28"/>
          <w:lang w:eastAsia="ru-RU"/>
        </w:rPr>
        <w:t xml:space="preserve">0503130), не является изменением остатков валюты баланса и не отражается </w:t>
      </w:r>
      <w:r w:rsidR="00C372B7">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color w:val="000000"/>
          <w:sz w:val="28"/>
          <w:lang w:eastAsia="ru-RU"/>
        </w:rPr>
        <w:t>в</w:t>
      </w:r>
      <w:r w:rsidR="00C372B7">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color w:val="000000"/>
          <w:sz w:val="28"/>
          <w:lang w:eastAsia="ru-RU"/>
        </w:rPr>
        <w:t xml:space="preserve"> Сведениях (ф. 0503173) (например, перенос показателя по </w:t>
      </w:r>
      <w:r w:rsidR="00C372B7">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color w:val="000000"/>
          <w:sz w:val="28"/>
          <w:lang w:eastAsia="ru-RU"/>
        </w:rPr>
        <w:t xml:space="preserve">счету 1 401 60 000 из раздела 4 баланса за 2017 год в раздел </w:t>
      </w:r>
      <w:r w:rsidR="00E959FB">
        <w:rPr>
          <w:rFonts w:ascii="Times New Roman" w:eastAsia="Times New Roman" w:hAnsi="Times New Roman" w:cs="Times New Roman"/>
          <w:color w:val="000000"/>
          <w:sz w:val="28"/>
          <w:lang w:eastAsia="ru-RU"/>
        </w:rPr>
        <w:t>3</w:t>
      </w:r>
      <w:r w:rsidRPr="00420903">
        <w:rPr>
          <w:rFonts w:ascii="Times New Roman" w:eastAsia="Times New Roman" w:hAnsi="Times New Roman" w:cs="Times New Roman"/>
          <w:color w:val="000000"/>
          <w:sz w:val="28"/>
          <w:lang w:eastAsia="ru-RU"/>
        </w:rPr>
        <w:t xml:space="preserve"> баланса за 2018 год).</w:t>
      </w:r>
    </w:p>
    <w:p w:rsidR="00213D00" w:rsidRPr="000D608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7F516020" wp14:editId="6FE1A515">
            <wp:extent cx="4569" cy="4569"/>
            <wp:effectExtent l="0" t="0" r="0" b="0"/>
            <wp:docPr id="101614" name="Picture 101614"/>
            <wp:cNvGraphicFramePr/>
            <a:graphic xmlns:a="http://schemas.openxmlformats.org/drawingml/2006/main">
              <a:graphicData uri="http://schemas.openxmlformats.org/drawingml/2006/picture">
                <pic:pic xmlns:pic="http://schemas.openxmlformats.org/drawingml/2006/picture">
                  <pic:nvPicPr>
                    <pic:cNvPr id="101614" name="Picture 101614"/>
                    <pic:cNvPicPr/>
                  </pic:nvPicPr>
                  <pic:blipFill>
                    <a:blip r:embed="rId8"/>
                    <a:stretch>
                      <a:fillRect/>
                    </a:stretch>
                  </pic:blipFill>
                  <pic:spPr>
                    <a:xfrm>
                      <a:off x="0" y="0"/>
                      <a:ext cx="4569" cy="4569"/>
                    </a:xfrm>
                    <a:prstGeom prst="rect">
                      <a:avLst/>
                    </a:prstGeom>
                  </pic:spPr>
                </pic:pic>
              </a:graphicData>
            </a:graphic>
          </wp:inline>
        </w:drawing>
      </w:r>
      <w:r w:rsidRPr="000D6083">
        <w:rPr>
          <w:rFonts w:ascii="Times New Roman" w:eastAsia="Times New Roman" w:hAnsi="Times New Roman" w:cs="Times New Roman"/>
          <w:color w:val="000000"/>
          <w:sz w:val="28"/>
          <w:lang w:eastAsia="ru-RU"/>
        </w:rPr>
        <w:t xml:space="preserve">Показатели в Сведениях (ф. 0503173) не отражаются, в случае если не было информации для сопоставимости показателей (например, выделение из показателей баланса информации о долгосрочных и (или) </w:t>
      </w:r>
      <w:proofErr w:type="spellStart"/>
      <w:r w:rsidRPr="000D6083">
        <w:rPr>
          <w:rFonts w:ascii="Times New Roman" w:eastAsia="Times New Roman" w:hAnsi="Times New Roman" w:cs="Times New Roman"/>
          <w:color w:val="000000"/>
          <w:sz w:val="28"/>
          <w:lang w:eastAsia="ru-RU"/>
        </w:rPr>
        <w:t>внеоборотных</w:t>
      </w:r>
      <w:proofErr w:type="spellEnd"/>
      <w:r w:rsidRPr="000D6083">
        <w:rPr>
          <w:rFonts w:ascii="Times New Roman" w:eastAsia="Times New Roman" w:hAnsi="Times New Roman" w:cs="Times New Roman"/>
          <w:color w:val="000000"/>
          <w:sz w:val="28"/>
          <w:lang w:eastAsia="ru-RU"/>
        </w:rPr>
        <w:t xml:space="preserve"> активах (обязательствах) на 01.01.2018 не является изменением валюты баланса, и не отражается в Сведениях </w:t>
      </w:r>
      <w:r w:rsidR="00D96FBB">
        <w:rPr>
          <w:rFonts w:ascii="Times New Roman" w:eastAsia="Times New Roman" w:hAnsi="Times New Roman" w:cs="Times New Roman"/>
          <w:color w:val="000000"/>
          <w:sz w:val="28"/>
          <w:lang w:eastAsia="ru-RU"/>
        </w:rPr>
        <w:t>(</w:t>
      </w:r>
      <w:r w:rsidRPr="000D6083">
        <w:rPr>
          <w:rFonts w:ascii="Times New Roman" w:eastAsia="Times New Roman" w:hAnsi="Times New Roman" w:cs="Times New Roman"/>
          <w:color w:val="000000"/>
          <w:sz w:val="28"/>
          <w:lang w:eastAsia="ru-RU"/>
        </w:rPr>
        <w:t>ф. 0503173).</w:t>
      </w:r>
    </w:p>
    <w:p w:rsidR="00213D00" w:rsidRPr="0042090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20903">
        <w:rPr>
          <w:rFonts w:ascii="Times New Roman" w:eastAsia="Times New Roman" w:hAnsi="Times New Roman" w:cs="Times New Roman"/>
          <w:color w:val="000000"/>
          <w:sz w:val="28"/>
          <w:lang w:eastAsia="ru-RU"/>
        </w:rPr>
        <w:t>В то же время, деление на 01.01.2018 по</w:t>
      </w:r>
      <w:r w:rsidR="00A651B1">
        <w:rPr>
          <w:rFonts w:ascii="Times New Roman" w:eastAsia="Times New Roman" w:hAnsi="Times New Roman" w:cs="Times New Roman"/>
          <w:color w:val="000000"/>
          <w:sz w:val="28"/>
          <w:lang w:eastAsia="ru-RU"/>
        </w:rPr>
        <w:t>казателей по счету 1 210 10 000 «</w:t>
      </w:r>
      <w:r w:rsidRPr="00420903">
        <w:rPr>
          <w:rFonts w:ascii="Times New Roman" w:eastAsia="Times New Roman" w:hAnsi="Times New Roman" w:cs="Times New Roman"/>
          <w:color w:val="000000"/>
          <w:sz w:val="28"/>
          <w:lang w:eastAsia="ru-RU"/>
        </w:rPr>
        <w:t>Расчеты по налоговым вычетам по НДС» на</w:t>
      </w:r>
      <w:r w:rsidR="00A651B1">
        <w:rPr>
          <w:rFonts w:ascii="Times New Roman" w:eastAsia="Times New Roman" w:hAnsi="Times New Roman" w:cs="Times New Roman"/>
          <w:color w:val="000000"/>
          <w:sz w:val="28"/>
          <w:lang w:eastAsia="ru-RU"/>
        </w:rPr>
        <w:t xml:space="preserve"> дебетовые и кредитовые остатки </w:t>
      </w:r>
      <w:r w:rsidRPr="00420903">
        <w:rPr>
          <w:rFonts w:ascii="Times New Roman" w:eastAsia="Times New Roman" w:hAnsi="Times New Roman" w:cs="Times New Roman"/>
          <w:color w:val="000000"/>
          <w:sz w:val="28"/>
          <w:lang w:eastAsia="ru-RU"/>
        </w:rPr>
        <w:t>по счету с отражением соответственно по строкам 282 и 434 Баланса (ф.</w:t>
      </w:r>
      <w:r w:rsidR="00A651B1">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color w:val="000000"/>
          <w:sz w:val="28"/>
          <w:lang w:eastAsia="ru-RU"/>
        </w:rPr>
        <w:t>0503130) повлияло на оценочное значение указанных показателей, в связи с чем информация о данном изменении подлежит отражению в графе 9 Сведениях</w:t>
      </w:r>
      <w:r w:rsidR="00A651B1">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color w:val="000000"/>
          <w:sz w:val="28"/>
          <w:lang w:eastAsia="ru-RU"/>
        </w:rPr>
        <w:t xml:space="preserve"> </w:t>
      </w:r>
      <w:r w:rsidRPr="00420903">
        <w:rPr>
          <w:rFonts w:ascii="Times New Roman" w:eastAsia="Times New Roman" w:hAnsi="Times New Roman" w:cs="Times New Roman"/>
          <w:noProof/>
          <w:color w:val="000000"/>
          <w:sz w:val="28"/>
          <w:lang w:eastAsia="ru-RU"/>
        </w:rPr>
        <w:drawing>
          <wp:inline distT="0" distB="0" distL="0" distR="0" wp14:anchorId="29044E41" wp14:editId="253AE5A9">
            <wp:extent cx="4569" cy="4569"/>
            <wp:effectExtent l="0" t="0" r="0" b="0"/>
            <wp:docPr id="101616" name="Picture 101616"/>
            <wp:cNvGraphicFramePr/>
            <a:graphic xmlns:a="http://schemas.openxmlformats.org/drawingml/2006/main">
              <a:graphicData uri="http://schemas.openxmlformats.org/drawingml/2006/picture">
                <pic:pic xmlns:pic="http://schemas.openxmlformats.org/drawingml/2006/picture">
                  <pic:nvPicPr>
                    <pic:cNvPr id="101616" name="Picture 101616"/>
                    <pic:cNvPicPr/>
                  </pic:nvPicPr>
                  <pic:blipFill>
                    <a:blip r:embed="rId19"/>
                    <a:stretch>
                      <a:fillRect/>
                    </a:stretch>
                  </pic:blipFill>
                  <pic:spPr>
                    <a:xfrm>
                      <a:off x="0" y="0"/>
                      <a:ext cx="4569" cy="4569"/>
                    </a:xfrm>
                    <a:prstGeom prst="rect">
                      <a:avLst/>
                    </a:prstGeom>
                  </pic:spPr>
                </pic:pic>
              </a:graphicData>
            </a:graphic>
          </wp:inline>
        </w:drawing>
      </w:r>
      <w:r w:rsidRPr="00420903">
        <w:rPr>
          <w:rFonts w:ascii="Times New Roman" w:eastAsia="Times New Roman" w:hAnsi="Times New Roman" w:cs="Times New Roman"/>
          <w:color w:val="000000"/>
          <w:sz w:val="28"/>
          <w:lang w:eastAsia="ru-RU"/>
        </w:rPr>
        <w:t>(ф. 0503173).</w:t>
      </w:r>
    </w:p>
    <w:p w:rsidR="00213D00" w:rsidRPr="0042090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A651B1">
        <w:rPr>
          <w:rFonts w:ascii="Times New Roman" w:eastAsia="Times New Roman" w:hAnsi="Times New Roman" w:cs="Times New Roman"/>
          <w:color w:val="000000"/>
          <w:sz w:val="28"/>
          <w:lang w:eastAsia="ru-RU"/>
        </w:rPr>
        <w:t xml:space="preserve">В случае, если значение показателей в группировочных строках Сведений (ф. 0503173) не изменилось, но по аналитическим счетам, включенным в указанные строки, показатели изменились, в графе 9 (код причины изменений «6») Сведений (ф. 0503173) отражается значение равное нулю (например, в случае </w:t>
      </w:r>
      <w:proofErr w:type="spellStart"/>
      <w:r w:rsidRPr="00A651B1">
        <w:rPr>
          <w:rFonts w:ascii="Times New Roman" w:eastAsia="Times New Roman" w:hAnsi="Times New Roman" w:cs="Times New Roman"/>
          <w:color w:val="000000"/>
          <w:sz w:val="28"/>
          <w:lang w:eastAsia="ru-RU"/>
        </w:rPr>
        <w:t>реклассификации</w:t>
      </w:r>
      <w:proofErr w:type="spellEnd"/>
      <w:r w:rsidRPr="00A651B1">
        <w:rPr>
          <w:rFonts w:ascii="Times New Roman" w:eastAsia="Times New Roman" w:hAnsi="Times New Roman" w:cs="Times New Roman"/>
          <w:color w:val="000000"/>
          <w:sz w:val="28"/>
          <w:lang w:eastAsia="ru-RU"/>
        </w:rPr>
        <w:t xml:space="preserve"> объектов основных средств в графах 9 по строке 010 отражается значение «0,00»).</w:t>
      </w:r>
    </w:p>
    <w:p w:rsidR="00213D00" w:rsidRPr="00420903"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5F895A43" wp14:editId="33589C53">
            <wp:extent cx="4569" cy="4570"/>
            <wp:effectExtent l="0" t="0" r="0" b="0"/>
            <wp:docPr id="104162" name="Picture 104162"/>
            <wp:cNvGraphicFramePr/>
            <a:graphic xmlns:a="http://schemas.openxmlformats.org/drawingml/2006/main">
              <a:graphicData uri="http://schemas.openxmlformats.org/drawingml/2006/picture">
                <pic:pic xmlns:pic="http://schemas.openxmlformats.org/drawingml/2006/picture">
                  <pic:nvPicPr>
                    <pic:cNvPr id="104162" name="Picture 104162"/>
                    <pic:cNvPicPr/>
                  </pic:nvPicPr>
                  <pic:blipFill>
                    <a:blip r:embed="rId62"/>
                    <a:stretch>
                      <a:fillRect/>
                    </a:stretch>
                  </pic:blipFill>
                  <pic:spPr>
                    <a:xfrm>
                      <a:off x="0" y="0"/>
                      <a:ext cx="4569" cy="4570"/>
                    </a:xfrm>
                    <a:prstGeom prst="rect">
                      <a:avLst/>
                    </a:prstGeom>
                  </pic:spPr>
                </pic:pic>
              </a:graphicData>
            </a:graphic>
          </wp:inline>
        </w:drawing>
      </w:r>
      <w:r w:rsidRPr="00420903">
        <w:rPr>
          <w:rFonts w:ascii="Times New Roman" w:eastAsia="Times New Roman" w:hAnsi="Times New Roman" w:cs="Times New Roman"/>
          <w:color w:val="000000"/>
          <w:sz w:val="28"/>
          <w:lang w:eastAsia="ru-RU"/>
        </w:rPr>
        <w:t xml:space="preserve">При формировании Сведений (ф. 053173) за 2018 год изменение валюты баланса по </w:t>
      </w:r>
      <w:r w:rsidRPr="00D847C4">
        <w:rPr>
          <w:rFonts w:ascii="Times New Roman" w:eastAsia="Times New Roman" w:hAnsi="Times New Roman" w:cs="Times New Roman"/>
          <w:color w:val="000000"/>
          <w:sz w:val="28"/>
          <w:lang w:eastAsia="ru-RU"/>
        </w:rPr>
        <w:t>коду причины «04</w:t>
      </w:r>
      <w:r w:rsidR="00E959FB" w:rsidRPr="00D847C4">
        <w:rPr>
          <w:rFonts w:ascii="Times New Roman" w:eastAsia="Times New Roman" w:hAnsi="Times New Roman" w:cs="Times New Roman"/>
          <w:color w:val="000000"/>
          <w:sz w:val="28"/>
          <w:lang w:eastAsia="ru-RU"/>
        </w:rPr>
        <w:t xml:space="preserve"> -</w:t>
      </w:r>
      <w:r w:rsidRPr="00D847C4">
        <w:rPr>
          <w:rFonts w:ascii="Times New Roman" w:eastAsia="Times New Roman" w:hAnsi="Times New Roman" w:cs="Times New Roman"/>
          <w:color w:val="000000"/>
          <w:sz w:val="28"/>
          <w:lang w:eastAsia="ru-RU"/>
        </w:rPr>
        <w:t xml:space="preserve"> изменение учетной политики» допустимо</w:t>
      </w:r>
      <w:r w:rsidRPr="00420903">
        <w:rPr>
          <w:rFonts w:ascii="Times New Roman" w:eastAsia="Times New Roman" w:hAnsi="Times New Roman" w:cs="Times New Roman"/>
          <w:color w:val="000000"/>
          <w:sz w:val="28"/>
          <w:lang w:eastAsia="ru-RU"/>
        </w:rPr>
        <w:t xml:space="preserve"> только в части операций по переводу инвалидных колясок, используемых учреждением для исполнения своих функций (например, транспортировка инвалидов в метро, в </w:t>
      </w:r>
      <w:r w:rsidRPr="00420903">
        <w:rPr>
          <w:rFonts w:ascii="Times New Roman" w:eastAsia="Times New Roman" w:hAnsi="Times New Roman" w:cs="Times New Roman"/>
          <w:noProof/>
          <w:color w:val="000000"/>
          <w:sz w:val="28"/>
          <w:lang w:eastAsia="ru-RU"/>
        </w:rPr>
        <w:drawing>
          <wp:inline distT="0" distB="0" distL="0" distR="0" wp14:anchorId="6971E9C7" wp14:editId="52225806">
            <wp:extent cx="4568" cy="18279"/>
            <wp:effectExtent l="0" t="0" r="0" b="0"/>
            <wp:docPr id="218879" name="Picture 218879"/>
            <wp:cNvGraphicFramePr/>
            <a:graphic xmlns:a="http://schemas.openxmlformats.org/drawingml/2006/main">
              <a:graphicData uri="http://schemas.openxmlformats.org/drawingml/2006/picture">
                <pic:pic xmlns:pic="http://schemas.openxmlformats.org/drawingml/2006/picture">
                  <pic:nvPicPr>
                    <pic:cNvPr id="218879" name="Picture 218879"/>
                    <pic:cNvPicPr/>
                  </pic:nvPicPr>
                  <pic:blipFill>
                    <a:blip r:embed="rId48"/>
                    <a:stretch>
                      <a:fillRect/>
                    </a:stretch>
                  </pic:blipFill>
                  <pic:spPr>
                    <a:xfrm>
                      <a:off x="0" y="0"/>
                      <a:ext cx="4568" cy="18279"/>
                    </a:xfrm>
                    <a:prstGeom prst="rect">
                      <a:avLst/>
                    </a:prstGeom>
                  </pic:spPr>
                </pic:pic>
              </a:graphicData>
            </a:graphic>
          </wp:inline>
        </w:drawing>
      </w:r>
      <w:r w:rsidRPr="00420903">
        <w:rPr>
          <w:rFonts w:ascii="Times New Roman" w:eastAsia="Times New Roman" w:hAnsi="Times New Roman" w:cs="Times New Roman"/>
          <w:color w:val="000000"/>
          <w:sz w:val="28"/>
          <w:lang w:eastAsia="ru-RU"/>
        </w:rPr>
        <w:t>поликлиниках, стационарах), со счета 1 105 00 000 «Материальные запасы» на счет 1 101 00 000 «Основные средства», включая начисление сумм амортизации за период отражения указанных колясок на счете 1 105 00 000.</w:t>
      </w:r>
    </w:p>
    <w:p w:rsidR="00213D00" w:rsidRPr="00420903" w:rsidRDefault="00213D00" w:rsidP="00A93E65">
      <w:pPr>
        <w:spacing w:after="37" w:line="240" w:lineRule="auto"/>
        <w:ind w:right="28" w:firstLine="567"/>
        <w:jc w:val="both"/>
        <w:rPr>
          <w:rFonts w:ascii="Times New Roman" w:eastAsia="Times New Roman" w:hAnsi="Times New Roman" w:cs="Times New Roman"/>
          <w:color w:val="000000"/>
          <w:sz w:val="28"/>
          <w:lang w:eastAsia="ru-RU"/>
        </w:rPr>
      </w:pPr>
      <w:r w:rsidRPr="00420903">
        <w:rPr>
          <w:rFonts w:ascii="Times New Roman" w:eastAsia="Times New Roman" w:hAnsi="Times New Roman" w:cs="Times New Roman"/>
          <w:color w:val="000000"/>
          <w:sz w:val="28"/>
          <w:lang w:eastAsia="ru-RU"/>
        </w:rPr>
        <w:t>Пересчеты показателей отчетности допустимы при корректировке ошибок, связанных с некорректным формированием отчетных показателей.</w:t>
      </w:r>
    </w:p>
    <w:p w:rsidR="00213D00" w:rsidRDefault="00213D00" w:rsidP="00A93E65">
      <w:pPr>
        <w:spacing w:after="332" w:line="240" w:lineRule="auto"/>
        <w:ind w:right="28" w:firstLine="567"/>
        <w:jc w:val="both"/>
        <w:rPr>
          <w:rFonts w:ascii="Times New Roman" w:eastAsia="Times New Roman" w:hAnsi="Times New Roman" w:cs="Times New Roman"/>
          <w:color w:val="000000"/>
          <w:sz w:val="28"/>
          <w:lang w:eastAsia="ru-RU"/>
        </w:rPr>
      </w:pPr>
      <w:r w:rsidRPr="00420903">
        <w:rPr>
          <w:rFonts w:ascii="Times New Roman" w:eastAsia="Times New Roman" w:hAnsi="Times New Roman" w:cs="Times New Roman"/>
          <w:color w:val="000000"/>
          <w:sz w:val="28"/>
          <w:lang w:eastAsia="ru-RU"/>
        </w:rPr>
        <w:t>Как правило, изменения по коду причин «05 пересчеты показателей отчетности» (графа 8) формируются субъектом консолидированной отчетности или субъектом индивидуальной отчетно</w:t>
      </w:r>
      <w:r w:rsidR="00D847C4">
        <w:rPr>
          <w:rFonts w:ascii="Times New Roman" w:eastAsia="Times New Roman" w:hAnsi="Times New Roman" w:cs="Times New Roman"/>
          <w:color w:val="000000"/>
          <w:sz w:val="28"/>
          <w:lang w:eastAsia="ru-RU"/>
        </w:rPr>
        <w:t>сти по согласованию с субъектом</w:t>
      </w:r>
      <w:r w:rsidRPr="00420903">
        <w:rPr>
          <w:rFonts w:ascii="Times New Roman" w:eastAsia="Times New Roman" w:hAnsi="Times New Roman" w:cs="Times New Roman"/>
          <w:noProof/>
          <w:color w:val="000000"/>
          <w:sz w:val="28"/>
          <w:lang w:eastAsia="ru-RU"/>
        </w:rPr>
        <w:drawing>
          <wp:inline distT="0" distB="0" distL="0" distR="0" wp14:anchorId="0A97CB21" wp14:editId="7C586882">
            <wp:extent cx="4569" cy="4570"/>
            <wp:effectExtent l="0" t="0" r="0" b="0"/>
            <wp:docPr id="104165" name="Picture 104165"/>
            <wp:cNvGraphicFramePr/>
            <a:graphic xmlns:a="http://schemas.openxmlformats.org/drawingml/2006/main">
              <a:graphicData uri="http://schemas.openxmlformats.org/drawingml/2006/picture">
                <pic:pic xmlns:pic="http://schemas.openxmlformats.org/drawingml/2006/picture">
                  <pic:nvPicPr>
                    <pic:cNvPr id="104165" name="Picture 104165"/>
                    <pic:cNvPicPr/>
                  </pic:nvPicPr>
                  <pic:blipFill>
                    <a:blip r:embed="rId18"/>
                    <a:stretch>
                      <a:fillRect/>
                    </a:stretch>
                  </pic:blipFill>
                  <pic:spPr>
                    <a:xfrm>
                      <a:off x="0" y="0"/>
                      <a:ext cx="4569" cy="4570"/>
                    </a:xfrm>
                    <a:prstGeom prst="rect">
                      <a:avLst/>
                    </a:prstGeom>
                  </pic:spPr>
                </pic:pic>
              </a:graphicData>
            </a:graphic>
          </wp:inline>
        </w:drawing>
      </w:r>
      <w:r w:rsidRPr="00420903">
        <w:rPr>
          <w:rFonts w:ascii="Times New Roman" w:eastAsia="Times New Roman" w:hAnsi="Times New Roman" w:cs="Times New Roman"/>
          <w:color w:val="000000"/>
          <w:sz w:val="28"/>
          <w:lang w:eastAsia="ru-RU"/>
        </w:rPr>
        <w:t>консолидированной отчетности.</w:t>
      </w:r>
    </w:p>
    <w:p w:rsidR="000619C8" w:rsidRPr="00420903" w:rsidRDefault="000619C8" w:rsidP="00A93E65">
      <w:pPr>
        <w:spacing w:after="332" w:line="240" w:lineRule="auto"/>
        <w:ind w:right="28" w:firstLine="567"/>
        <w:jc w:val="both"/>
        <w:rPr>
          <w:rFonts w:ascii="Times New Roman" w:eastAsia="Times New Roman" w:hAnsi="Times New Roman" w:cs="Times New Roman"/>
          <w:color w:val="000000"/>
          <w:sz w:val="28"/>
          <w:lang w:eastAsia="ru-RU"/>
        </w:rPr>
      </w:pPr>
    </w:p>
    <w:p w:rsidR="00213D00" w:rsidRPr="00E959FB" w:rsidRDefault="00213D00" w:rsidP="00A93E65">
      <w:pPr>
        <w:spacing w:after="275" w:line="240" w:lineRule="auto"/>
        <w:ind w:left="426" w:right="719" w:hanging="142"/>
        <w:jc w:val="center"/>
        <w:rPr>
          <w:rFonts w:ascii="Times New Roman" w:eastAsia="Times New Roman" w:hAnsi="Times New Roman" w:cs="Times New Roman"/>
          <w:b/>
          <w:color w:val="000000"/>
          <w:sz w:val="28"/>
          <w:highlight w:val="yellow"/>
          <w:lang w:eastAsia="ru-RU"/>
        </w:rPr>
      </w:pPr>
      <w:r w:rsidRPr="0022589C">
        <w:rPr>
          <w:rFonts w:ascii="Times New Roman" w:eastAsia="Times New Roman" w:hAnsi="Times New Roman" w:cs="Times New Roman"/>
          <w:noProof/>
          <w:color w:val="000000"/>
          <w:sz w:val="28"/>
          <w:highlight w:val="yellow"/>
          <w:lang w:eastAsia="ru-RU"/>
        </w:rPr>
        <w:drawing>
          <wp:anchor distT="0" distB="0" distL="114300" distR="114300" simplePos="0" relativeHeight="251717632" behindDoc="0" locked="0" layoutInCell="1" allowOverlap="0" wp14:anchorId="66AE33EB" wp14:editId="440A9F67">
            <wp:simplePos x="0" y="0"/>
            <wp:positionH relativeFrom="page">
              <wp:posOffset>7085932</wp:posOffset>
            </wp:positionH>
            <wp:positionV relativeFrom="page">
              <wp:posOffset>827139</wp:posOffset>
            </wp:positionV>
            <wp:extent cx="4569" cy="4570"/>
            <wp:effectExtent l="0" t="0" r="0" b="0"/>
            <wp:wrapSquare wrapText="bothSides"/>
            <wp:docPr id="104160" name="Picture 104160"/>
            <wp:cNvGraphicFramePr/>
            <a:graphic xmlns:a="http://schemas.openxmlformats.org/drawingml/2006/main">
              <a:graphicData uri="http://schemas.openxmlformats.org/drawingml/2006/picture">
                <pic:pic xmlns:pic="http://schemas.openxmlformats.org/drawingml/2006/picture">
                  <pic:nvPicPr>
                    <pic:cNvPr id="104160" name="Picture 104160"/>
                    <pic:cNvPicPr/>
                  </pic:nvPicPr>
                  <pic:blipFill>
                    <a:blip r:embed="rId33"/>
                    <a:stretch>
                      <a:fillRect/>
                    </a:stretch>
                  </pic:blipFill>
                  <pic:spPr>
                    <a:xfrm>
                      <a:off x="0" y="0"/>
                      <a:ext cx="4569" cy="4570"/>
                    </a:xfrm>
                    <a:prstGeom prst="rect">
                      <a:avLst/>
                    </a:prstGeom>
                  </pic:spPr>
                </pic:pic>
              </a:graphicData>
            </a:graphic>
          </wp:anchor>
        </w:drawing>
      </w:r>
      <w:r w:rsidRPr="0022589C">
        <w:rPr>
          <w:rFonts w:ascii="Times New Roman" w:eastAsia="Times New Roman" w:hAnsi="Times New Roman" w:cs="Times New Roman"/>
          <w:noProof/>
          <w:color w:val="000000"/>
          <w:sz w:val="28"/>
          <w:highlight w:val="yellow"/>
          <w:lang w:eastAsia="ru-RU"/>
        </w:rPr>
        <w:drawing>
          <wp:anchor distT="0" distB="0" distL="114300" distR="114300" simplePos="0" relativeHeight="251718656" behindDoc="0" locked="0" layoutInCell="1" allowOverlap="0" wp14:anchorId="669214DF" wp14:editId="0D37A2C8">
            <wp:simplePos x="0" y="0"/>
            <wp:positionH relativeFrom="page">
              <wp:posOffset>7085932</wp:posOffset>
            </wp:positionH>
            <wp:positionV relativeFrom="page">
              <wp:posOffset>1046491</wp:posOffset>
            </wp:positionV>
            <wp:extent cx="4569" cy="4570"/>
            <wp:effectExtent l="0" t="0" r="0" b="0"/>
            <wp:wrapSquare wrapText="bothSides"/>
            <wp:docPr id="104161" name="Picture 104161"/>
            <wp:cNvGraphicFramePr/>
            <a:graphic xmlns:a="http://schemas.openxmlformats.org/drawingml/2006/main">
              <a:graphicData uri="http://schemas.openxmlformats.org/drawingml/2006/picture">
                <pic:pic xmlns:pic="http://schemas.openxmlformats.org/drawingml/2006/picture">
                  <pic:nvPicPr>
                    <pic:cNvPr id="104161" name="Picture 104161"/>
                    <pic:cNvPicPr/>
                  </pic:nvPicPr>
                  <pic:blipFill>
                    <a:blip r:embed="rId25"/>
                    <a:stretch>
                      <a:fillRect/>
                    </a:stretch>
                  </pic:blipFill>
                  <pic:spPr>
                    <a:xfrm>
                      <a:off x="0" y="0"/>
                      <a:ext cx="4569" cy="4570"/>
                    </a:xfrm>
                    <a:prstGeom prst="rect">
                      <a:avLst/>
                    </a:prstGeom>
                  </pic:spPr>
                </pic:pic>
              </a:graphicData>
            </a:graphic>
          </wp:anchor>
        </w:drawing>
      </w:r>
      <w:r w:rsidRPr="0022589C">
        <w:rPr>
          <w:rFonts w:ascii="Times New Roman" w:eastAsia="Times New Roman" w:hAnsi="Times New Roman" w:cs="Times New Roman"/>
          <w:noProof/>
          <w:color w:val="000000"/>
          <w:sz w:val="28"/>
          <w:highlight w:val="yellow"/>
          <w:lang w:eastAsia="ru-RU"/>
        </w:rPr>
        <w:drawing>
          <wp:inline distT="0" distB="0" distL="0" distR="0" wp14:anchorId="2A6C781F" wp14:editId="1E491036">
            <wp:extent cx="4569" cy="4570"/>
            <wp:effectExtent l="0" t="0" r="0" b="0"/>
            <wp:docPr id="104166" name="Picture 104166"/>
            <wp:cNvGraphicFramePr/>
            <a:graphic xmlns:a="http://schemas.openxmlformats.org/drawingml/2006/main">
              <a:graphicData uri="http://schemas.openxmlformats.org/drawingml/2006/picture">
                <pic:pic xmlns:pic="http://schemas.openxmlformats.org/drawingml/2006/picture">
                  <pic:nvPicPr>
                    <pic:cNvPr id="104166" name="Picture 104166"/>
                    <pic:cNvPicPr/>
                  </pic:nvPicPr>
                  <pic:blipFill>
                    <a:blip r:embed="rId18"/>
                    <a:stretch>
                      <a:fillRect/>
                    </a:stretch>
                  </pic:blipFill>
                  <pic:spPr>
                    <a:xfrm>
                      <a:off x="0" y="0"/>
                      <a:ext cx="4569" cy="4570"/>
                    </a:xfrm>
                    <a:prstGeom prst="rect">
                      <a:avLst/>
                    </a:prstGeom>
                  </pic:spPr>
                </pic:pic>
              </a:graphicData>
            </a:graphic>
          </wp:inline>
        </w:drawing>
      </w:r>
      <w:r w:rsidR="00E959FB" w:rsidRPr="00E959FB">
        <w:rPr>
          <w:rFonts w:ascii="Times New Roman" w:eastAsia="Times New Roman" w:hAnsi="Times New Roman" w:cs="Times New Roman"/>
          <w:b/>
          <w:color w:val="000000"/>
          <w:sz w:val="30"/>
          <w:lang w:eastAsia="ru-RU"/>
        </w:rPr>
        <w:t xml:space="preserve">2. </w:t>
      </w:r>
      <w:r w:rsidRPr="00E959FB">
        <w:rPr>
          <w:rFonts w:ascii="Times New Roman" w:eastAsia="Times New Roman" w:hAnsi="Times New Roman" w:cs="Times New Roman"/>
          <w:b/>
          <w:color w:val="000000"/>
          <w:sz w:val="30"/>
          <w:lang w:eastAsia="ru-RU"/>
        </w:rPr>
        <w:t>Составление и представление сводной бухгалтерской</w:t>
      </w:r>
      <w:r w:rsidR="000619C8">
        <w:rPr>
          <w:rFonts w:ascii="Times New Roman" w:eastAsia="Times New Roman" w:hAnsi="Times New Roman" w:cs="Times New Roman"/>
          <w:b/>
          <w:color w:val="000000"/>
          <w:sz w:val="30"/>
          <w:lang w:eastAsia="ru-RU"/>
        </w:rPr>
        <w:t xml:space="preserve">      </w:t>
      </w:r>
      <w:r w:rsidRPr="00E959FB">
        <w:rPr>
          <w:rFonts w:ascii="Times New Roman" w:eastAsia="Times New Roman" w:hAnsi="Times New Roman" w:cs="Times New Roman"/>
          <w:b/>
          <w:color w:val="000000"/>
          <w:sz w:val="30"/>
          <w:lang w:eastAsia="ru-RU"/>
        </w:rPr>
        <w:t>отчетности бюджетных и автономных учреждений</w:t>
      </w: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602124B7" wp14:editId="728A75AA">
            <wp:extent cx="4569" cy="4570"/>
            <wp:effectExtent l="0" t="0" r="0" b="0"/>
            <wp:docPr id="106818" name="Picture 106818"/>
            <wp:cNvGraphicFramePr/>
            <a:graphic xmlns:a="http://schemas.openxmlformats.org/drawingml/2006/main">
              <a:graphicData uri="http://schemas.openxmlformats.org/drawingml/2006/picture">
                <pic:pic xmlns:pic="http://schemas.openxmlformats.org/drawingml/2006/picture">
                  <pic:nvPicPr>
                    <pic:cNvPr id="106818" name="Picture 106818"/>
                    <pic:cNvPicPr/>
                  </pic:nvPicPr>
                  <pic:blipFill>
                    <a:blip r:embed="rId42"/>
                    <a:stretch>
                      <a:fillRect/>
                    </a:stretch>
                  </pic:blipFill>
                  <pic:spPr>
                    <a:xfrm>
                      <a:off x="0" y="0"/>
                      <a:ext cx="4569" cy="4570"/>
                    </a:xfrm>
                    <a:prstGeom prst="rect">
                      <a:avLst/>
                    </a:prstGeom>
                  </pic:spPr>
                </pic:pic>
              </a:graphicData>
            </a:graphic>
          </wp:inline>
        </w:drawing>
      </w:r>
      <w:r w:rsidRPr="00E959FB">
        <w:rPr>
          <w:rFonts w:ascii="Times New Roman" w:eastAsia="Times New Roman" w:hAnsi="Times New Roman" w:cs="Times New Roman"/>
          <w:color w:val="000000"/>
          <w:sz w:val="28"/>
          <w:lang w:eastAsia="ru-RU"/>
        </w:rPr>
        <w:t>При формировании годовой бухгалтерской отчетности бюджетные</w:t>
      </w:r>
      <w:r w:rsidRPr="00E959FB">
        <w:rPr>
          <w:rFonts w:ascii="Times New Roman" w:eastAsia="Times New Roman" w:hAnsi="Times New Roman" w:cs="Times New Roman"/>
          <w:noProof/>
          <w:color w:val="000000"/>
          <w:sz w:val="28"/>
          <w:lang w:eastAsia="ru-RU"/>
        </w:rPr>
        <w:drawing>
          <wp:inline distT="0" distB="0" distL="0" distR="0" wp14:anchorId="44D0FE42" wp14:editId="20B6FB6D">
            <wp:extent cx="4567" cy="18279"/>
            <wp:effectExtent l="0" t="0" r="0" b="0"/>
            <wp:docPr id="218885" name="Picture 218885"/>
            <wp:cNvGraphicFramePr/>
            <a:graphic xmlns:a="http://schemas.openxmlformats.org/drawingml/2006/main">
              <a:graphicData uri="http://schemas.openxmlformats.org/drawingml/2006/picture">
                <pic:pic xmlns:pic="http://schemas.openxmlformats.org/drawingml/2006/picture">
                  <pic:nvPicPr>
                    <pic:cNvPr id="218885" name="Picture 218885"/>
                    <pic:cNvPicPr/>
                  </pic:nvPicPr>
                  <pic:blipFill>
                    <a:blip r:embed="rId48"/>
                    <a:stretch>
                      <a:fillRect/>
                    </a:stretch>
                  </pic:blipFill>
                  <pic:spPr>
                    <a:xfrm>
                      <a:off x="0" y="0"/>
                      <a:ext cx="4567" cy="18279"/>
                    </a:xfrm>
                    <a:prstGeom prst="rect">
                      <a:avLst/>
                    </a:prstGeom>
                  </pic:spPr>
                </pic:pic>
              </a:graphicData>
            </a:graphic>
          </wp:inline>
        </w:drawing>
      </w:r>
      <w:r w:rsidRPr="00E959FB">
        <w:rPr>
          <w:rFonts w:ascii="Times New Roman" w:eastAsia="Times New Roman" w:hAnsi="Times New Roman" w:cs="Times New Roman"/>
          <w:color w:val="000000"/>
          <w:sz w:val="28"/>
          <w:lang w:eastAsia="ru-RU"/>
        </w:rPr>
        <w:t xml:space="preserve">(автономные) учреждения должны учитывать движение и остатки денежных средств по всем открытым им счетам (лицевым и расчетным), а также подлежит раскрытию информация об операциях по лицевому счету для учета операций </w:t>
      </w:r>
      <w:proofErr w:type="spellStart"/>
      <w:r w:rsidRPr="00E959FB">
        <w:rPr>
          <w:rFonts w:ascii="Times New Roman" w:eastAsia="Times New Roman" w:hAnsi="Times New Roman" w:cs="Times New Roman"/>
          <w:color w:val="000000"/>
          <w:sz w:val="28"/>
          <w:lang w:eastAsia="ru-RU"/>
        </w:rPr>
        <w:lastRenderedPageBreak/>
        <w:t>неучастников</w:t>
      </w:r>
      <w:proofErr w:type="spellEnd"/>
      <w:r w:rsidRPr="00E959FB">
        <w:rPr>
          <w:rFonts w:ascii="Times New Roman" w:eastAsia="Times New Roman" w:hAnsi="Times New Roman" w:cs="Times New Roman"/>
          <w:color w:val="000000"/>
          <w:sz w:val="28"/>
          <w:lang w:eastAsia="ru-RU"/>
        </w:rPr>
        <w:t xml:space="preserve"> бюджетного процесса (код лицевого счета 41), в том числе о лицевых, расчетных счетах с нулевыми показателями на отчетную дату.</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2.1. Формирование Баланса государственного (муниципального) учреждения (</w:t>
      </w:r>
      <w:r w:rsidRPr="00A64BB2">
        <w:rPr>
          <w:rFonts w:ascii="Times New Roman" w:eastAsia="Times New Roman" w:hAnsi="Times New Roman" w:cs="Times New Roman"/>
          <w:b/>
          <w:color w:val="000000"/>
          <w:sz w:val="28"/>
          <w:lang w:eastAsia="ru-RU"/>
        </w:rPr>
        <w:t>ф. 0503730</w:t>
      </w:r>
      <w:r w:rsidRPr="00E959FB">
        <w:rPr>
          <w:rFonts w:ascii="Times New Roman" w:eastAsia="Times New Roman" w:hAnsi="Times New Roman" w:cs="Times New Roman"/>
          <w:color w:val="000000"/>
          <w:sz w:val="28"/>
          <w:lang w:eastAsia="ru-RU"/>
        </w:rPr>
        <w:t>) (далее - Баланс (ф. 0503730) осуществляется с учетом положений пункта 1</w:t>
      </w:r>
      <w:r w:rsidR="00E959FB" w:rsidRPr="00E959FB">
        <w:rPr>
          <w:rFonts w:ascii="Times New Roman" w:eastAsia="Times New Roman" w:hAnsi="Times New Roman" w:cs="Times New Roman"/>
          <w:color w:val="000000"/>
          <w:sz w:val="28"/>
          <w:lang w:eastAsia="ru-RU"/>
        </w:rPr>
        <w:t>.1.</w:t>
      </w:r>
      <w:r w:rsidRPr="00E959FB">
        <w:rPr>
          <w:rFonts w:ascii="Times New Roman" w:eastAsia="Times New Roman" w:hAnsi="Times New Roman" w:cs="Times New Roman"/>
          <w:color w:val="000000"/>
          <w:sz w:val="28"/>
          <w:lang w:eastAsia="ru-RU"/>
        </w:rPr>
        <w:t xml:space="preserve"> раздела 1 настоящего приложения к письму и следующих положений.</w:t>
      </w: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По</w:t>
      </w:r>
      <w:r w:rsidR="00C372B7">
        <w:rPr>
          <w:rFonts w:ascii="Times New Roman" w:eastAsia="Times New Roman" w:hAnsi="Times New Roman" w:cs="Times New Roman"/>
          <w:color w:val="000000"/>
          <w:sz w:val="28"/>
          <w:lang w:eastAsia="ru-RU"/>
        </w:rPr>
        <w:t xml:space="preserve">  </w:t>
      </w:r>
      <w:r w:rsidRPr="00E959FB">
        <w:rPr>
          <w:rFonts w:ascii="Times New Roman" w:eastAsia="Times New Roman" w:hAnsi="Times New Roman" w:cs="Times New Roman"/>
          <w:color w:val="000000"/>
          <w:sz w:val="28"/>
          <w:lang w:eastAsia="ru-RU"/>
        </w:rPr>
        <w:t xml:space="preserve"> строке </w:t>
      </w:r>
      <w:r w:rsidR="00C372B7">
        <w:rPr>
          <w:rFonts w:ascii="Times New Roman" w:eastAsia="Times New Roman" w:hAnsi="Times New Roman" w:cs="Times New Roman"/>
          <w:color w:val="000000"/>
          <w:sz w:val="28"/>
          <w:lang w:eastAsia="ru-RU"/>
        </w:rPr>
        <w:t xml:space="preserve">  </w:t>
      </w:r>
      <w:r w:rsidRPr="00E959FB">
        <w:rPr>
          <w:rFonts w:ascii="Times New Roman" w:eastAsia="Times New Roman" w:hAnsi="Times New Roman" w:cs="Times New Roman"/>
          <w:color w:val="000000"/>
          <w:sz w:val="28"/>
          <w:lang w:eastAsia="ru-RU"/>
        </w:rPr>
        <w:t xml:space="preserve">433 </w:t>
      </w:r>
      <w:r w:rsidR="00C372B7">
        <w:rPr>
          <w:rFonts w:ascii="Times New Roman" w:eastAsia="Times New Roman" w:hAnsi="Times New Roman" w:cs="Times New Roman"/>
          <w:color w:val="000000"/>
          <w:sz w:val="28"/>
          <w:lang w:eastAsia="ru-RU"/>
        </w:rPr>
        <w:t xml:space="preserve">    </w:t>
      </w:r>
      <w:r w:rsidRPr="00E959FB">
        <w:rPr>
          <w:rFonts w:ascii="Times New Roman" w:eastAsia="Times New Roman" w:hAnsi="Times New Roman" w:cs="Times New Roman"/>
          <w:color w:val="000000"/>
          <w:sz w:val="28"/>
          <w:lang w:eastAsia="ru-RU"/>
        </w:rPr>
        <w:t xml:space="preserve">Баланса </w:t>
      </w:r>
      <w:r w:rsidR="00C372B7">
        <w:rPr>
          <w:rFonts w:ascii="Times New Roman" w:eastAsia="Times New Roman" w:hAnsi="Times New Roman" w:cs="Times New Roman"/>
          <w:color w:val="000000"/>
          <w:sz w:val="28"/>
          <w:lang w:eastAsia="ru-RU"/>
        </w:rPr>
        <w:t xml:space="preserve">  </w:t>
      </w:r>
      <w:r w:rsidRPr="00E959FB">
        <w:rPr>
          <w:rFonts w:ascii="Times New Roman" w:eastAsia="Times New Roman" w:hAnsi="Times New Roman" w:cs="Times New Roman"/>
          <w:color w:val="000000"/>
          <w:sz w:val="28"/>
          <w:lang w:eastAsia="ru-RU"/>
        </w:rPr>
        <w:t xml:space="preserve">(ф. 0503730) отражаются </w:t>
      </w:r>
      <w:r w:rsidR="00C372B7">
        <w:rPr>
          <w:rFonts w:ascii="Times New Roman" w:eastAsia="Times New Roman" w:hAnsi="Times New Roman" w:cs="Times New Roman"/>
          <w:color w:val="000000"/>
          <w:sz w:val="28"/>
          <w:lang w:eastAsia="ru-RU"/>
        </w:rPr>
        <w:t xml:space="preserve">   </w:t>
      </w:r>
      <w:r w:rsidRPr="00E959FB">
        <w:rPr>
          <w:rFonts w:ascii="Times New Roman" w:eastAsia="Times New Roman" w:hAnsi="Times New Roman" w:cs="Times New Roman"/>
          <w:color w:val="000000"/>
          <w:sz w:val="28"/>
          <w:lang w:eastAsia="ru-RU"/>
        </w:rPr>
        <w:t>показатели</w:t>
      </w:r>
      <w:r w:rsidR="00C372B7">
        <w:rPr>
          <w:rFonts w:ascii="Times New Roman" w:eastAsia="Times New Roman" w:hAnsi="Times New Roman" w:cs="Times New Roman"/>
          <w:color w:val="000000"/>
          <w:sz w:val="28"/>
          <w:lang w:eastAsia="ru-RU"/>
        </w:rPr>
        <w:t xml:space="preserve">   </w:t>
      </w:r>
      <w:r w:rsidRPr="00E959FB">
        <w:rPr>
          <w:rFonts w:ascii="Times New Roman" w:eastAsia="Times New Roman" w:hAnsi="Times New Roman" w:cs="Times New Roman"/>
          <w:color w:val="000000"/>
          <w:sz w:val="28"/>
          <w:lang w:eastAsia="ru-RU"/>
        </w:rPr>
        <w:t xml:space="preserve"> счета 0 304 06 000 «Расчеты с прочими кредиторами» в части показателей незавершенных расчетов по временному привлечению денежных средств между </w:t>
      </w:r>
      <w:r w:rsidRPr="00E959FB">
        <w:rPr>
          <w:rFonts w:ascii="Times New Roman" w:eastAsia="Times New Roman" w:hAnsi="Times New Roman" w:cs="Times New Roman"/>
          <w:noProof/>
          <w:color w:val="000000"/>
          <w:sz w:val="28"/>
          <w:lang w:eastAsia="ru-RU"/>
        </w:rPr>
        <w:drawing>
          <wp:inline distT="0" distB="0" distL="0" distR="0" wp14:anchorId="26D84915" wp14:editId="52788537">
            <wp:extent cx="4569" cy="4570"/>
            <wp:effectExtent l="0" t="0" r="0" b="0"/>
            <wp:docPr id="106819" name="Picture 106819"/>
            <wp:cNvGraphicFramePr/>
            <a:graphic xmlns:a="http://schemas.openxmlformats.org/drawingml/2006/main">
              <a:graphicData uri="http://schemas.openxmlformats.org/drawingml/2006/picture">
                <pic:pic xmlns:pic="http://schemas.openxmlformats.org/drawingml/2006/picture">
                  <pic:nvPicPr>
                    <pic:cNvPr id="106819" name="Picture 106819"/>
                    <pic:cNvPicPr/>
                  </pic:nvPicPr>
                  <pic:blipFill>
                    <a:blip r:embed="rId18"/>
                    <a:stretch>
                      <a:fillRect/>
                    </a:stretch>
                  </pic:blipFill>
                  <pic:spPr>
                    <a:xfrm>
                      <a:off x="0" y="0"/>
                      <a:ext cx="4569" cy="4570"/>
                    </a:xfrm>
                    <a:prstGeom prst="rect">
                      <a:avLst/>
                    </a:prstGeom>
                  </pic:spPr>
                </pic:pic>
              </a:graphicData>
            </a:graphic>
          </wp:inline>
        </w:drawing>
      </w:r>
      <w:r w:rsidRPr="00E959FB">
        <w:rPr>
          <w:rFonts w:ascii="Times New Roman" w:eastAsia="Times New Roman" w:hAnsi="Times New Roman" w:cs="Times New Roman"/>
          <w:color w:val="000000"/>
          <w:sz w:val="28"/>
          <w:lang w:eastAsia="ru-RU"/>
        </w:rPr>
        <w:t xml:space="preserve">источниками финансового обеспечения, осуществляемых в пределах остатка средств на лицевом счете (в кассе) учреждения (пункт 156 Инструкции № 174н, </w:t>
      </w:r>
      <w:r w:rsidRPr="00E959FB">
        <w:rPr>
          <w:rFonts w:ascii="Times New Roman" w:eastAsia="Times New Roman" w:hAnsi="Times New Roman" w:cs="Times New Roman"/>
          <w:noProof/>
          <w:color w:val="000000"/>
          <w:sz w:val="28"/>
          <w:lang w:eastAsia="ru-RU"/>
        </w:rPr>
        <w:drawing>
          <wp:inline distT="0" distB="0" distL="0" distR="0" wp14:anchorId="749B7FF8" wp14:editId="0C894A01">
            <wp:extent cx="4569" cy="4570"/>
            <wp:effectExtent l="0" t="0" r="0" b="0"/>
            <wp:docPr id="106820" name="Picture 106820"/>
            <wp:cNvGraphicFramePr/>
            <a:graphic xmlns:a="http://schemas.openxmlformats.org/drawingml/2006/main">
              <a:graphicData uri="http://schemas.openxmlformats.org/drawingml/2006/picture">
                <pic:pic xmlns:pic="http://schemas.openxmlformats.org/drawingml/2006/picture">
                  <pic:nvPicPr>
                    <pic:cNvPr id="106820" name="Picture 106820"/>
                    <pic:cNvPicPr/>
                  </pic:nvPicPr>
                  <pic:blipFill>
                    <a:blip r:embed="rId18"/>
                    <a:stretch>
                      <a:fillRect/>
                    </a:stretch>
                  </pic:blipFill>
                  <pic:spPr>
                    <a:xfrm>
                      <a:off x="0" y="0"/>
                      <a:ext cx="4569" cy="4570"/>
                    </a:xfrm>
                    <a:prstGeom prst="rect">
                      <a:avLst/>
                    </a:prstGeom>
                  </pic:spPr>
                </pic:pic>
              </a:graphicData>
            </a:graphic>
          </wp:inline>
        </w:drawing>
      </w:r>
      <w:r w:rsidRPr="00E959FB">
        <w:rPr>
          <w:rFonts w:ascii="Times New Roman" w:eastAsia="Times New Roman" w:hAnsi="Times New Roman" w:cs="Times New Roman"/>
          <w:color w:val="000000"/>
          <w:sz w:val="28"/>
          <w:lang w:eastAsia="ru-RU"/>
        </w:rPr>
        <w:t>пункт 184 Инструкции № 183н), иных незавершенных расчетов, отраженных по счету 0 304 06 000 «Расчеты с прочими кредиторами» после операций по завершению года. Дебетовый остаток по счету 0 304 06 000 «Расчеты с прочими кредиторами» отражается со знаком «минус».</w:t>
      </w: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 xml:space="preserve">Информация о завершении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сформировавшихся на отчетную дату, является существенной и подлежит раскрытию пояснениями в текстовой части раздела 4 «Анализ показателей </w:t>
      </w:r>
      <w:r w:rsidRPr="00E959FB">
        <w:rPr>
          <w:rFonts w:ascii="Times New Roman" w:eastAsia="Times New Roman" w:hAnsi="Times New Roman" w:cs="Times New Roman"/>
          <w:noProof/>
          <w:color w:val="000000"/>
          <w:sz w:val="28"/>
          <w:lang w:eastAsia="ru-RU"/>
        </w:rPr>
        <w:drawing>
          <wp:inline distT="0" distB="0" distL="0" distR="0" wp14:anchorId="09E8B40D" wp14:editId="3F50063A">
            <wp:extent cx="4569" cy="4570"/>
            <wp:effectExtent l="0" t="0" r="0" b="0"/>
            <wp:docPr id="106821" name="Picture 106821"/>
            <wp:cNvGraphicFramePr/>
            <a:graphic xmlns:a="http://schemas.openxmlformats.org/drawingml/2006/main">
              <a:graphicData uri="http://schemas.openxmlformats.org/drawingml/2006/picture">
                <pic:pic xmlns:pic="http://schemas.openxmlformats.org/drawingml/2006/picture">
                  <pic:nvPicPr>
                    <pic:cNvPr id="106821" name="Picture 106821"/>
                    <pic:cNvPicPr/>
                  </pic:nvPicPr>
                  <pic:blipFill>
                    <a:blip r:embed="rId17"/>
                    <a:stretch>
                      <a:fillRect/>
                    </a:stretch>
                  </pic:blipFill>
                  <pic:spPr>
                    <a:xfrm>
                      <a:off x="0" y="0"/>
                      <a:ext cx="4569" cy="4570"/>
                    </a:xfrm>
                    <a:prstGeom prst="rect">
                      <a:avLst/>
                    </a:prstGeom>
                  </pic:spPr>
                </pic:pic>
              </a:graphicData>
            </a:graphic>
          </wp:inline>
        </w:drawing>
      </w:r>
      <w:r w:rsidRPr="00E959FB">
        <w:rPr>
          <w:rFonts w:ascii="Times New Roman" w:eastAsia="Times New Roman" w:hAnsi="Times New Roman" w:cs="Times New Roman"/>
          <w:color w:val="000000"/>
          <w:sz w:val="28"/>
          <w:lang w:eastAsia="ru-RU"/>
        </w:rPr>
        <w:t>отчетности учреждения» Пояснительной записки (ф. 0503760) к Балансу (ф. 0503730) учреждения.</w:t>
      </w: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В случае, когда до представления отчетности учреждением указанные расчеты не завершены, в пояснениях раскрывается информация о планируемых мероприятиях (сроках и суммах) по завершению расчетов.</w:t>
      </w: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 xml:space="preserve">Показатель по счету 0 210 06 000 отражается в положительном значении по строке 480 раздела </w:t>
      </w:r>
      <w:r w:rsidR="00E959FB" w:rsidRPr="00E959FB">
        <w:rPr>
          <w:rFonts w:ascii="Times New Roman" w:eastAsia="Times New Roman" w:hAnsi="Times New Roman" w:cs="Times New Roman"/>
          <w:color w:val="000000"/>
          <w:sz w:val="28"/>
          <w:lang w:eastAsia="ru-RU"/>
        </w:rPr>
        <w:t>3</w:t>
      </w:r>
      <w:r w:rsidRPr="00E959FB">
        <w:rPr>
          <w:rFonts w:ascii="Times New Roman" w:eastAsia="Times New Roman" w:hAnsi="Times New Roman" w:cs="Times New Roman"/>
          <w:color w:val="000000"/>
          <w:sz w:val="28"/>
          <w:lang w:eastAsia="ru-RU"/>
        </w:rPr>
        <w:t xml:space="preserve"> Баланса (ф. 0503730) в размере балансовой стоимости особо </w:t>
      </w:r>
      <w:r w:rsidRPr="00E959FB">
        <w:rPr>
          <w:rFonts w:ascii="Times New Roman" w:eastAsia="Times New Roman" w:hAnsi="Times New Roman" w:cs="Times New Roman"/>
          <w:noProof/>
          <w:color w:val="000000"/>
          <w:sz w:val="28"/>
          <w:lang w:eastAsia="ru-RU"/>
        </w:rPr>
        <w:drawing>
          <wp:inline distT="0" distB="0" distL="0" distR="0" wp14:anchorId="7C0BBF0D" wp14:editId="69AD49B6">
            <wp:extent cx="13706" cy="59407"/>
            <wp:effectExtent l="0" t="0" r="0" b="0"/>
            <wp:docPr id="218887" name="Picture 218887"/>
            <wp:cNvGraphicFramePr/>
            <a:graphic xmlns:a="http://schemas.openxmlformats.org/drawingml/2006/main">
              <a:graphicData uri="http://schemas.openxmlformats.org/drawingml/2006/picture">
                <pic:pic xmlns:pic="http://schemas.openxmlformats.org/drawingml/2006/picture">
                  <pic:nvPicPr>
                    <pic:cNvPr id="218887" name="Picture 218887"/>
                    <pic:cNvPicPr/>
                  </pic:nvPicPr>
                  <pic:blipFill>
                    <a:blip r:embed="rId67"/>
                    <a:stretch>
                      <a:fillRect/>
                    </a:stretch>
                  </pic:blipFill>
                  <pic:spPr>
                    <a:xfrm>
                      <a:off x="0" y="0"/>
                      <a:ext cx="13706" cy="59407"/>
                    </a:xfrm>
                    <a:prstGeom prst="rect">
                      <a:avLst/>
                    </a:prstGeom>
                  </pic:spPr>
                </pic:pic>
              </a:graphicData>
            </a:graphic>
          </wp:inline>
        </w:drawing>
      </w:r>
      <w:r w:rsidRPr="00E959FB">
        <w:rPr>
          <w:rFonts w:ascii="Times New Roman" w:eastAsia="Times New Roman" w:hAnsi="Times New Roman" w:cs="Times New Roman"/>
          <w:color w:val="000000"/>
          <w:sz w:val="28"/>
          <w:lang w:eastAsia="ru-RU"/>
        </w:rPr>
        <w:t>ценного имущества (недвижимого и особо ценного движимого имущества, в отношении которого законодательством установлены ограничения по распоряжению им бюджетными (автономными учреждениями), соответствующего критериям актива и отраженного на балансовых счетах бухгалтерского учета.</w:t>
      </w: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 xml:space="preserve">Учредитель обеспечивает сверку (сопоставимость) данных, отраженных подведомственными учреждениями на счете 0 210 06 000, с показателем счета </w:t>
      </w:r>
      <w:r w:rsidR="002B4F59">
        <w:rPr>
          <w:rFonts w:ascii="Times New Roman" w:eastAsia="Times New Roman" w:hAnsi="Times New Roman" w:cs="Times New Roman"/>
          <w:color w:val="000000"/>
          <w:sz w:val="28"/>
          <w:lang w:eastAsia="ru-RU"/>
        </w:rPr>
        <w:t xml:space="preserve">          </w:t>
      </w:r>
      <w:r w:rsidRPr="00E959FB">
        <w:rPr>
          <w:rFonts w:ascii="Times New Roman" w:eastAsia="Times New Roman" w:hAnsi="Times New Roman" w:cs="Times New Roman"/>
          <w:color w:val="000000"/>
          <w:sz w:val="28"/>
          <w:lang w:eastAsia="ru-RU"/>
        </w:rPr>
        <w:t>1 204 33 000.</w:t>
      </w:r>
    </w:p>
    <w:p w:rsidR="00213D00" w:rsidRDefault="00E33AA1" w:rsidP="00A93E65">
      <w:pPr>
        <w:spacing w:after="5" w:line="240" w:lineRule="auto"/>
        <w:ind w:right="28" w:firstLine="567"/>
        <w:jc w:val="both"/>
        <w:rPr>
          <w:rFonts w:ascii="Times New Roman" w:eastAsia="Times New Roman" w:hAnsi="Times New Roman" w:cs="Times New Roman"/>
          <w:color w:val="000000"/>
          <w:sz w:val="28"/>
          <w:lang w:eastAsia="ru-RU"/>
        </w:rPr>
      </w:pPr>
      <w:r>
        <w:pict>
          <v:shape id="Picture 106825" o:spid="_x0000_i1035" type="#_x0000_t75" style="width:.5pt;height:.5pt;visibility:visible;mso-wrap-style:square" o:bullet="t">
            <v:imagedata r:id="rId51" o:title=""/>
          </v:shape>
        </w:pict>
      </w:r>
      <w:r w:rsidR="00213D00" w:rsidRPr="00E959FB">
        <w:rPr>
          <w:rFonts w:ascii="Times New Roman" w:eastAsia="Times New Roman" w:hAnsi="Times New Roman" w:cs="Times New Roman"/>
          <w:color w:val="000000"/>
          <w:sz w:val="28"/>
          <w:lang w:eastAsia="ru-RU"/>
        </w:rPr>
        <w:t xml:space="preserve">При формировании показателей по строкам 170 — 173, 180 - 183 графы 10 Справки о наличии имущества и обязательств на </w:t>
      </w:r>
      <w:proofErr w:type="spellStart"/>
      <w:r w:rsidR="00213D00" w:rsidRPr="00E959FB">
        <w:rPr>
          <w:rFonts w:ascii="Times New Roman" w:eastAsia="Times New Roman" w:hAnsi="Times New Roman" w:cs="Times New Roman"/>
          <w:color w:val="000000"/>
          <w:sz w:val="28"/>
          <w:lang w:eastAsia="ru-RU"/>
        </w:rPr>
        <w:t>забалансовых</w:t>
      </w:r>
      <w:proofErr w:type="spellEnd"/>
      <w:r w:rsidR="00213D00" w:rsidRPr="00E959FB">
        <w:rPr>
          <w:rFonts w:ascii="Times New Roman" w:eastAsia="Times New Roman" w:hAnsi="Times New Roman" w:cs="Times New Roman"/>
          <w:color w:val="000000"/>
          <w:sz w:val="28"/>
          <w:lang w:eastAsia="ru-RU"/>
        </w:rPr>
        <w:t xml:space="preserve"> счетах в составе Баланса (ф. 0503730) показатель поступлений средств во временном распоряжении отражается по строке 173, показатель выбытия средств во </w:t>
      </w:r>
      <w:r w:rsidR="00213D00" w:rsidRPr="00E959FB">
        <w:rPr>
          <w:rFonts w:ascii="Times New Roman" w:eastAsia="Times New Roman" w:hAnsi="Times New Roman" w:cs="Times New Roman"/>
          <w:noProof/>
          <w:color w:val="000000"/>
          <w:sz w:val="28"/>
          <w:lang w:eastAsia="ru-RU"/>
        </w:rPr>
        <w:drawing>
          <wp:inline distT="0" distB="0" distL="0" distR="0" wp14:anchorId="2671002E" wp14:editId="5820AF0A">
            <wp:extent cx="4569" cy="4569"/>
            <wp:effectExtent l="0" t="0" r="0" b="0"/>
            <wp:docPr id="106826" name="Picture 106826"/>
            <wp:cNvGraphicFramePr/>
            <a:graphic xmlns:a="http://schemas.openxmlformats.org/drawingml/2006/main">
              <a:graphicData uri="http://schemas.openxmlformats.org/drawingml/2006/picture">
                <pic:pic xmlns:pic="http://schemas.openxmlformats.org/drawingml/2006/picture">
                  <pic:nvPicPr>
                    <pic:cNvPr id="106826" name="Picture 106826"/>
                    <pic:cNvPicPr/>
                  </pic:nvPicPr>
                  <pic:blipFill>
                    <a:blip r:embed="rId62"/>
                    <a:stretch>
                      <a:fillRect/>
                    </a:stretch>
                  </pic:blipFill>
                  <pic:spPr>
                    <a:xfrm>
                      <a:off x="0" y="0"/>
                      <a:ext cx="4569" cy="4569"/>
                    </a:xfrm>
                    <a:prstGeom prst="rect">
                      <a:avLst/>
                    </a:prstGeom>
                  </pic:spPr>
                </pic:pic>
              </a:graphicData>
            </a:graphic>
          </wp:inline>
        </w:drawing>
      </w:r>
      <w:r w:rsidR="00213D00" w:rsidRPr="00E959FB">
        <w:rPr>
          <w:rFonts w:ascii="Times New Roman" w:eastAsia="Times New Roman" w:hAnsi="Times New Roman" w:cs="Times New Roman"/>
          <w:color w:val="000000"/>
          <w:sz w:val="28"/>
          <w:lang w:eastAsia="ru-RU"/>
        </w:rPr>
        <w:t>временном распоряжении отражается по строке 183</w:t>
      </w:r>
      <w:r w:rsidR="00E959FB" w:rsidRPr="00E959FB">
        <w:rPr>
          <w:rFonts w:ascii="Times New Roman" w:eastAsia="Times New Roman" w:hAnsi="Times New Roman" w:cs="Times New Roman"/>
          <w:color w:val="000000"/>
          <w:sz w:val="28"/>
          <w:lang w:eastAsia="ru-RU"/>
        </w:rPr>
        <w:t>.</w:t>
      </w:r>
    </w:p>
    <w:p w:rsid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p>
    <w:p w:rsidR="001A5701" w:rsidRPr="001A5701" w:rsidRDefault="001A5701" w:rsidP="00A93E65">
      <w:pPr>
        <w:numPr>
          <w:ilvl w:val="1"/>
          <w:numId w:val="38"/>
        </w:numPr>
        <w:spacing w:after="5" w:line="240" w:lineRule="auto"/>
        <w:ind w:left="0" w:right="28" w:firstLine="709"/>
        <w:contextualSpacing/>
        <w:jc w:val="both"/>
        <w:rPr>
          <w:rFonts w:ascii="Times New Roman" w:eastAsia="Times New Roman" w:hAnsi="Times New Roman" w:cs="Times New Roman"/>
          <w:color w:val="000000"/>
          <w:sz w:val="28"/>
          <w:lang w:eastAsia="ru-RU"/>
        </w:rPr>
      </w:pPr>
      <w:r w:rsidRPr="001A5701">
        <w:rPr>
          <w:noProof/>
          <w:lang w:eastAsia="ru-RU"/>
        </w:rPr>
        <w:drawing>
          <wp:anchor distT="0" distB="0" distL="114300" distR="114300" simplePos="0" relativeHeight="251725824" behindDoc="0" locked="0" layoutInCell="1" allowOverlap="0" wp14:anchorId="07174D27" wp14:editId="23F78D56">
            <wp:simplePos x="0" y="0"/>
            <wp:positionH relativeFrom="page">
              <wp:posOffset>712705</wp:posOffset>
            </wp:positionH>
            <wp:positionV relativeFrom="page">
              <wp:posOffset>8783211</wp:posOffset>
            </wp:positionV>
            <wp:extent cx="4569" cy="4570"/>
            <wp:effectExtent l="0" t="0" r="0" b="0"/>
            <wp:wrapSquare wrapText="bothSides"/>
            <wp:docPr id="125388" name="Picture 125388"/>
            <wp:cNvGraphicFramePr/>
            <a:graphic xmlns:a="http://schemas.openxmlformats.org/drawingml/2006/main">
              <a:graphicData uri="http://schemas.openxmlformats.org/drawingml/2006/picture">
                <pic:pic xmlns:pic="http://schemas.openxmlformats.org/drawingml/2006/picture">
                  <pic:nvPicPr>
                    <pic:cNvPr id="125388" name="Picture 125388"/>
                    <pic:cNvPicPr/>
                  </pic:nvPicPr>
                  <pic:blipFill>
                    <a:blip r:embed="rId18"/>
                    <a:stretch>
                      <a:fillRect/>
                    </a:stretch>
                  </pic:blipFill>
                  <pic:spPr>
                    <a:xfrm>
                      <a:off x="0" y="0"/>
                      <a:ext cx="4569" cy="4570"/>
                    </a:xfrm>
                    <a:prstGeom prst="rect">
                      <a:avLst/>
                    </a:prstGeom>
                  </pic:spPr>
                </pic:pic>
              </a:graphicData>
            </a:graphic>
          </wp:anchor>
        </w:drawing>
      </w:r>
      <w:r w:rsidRPr="001A5701">
        <w:rPr>
          <w:rFonts w:ascii="Times New Roman" w:eastAsia="Times New Roman" w:hAnsi="Times New Roman" w:cs="Times New Roman"/>
          <w:color w:val="000000"/>
          <w:sz w:val="28"/>
          <w:lang w:eastAsia="ru-RU"/>
        </w:rPr>
        <w:t>При формировании Справки по заключению учреждением счетов бухгалтерского учета отчетного финансового года (</w:t>
      </w:r>
      <w:r w:rsidRPr="001A5701">
        <w:rPr>
          <w:rFonts w:ascii="Times New Roman" w:eastAsia="Times New Roman" w:hAnsi="Times New Roman" w:cs="Times New Roman"/>
          <w:b/>
          <w:color w:val="000000"/>
          <w:sz w:val="28"/>
          <w:lang w:eastAsia="ru-RU"/>
        </w:rPr>
        <w:t>ф. 0503710</w:t>
      </w:r>
      <w:r w:rsidRPr="001A5701">
        <w:rPr>
          <w:rFonts w:ascii="Times New Roman" w:eastAsia="Times New Roman" w:hAnsi="Times New Roman" w:cs="Times New Roman"/>
          <w:color w:val="000000"/>
          <w:sz w:val="28"/>
          <w:lang w:eastAsia="ru-RU"/>
        </w:rPr>
        <w:t xml:space="preserve">) (далее - Справка </w:t>
      </w:r>
      <w:r w:rsidRPr="001A5701">
        <w:rPr>
          <w:rFonts w:ascii="Times New Roman" w:eastAsia="Times New Roman" w:hAnsi="Times New Roman" w:cs="Times New Roman"/>
          <w:color w:val="000000"/>
          <w:sz w:val="28"/>
          <w:lang w:eastAsia="ru-RU"/>
        </w:rPr>
        <w:lastRenderedPageBreak/>
        <w:t>ф. 0503710) в графе 1 «Номер счета бухгалтерского учета» отражаются номера счетов с указанием:</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 xml:space="preserve">в 1 - 4 разрядах разделов подразделов расходов (счета 0 401 20 000 «Расходы текущего финансового года», 0 401 10 000 «Доходы текущего финансового года»); </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в 15 - 17 разрядах номера счета аналитической группы подвида доходов бюджетов (счет 0 401 10 000), кодов видов расходов (счет 0 401 20 000), аналитической группы вида источников финансирования дефицитов бюджетов (счет 0 401 10 000).</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 xml:space="preserve">по счетам 0 304 04 000 «Внутриведомственные расчеты», 0 304 06 000 «Расчеты с прочими кредиторами» - в 1 - 17 разрядах нулей. </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 xml:space="preserve">Показатели, отраженные в Справке (ф. 0503710) по соответствующим </w:t>
      </w:r>
      <w:r w:rsidRPr="001A5701">
        <w:rPr>
          <w:rFonts w:ascii="Times New Roman" w:eastAsia="Times New Roman" w:hAnsi="Times New Roman" w:cs="Times New Roman"/>
          <w:noProof/>
          <w:color w:val="000000"/>
          <w:sz w:val="28"/>
          <w:lang w:eastAsia="ru-RU"/>
        </w:rPr>
        <w:drawing>
          <wp:inline distT="0" distB="0" distL="0" distR="0" wp14:anchorId="6AF5F09C" wp14:editId="781C7EBD">
            <wp:extent cx="4569" cy="4570"/>
            <wp:effectExtent l="0" t="0" r="0" b="0"/>
            <wp:docPr id="125387" name="Picture 125387"/>
            <wp:cNvGraphicFramePr/>
            <a:graphic xmlns:a="http://schemas.openxmlformats.org/drawingml/2006/main">
              <a:graphicData uri="http://schemas.openxmlformats.org/drawingml/2006/picture">
                <pic:pic xmlns:pic="http://schemas.openxmlformats.org/drawingml/2006/picture">
                  <pic:nvPicPr>
                    <pic:cNvPr id="125387" name="Picture 125387"/>
                    <pic:cNvPicPr/>
                  </pic:nvPicPr>
                  <pic:blipFill>
                    <a:blip r:embed="rId10"/>
                    <a:stretch>
                      <a:fillRect/>
                    </a:stretch>
                  </pic:blipFill>
                  <pic:spPr>
                    <a:xfrm>
                      <a:off x="0" y="0"/>
                      <a:ext cx="4569" cy="4570"/>
                    </a:xfrm>
                    <a:prstGeom prst="rect">
                      <a:avLst/>
                    </a:prstGeom>
                  </pic:spPr>
                </pic:pic>
              </a:graphicData>
            </a:graphic>
          </wp:inline>
        </w:drawing>
      </w:r>
      <w:r w:rsidRPr="001A5701">
        <w:rPr>
          <w:rFonts w:ascii="Times New Roman" w:eastAsia="Times New Roman" w:hAnsi="Times New Roman" w:cs="Times New Roman"/>
          <w:color w:val="000000"/>
          <w:sz w:val="28"/>
          <w:lang w:eastAsia="ru-RU"/>
        </w:rPr>
        <w:t xml:space="preserve">счетам аналитического учета счетов 0 401 10 171 «Доходы от переоценки активов»,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0 401 10</w:t>
      </w:r>
      <w:r w:rsidR="00C372B7">
        <w:rPr>
          <w:rFonts w:ascii="Times New Roman" w:eastAsia="Times New Roman" w:hAnsi="Times New Roman" w:cs="Times New Roman"/>
          <w:color w:val="000000"/>
          <w:sz w:val="28"/>
          <w:lang w:eastAsia="ru-RU"/>
        </w:rPr>
        <w:t> </w:t>
      </w:r>
      <w:r w:rsidRPr="001A5701">
        <w:rPr>
          <w:rFonts w:ascii="Times New Roman" w:eastAsia="Times New Roman" w:hAnsi="Times New Roman" w:cs="Times New Roman"/>
          <w:color w:val="000000"/>
          <w:sz w:val="28"/>
          <w:lang w:eastAsia="ru-RU"/>
        </w:rPr>
        <w:t>173</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«Чрезвычайные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доходы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от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операций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с активами»,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0 401 10 189 «Иные доходы», 0 401 20 273 «Чрезвычайные расходы по операциям с активами», подлежат раскрытию бюджетными (автономными) учреждениями в текстовой части раздела 4 Пояснительной записки (ф. 0503760) по корреспондирующим кодам счетов учета активов и обязательств с обобщенным описанием наиболее значимых операций (исходя из принципа существенности) в текстовой части Пояснительной записки (ф. 0503760).</w:t>
      </w:r>
    </w:p>
    <w:p w:rsid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p>
    <w:p w:rsidR="001A5701" w:rsidRPr="00D12F17" w:rsidRDefault="001A5701" w:rsidP="00A93E65">
      <w:pPr>
        <w:spacing w:after="5" w:line="240" w:lineRule="auto"/>
        <w:ind w:right="28" w:firstLine="709"/>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2.</w:t>
      </w:r>
      <w:r>
        <w:rPr>
          <w:rFonts w:ascii="Times New Roman" w:eastAsia="Times New Roman" w:hAnsi="Times New Roman" w:cs="Times New Roman"/>
          <w:color w:val="000000"/>
          <w:sz w:val="28"/>
          <w:lang w:eastAsia="ru-RU"/>
        </w:rPr>
        <w:t>3</w:t>
      </w:r>
      <w:r w:rsidRPr="00D12F17">
        <w:rPr>
          <w:rFonts w:ascii="Times New Roman" w:eastAsia="Times New Roman" w:hAnsi="Times New Roman" w:cs="Times New Roman"/>
          <w:color w:val="000000"/>
          <w:sz w:val="28"/>
          <w:lang w:eastAsia="ru-RU"/>
        </w:rPr>
        <w:t>. Формирование показателей Отчета о финансовых результатах деятельности учреждения (</w:t>
      </w:r>
      <w:r w:rsidRPr="00A64BB2">
        <w:rPr>
          <w:rFonts w:ascii="Times New Roman" w:eastAsia="Times New Roman" w:hAnsi="Times New Roman" w:cs="Times New Roman"/>
          <w:b/>
          <w:color w:val="000000"/>
          <w:sz w:val="28"/>
          <w:lang w:eastAsia="ru-RU"/>
        </w:rPr>
        <w:t>ф. 0503721</w:t>
      </w:r>
      <w:r w:rsidRPr="00D12F17">
        <w:rPr>
          <w:rFonts w:ascii="Times New Roman" w:eastAsia="Times New Roman" w:hAnsi="Times New Roman" w:cs="Times New Roman"/>
          <w:color w:val="000000"/>
          <w:sz w:val="28"/>
          <w:lang w:eastAsia="ru-RU"/>
        </w:rPr>
        <w:t>) (далее Отчет (ф. 0503721) осуществляется с учетом следующих положений.</w:t>
      </w:r>
    </w:p>
    <w:p w:rsidR="001A5701" w:rsidRPr="00D12F17"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Показатели, формируемые по графам 4-7 Отчета (ф. 0503721), не включают показатели доходов, расходов, изменений активов и обязательств, сформированные по счетам или в корреспонденции со счетами,</w:t>
      </w:r>
      <w:r w:rsidRPr="00D12F17">
        <w:rPr>
          <w:rFonts w:ascii="Times New Roman" w:eastAsia="Times New Roman" w:hAnsi="Times New Roman" w:cs="Times New Roman"/>
          <w:noProof/>
          <w:color w:val="000000"/>
          <w:sz w:val="28"/>
          <w:lang w:eastAsia="ru-RU"/>
        </w:rPr>
        <w:drawing>
          <wp:inline distT="0" distB="0" distL="0" distR="0" wp14:anchorId="74997EE5" wp14:editId="3FA61C31">
            <wp:extent cx="4569" cy="4570"/>
            <wp:effectExtent l="0" t="0" r="0" b="0"/>
            <wp:docPr id="111890" name="Picture 111890"/>
            <wp:cNvGraphicFramePr/>
            <a:graphic xmlns:a="http://schemas.openxmlformats.org/drawingml/2006/main">
              <a:graphicData uri="http://schemas.openxmlformats.org/drawingml/2006/picture">
                <pic:pic xmlns:pic="http://schemas.openxmlformats.org/drawingml/2006/picture">
                  <pic:nvPicPr>
                    <pic:cNvPr id="111890" name="Picture 111890"/>
                    <pic:cNvPicPr/>
                  </pic:nvPicPr>
                  <pic:blipFill>
                    <a:blip r:embed="rId9"/>
                    <a:stretch>
                      <a:fillRect/>
                    </a:stretch>
                  </pic:blipFill>
                  <pic:spPr>
                    <a:xfrm>
                      <a:off x="0" y="0"/>
                      <a:ext cx="4569" cy="4570"/>
                    </a:xfrm>
                    <a:prstGeom prst="rect">
                      <a:avLst/>
                    </a:prstGeom>
                  </pic:spPr>
                </pic:pic>
              </a:graphicData>
            </a:graphic>
          </wp:inline>
        </w:drawing>
      </w:r>
      <w:r w:rsidRPr="00D12F17">
        <w:rPr>
          <w:rFonts w:ascii="Times New Roman" w:eastAsia="Times New Roman" w:hAnsi="Times New Roman" w:cs="Times New Roman"/>
          <w:color w:val="000000"/>
          <w:sz w:val="28"/>
          <w:lang w:eastAsia="ru-RU"/>
        </w:rPr>
        <w:t>предназначенными для отражения ошибок прошлых лет (при исправлении</w:t>
      </w:r>
      <w:r w:rsidRPr="00D12F17">
        <w:rPr>
          <w:rFonts w:ascii="Times New Roman" w:eastAsia="Times New Roman" w:hAnsi="Times New Roman" w:cs="Times New Roman"/>
          <w:noProof/>
          <w:color w:val="000000"/>
          <w:sz w:val="28"/>
          <w:lang w:eastAsia="ru-RU"/>
        </w:rPr>
        <w:drawing>
          <wp:inline distT="0" distB="0" distL="0" distR="0" wp14:anchorId="62944729" wp14:editId="6D7AD50C">
            <wp:extent cx="4569" cy="4569"/>
            <wp:effectExtent l="0" t="0" r="0" b="0"/>
            <wp:docPr id="111891" name="Picture 111891"/>
            <wp:cNvGraphicFramePr/>
            <a:graphic xmlns:a="http://schemas.openxmlformats.org/drawingml/2006/main">
              <a:graphicData uri="http://schemas.openxmlformats.org/drawingml/2006/picture">
                <pic:pic xmlns:pic="http://schemas.openxmlformats.org/drawingml/2006/picture">
                  <pic:nvPicPr>
                    <pic:cNvPr id="111891" name="Picture 111891"/>
                    <pic:cNvPicPr/>
                  </pic:nvPicPr>
                  <pic:blipFill>
                    <a:blip r:embed="rId19"/>
                    <a:stretch>
                      <a:fillRect/>
                    </a:stretch>
                  </pic:blipFill>
                  <pic:spPr>
                    <a:xfrm>
                      <a:off x="0" y="0"/>
                      <a:ext cx="4569" cy="4569"/>
                    </a:xfrm>
                    <a:prstGeom prst="rect">
                      <a:avLst/>
                    </a:prstGeom>
                  </pic:spPr>
                </pic:pic>
              </a:graphicData>
            </a:graphic>
          </wp:inline>
        </w:drawing>
      </w:r>
      <w:r w:rsidRPr="00D12F17">
        <w:rPr>
          <w:rFonts w:ascii="Times New Roman" w:eastAsia="Times New Roman" w:hAnsi="Times New Roman" w:cs="Times New Roman"/>
          <w:color w:val="000000"/>
          <w:sz w:val="28"/>
          <w:lang w:eastAsia="ru-RU"/>
        </w:rPr>
        <w:t>ошибок прошлых лет, выявленных в отчетном периоде).</w:t>
      </w:r>
    </w:p>
    <w:p w:rsidR="001A5701" w:rsidRPr="00D12F17"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Показатель по строке 092 графы 5 и 6 От</w:t>
      </w:r>
      <w:r>
        <w:rPr>
          <w:rFonts w:ascii="Times New Roman" w:eastAsia="Times New Roman" w:hAnsi="Times New Roman" w:cs="Times New Roman"/>
          <w:color w:val="000000"/>
          <w:sz w:val="28"/>
          <w:lang w:eastAsia="ru-RU"/>
        </w:rPr>
        <w:t>чета (ф. 0503721) формируется с</w:t>
      </w:r>
      <w:r w:rsidRPr="00D12F17">
        <w:rPr>
          <w:rFonts w:ascii="Times New Roman" w:eastAsia="Times New Roman" w:hAnsi="Times New Roman" w:cs="Times New Roman"/>
          <w:noProof/>
          <w:color w:val="000000"/>
          <w:sz w:val="28"/>
          <w:lang w:eastAsia="ru-RU"/>
        </w:rPr>
        <w:drawing>
          <wp:inline distT="0" distB="0" distL="0" distR="0" wp14:anchorId="1C4C0F71" wp14:editId="2CF9330D">
            <wp:extent cx="4569" cy="4570"/>
            <wp:effectExtent l="0" t="0" r="0" b="0"/>
            <wp:docPr id="111894" name="Picture 111894"/>
            <wp:cNvGraphicFramePr/>
            <a:graphic xmlns:a="http://schemas.openxmlformats.org/drawingml/2006/main">
              <a:graphicData uri="http://schemas.openxmlformats.org/drawingml/2006/picture">
                <pic:pic xmlns:pic="http://schemas.openxmlformats.org/drawingml/2006/picture">
                  <pic:nvPicPr>
                    <pic:cNvPr id="111894" name="Picture 111894"/>
                    <pic:cNvPicPr/>
                  </pic:nvPicPr>
                  <pic:blipFill>
                    <a:blip r:embed="rId33"/>
                    <a:stretch>
                      <a:fillRect/>
                    </a:stretch>
                  </pic:blipFill>
                  <pic:spPr>
                    <a:xfrm>
                      <a:off x="0" y="0"/>
                      <a:ext cx="4569" cy="4570"/>
                    </a:xfrm>
                    <a:prstGeom prst="rect">
                      <a:avLst/>
                    </a:prstGeom>
                  </pic:spPr>
                </pic:pic>
              </a:graphicData>
            </a:graphic>
          </wp:inline>
        </w:drawing>
      </w:r>
      <w:r w:rsidRPr="00D12F17">
        <w:rPr>
          <w:rFonts w:ascii="Times New Roman" w:eastAsia="Times New Roman" w:hAnsi="Times New Roman" w:cs="Times New Roman"/>
          <w:color w:val="000000"/>
          <w:sz w:val="28"/>
          <w:lang w:eastAsia="ru-RU"/>
        </w:rPr>
        <w:t>учетом операций по корректировке показателе</w:t>
      </w:r>
      <w:r>
        <w:rPr>
          <w:rFonts w:ascii="Times New Roman" w:eastAsia="Times New Roman" w:hAnsi="Times New Roman" w:cs="Times New Roman"/>
          <w:color w:val="000000"/>
          <w:sz w:val="28"/>
          <w:lang w:eastAsia="ru-RU"/>
        </w:rPr>
        <w:t>й счета 0 210 06 000 «Расчеты с</w:t>
      </w:r>
      <w:r w:rsidRPr="00D12F17">
        <w:rPr>
          <w:rFonts w:ascii="Times New Roman" w:eastAsia="Times New Roman" w:hAnsi="Times New Roman" w:cs="Times New Roman"/>
          <w:noProof/>
          <w:color w:val="000000"/>
          <w:sz w:val="28"/>
          <w:lang w:eastAsia="ru-RU"/>
        </w:rPr>
        <w:drawing>
          <wp:inline distT="0" distB="0" distL="0" distR="0" wp14:anchorId="6F283AC2" wp14:editId="756317CA">
            <wp:extent cx="4569" cy="4569"/>
            <wp:effectExtent l="0" t="0" r="0" b="0"/>
            <wp:docPr id="111895" name="Picture 111895"/>
            <wp:cNvGraphicFramePr/>
            <a:graphic xmlns:a="http://schemas.openxmlformats.org/drawingml/2006/main">
              <a:graphicData uri="http://schemas.openxmlformats.org/drawingml/2006/picture">
                <pic:pic xmlns:pic="http://schemas.openxmlformats.org/drawingml/2006/picture">
                  <pic:nvPicPr>
                    <pic:cNvPr id="111895" name="Picture 111895"/>
                    <pic:cNvPicPr/>
                  </pic:nvPicPr>
                  <pic:blipFill>
                    <a:blip r:embed="rId46"/>
                    <a:stretch>
                      <a:fillRect/>
                    </a:stretch>
                  </pic:blipFill>
                  <pic:spPr>
                    <a:xfrm>
                      <a:off x="0" y="0"/>
                      <a:ext cx="4569" cy="4569"/>
                    </a:xfrm>
                    <a:prstGeom prst="rect">
                      <a:avLst/>
                    </a:prstGeom>
                  </pic:spPr>
                </pic:pic>
              </a:graphicData>
            </a:graphic>
          </wp:inline>
        </w:drawing>
      </w:r>
      <w:r w:rsidRPr="00D12F17">
        <w:rPr>
          <w:rFonts w:ascii="Times New Roman" w:eastAsia="Times New Roman" w:hAnsi="Times New Roman" w:cs="Times New Roman"/>
          <w:color w:val="000000"/>
          <w:sz w:val="28"/>
          <w:lang w:eastAsia="ru-RU"/>
        </w:rPr>
        <w:t>учредителем», осуществляемых в корреспонденции со счетом 0 401 10 172 «Доходы от операций с активами», без отражения указанных данных по строке 093, 096.</w:t>
      </w:r>
    </w:p>
    <w:p w:rsidR="001A5701" w:rsidRPr="0022589C" w:rsidRDefault="001A5701" w:rsidP="00A93E65">
      <w:pPr>
        <w:spacing w:after="5" w:line="240" w:lineRule="auto"/>
        <w:ind w:right="28" w:firstLine="567"/>
        <w:jc w:val="both"/>
        <w:rPr>
          <w:rFonts w:ascii="Times New Roman" w:eastAsia="Times New Roman" w:hAnsi="Times New Roman" w:cs="Times New Roman"/>
          <w:color w:val="000000"/>
          <w:sz w:val="28"/>
          <w:highlight w:val="yellow"/>
          <w:lang w:eastAsia="ru-RU"/>
        </w:rPr>
      </w:pPr>
    </w:p>
    <w:p w:rsidR="001A5701" w:rsidRPr="001A5701" w:rsidRDefault="001A5701" w:rsidP="00A93E65">
      <w:pPr>
        <w:pStyle w:val="a3"/>
        <w:numPr>
          <w:ilvl w:val="1"/>
          <w:numId w:val="39"/>
        </w:numPr>
        <w:spacing w:after="5" w:line="240" w:lineRule="auto"/>
        <w:ind w:left="0" w:right="28" w:firstLine="709"/>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Формирование показателей Отчета о движении денежных средств учреждения (</w:t>
      </w:r>
      <w:r w:rsidRPr="001A5701">
        <w:rPr>
          <w:rFonts w:ascii="Times New Roman" w:eastAsia="Times New Roman" w:hAnsi="Times New Roman" w:cs="Times New Roman"/>
          <w:b/>
          <w:color w:val="000000"/>
          <w:sz w:val="28"/>
          <w:lang w:eastAsia="ru-RU"/>
        </w:rPr>
        <w:t>ф. 0503723</w:t>
      </w:r>
      <w:r w:rsidRPr="001A5701">
        <w:rPr>
          <w:rFonts w:ascii="Times New Roman" w:eastAsia="Times New Roman" w:hAnsi="Times New Roman" w:cs="Times New Roman"/>
          <w:color w:val="000000"/>
          <w:sz w:val="28"/>
          <w:lang w:eastAsia="ru-RU"/>
        </w:rPr>
        <w:t>) (далее - Отчет (ф. 0503723) осуществляется с учетом следующего:</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показатели в графе 4 по строкам 463, 464, 501, 502 Отчета (ф. 0503723)</w:t>
      </w:r>
      <w:r w:rsidRPr="001A5701">
        <w:rPr>
          <w:rFonts w:ascii="Times New Roman" w:eastAsia="Times New Roman" w:hAnsi="Times New Roman" w:cs="Times New Roman"/>
          <w:noProof/>
          <w:color w:val="000000"/>
          <w:sz w:val="28"/>
          <w:lang w:eastAsia="ru-RU"/>
        </w:rPr>
        <w:drawing>
          <wp:inline distT="0" distB="0" distL="0" distR="0" wp14:anchorId="6A837380" wp14:editId="4FF2EA9D">
            <wp:extent cx="4569" cy="4569"/>
            <wp:effectExtent l="0" t="0" r="0" b="0"/>
            <wp:docPr id="122622" name="Picture 122622"/>
            <wp:cNvGraphicFramePr/>
            <a:graphic xmlns:a="http://schemas.openxmlformats.org/drawingml/2006/main">
              <a:graphicData uri="http://schemas.openxmlformats.org/drawingml/2006/picture">
                <pic:pic xmlns:pic="http://schemas.openxmlformats.org/drawingml/2006/picture">
                  <pic:nvPicPr>
                    <pic:cNvPr id="122622" name="Picture 122622"/>
                    <pic:cNvPicPr/>
                  </pic:nvPicPr>
                  <pic:blipFill>
                    <a:blip r:embed="rId9"/>
                    <a:stretch>
                      <a:fillRect/>
                    </a:stretch>
                  </pic:blipFill>
                  <pic:spPr>
                    <a:xfrm>
                      <a:off x="0" y="0"/>
                      <a:ext cx="4569" cy="4569"/>
                    </a:xfrm>
                    <a:prstGeom prst="rect">
                      <a:avLst/>
                    </a:prstGeom>
                  </pic:spPr>
                </pic:pic>
              </a:graphicData>
            </a:graphic>
          </wp:inline>
        </w:drawing>
      </w:r>
      <w:r w:rsidRPr="001A5701">
        <w:rPr>
          <w:rFonts w:ascii="Times New Roman" w:eastAsia="Times New Roman" w:hAnsi="Times New Roman" w:cs="Times New Roman"/>
          <w:noProof/>
          <w:color w:val="000000"/>
          <w:sz w:val="28"/>
          <w:lang w:eastAsia="ru-RU"/>
        </w:rPr>
        <w:drawing>
          <wp:inline distT="0" distB="0" distL="0" distR="0" wp14:anchorId="351F5F34" wp14:editId="0F942363">
            <wp:extent cx="4569" cy="4570"/>
            <wp:effectExtent l="0" t="0" r="0" b="0"/>
            <wp:docPr id="122623" name="Picture 122623"/>
            <wp:cNvGraphicFramePr/>
            <a:graphic xmlns:a="http://schemas.openxmlformats.org/drawingml/2006/main">
              <a:graphicData uri="http://schemas.openxmlformats.org/drawingml/2006/picture">
                <pic:pic xmlns:pic="http://schemas.openxmlformats.org/drawingml/2006/picture">
                  <pic:nvPicPr>
                    <pic:cNvPr id="122623" name="Picture 122623"/>
                    <pic:cNvPicPr/>
                  </pic:nvPicPr>
                  <pic:blipFill>
                    <a:blip r:embed="rId10"/>
                    <a:stretch>
                      <a:fillRect/>
                    </a:stretch>
                  </pic:blipFill>
                  <pic:spPr>
                    <a:xfrm>
                      <a:off x="0" y="0"/>
                      <a:ext cx="4569" cy="4570"/>
                    </a:xfrm>
                    <a:prstGeom prst="rect">
                      <a:avLst/>
                    </a:prstGeom>
                  </pic:spPr>
                </pic:pic>
              </a:graphicData>
            </a:graphic>
          </wp:inline>
        </w:drawing>
      </w:r>
      <w:r w:rsidRPr="001A5701">
        <w:rPr>
          <w:rFonts w:ascii="Times New Roman" w:eastAsia="Times New Roman" w:hAnsi="Times New Roman" w:cs="Times New Roman"/>
          <w:color w:val="000000"/>
          <w:sz w:val="28"/>
          <w:lang w:eastAsia="ru-RU"/>
        </w:rPr>
        <w:t xml:space="preserve">отражаются с учетом показателей по поступлениям (выбытиям) денежных средств, отраженных на </w:t>
      </w:r>
      <w:proofErr w:type="spellStart"/>
      <w:r w:rsidRPr="001A5701">
        <w:rPr>
          <w:rFonts w:ascii="Times New Roman" w:eastAsia="Times New Roman" w:hAnsi="Times New Roman" w:cs="Times New Roman"/>
          <w:color w:val="000000"/>
          <w:sz w:val="28"/>
          <w:lang w:eastAsia="ru-RU"/>
        </w:rPr>
        <w:t>забалансовых</w:t>
      </w:r>
      <w:proofErr w:type="spellEnd"/>
      <w:r w:rsidRPr="001A5701">
        <w:rPr>
          <w:rFonts w:ascii="Times New Roman" w:eastAsia="Times New Roman" w:hAnsi="Times New Roman" w:cs="Times New Roman"/>
          <w:color w:val="000000"/>
          <w:sz w:val="28"/>
          <w:lang w:eastAsia="ru-RU"/>
        </w:rPr>
        <w:t xml:space="preserve"> счетах 17 «Поступление денежных средств» и 18 «Выбытия денежных средств», открытых к счетам 0 304 06 000 «Расчеты с прочими кредиторами», в части операций по привлечению денежных средств в рамках покрытия кассового разрыва при исполнении обязательства в </w:t>
      </w:r>
      <w:r w:rsidRPr="001A5701">
        <w:rPr>
          <w:rFonts w:ascii="Times New Roman" w:eastAsia="Times New Roman" w:hAnsi="Times New Roman" w:cs="Times New Roman"/>
          <w:color w:val="000000"/>
          <w:sz w:val="28"/>
          <w:lang w:eastAsia="ru-RU"/>
        </w:rPr>
        <w:lastRenderedPageBreak/>
        <w:t>пределах остатка денежных средств на лицевом счете учреждения (заимствование средств между видами деятельности);</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 xml:space="preserve">показатели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выбытия</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 денежных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средств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(например,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с</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 дебетом </w:t>
      </w:r>
      <w:r w:rsidR="00C372B7">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 xml:space="preserve">счета 3 304 06 830 «Уменьшение расчетов с прочими кредиторами» (в корреспонденции с кредитом счета 3 201 11 610 «Выбытие денежных средств учреждения с </w:t>
      </w:r>
      <w:r w:rsidRPr="001A5701">
        <w:rPr>
          <w:rFonts w:ascii="Times New Roman" w:eastAsia="Times New Roman" w:hAnsi="Times New Roman" w:cs="Times New Roman"/>
          <w:noProof/>
          <w:color w:val="000000"/>
          <w:sz w:val="28"/>
          <w:lang w:eastAsia="ru-RU"/>
        </w:rPr>
        <w:drawing>
          <wp:inline distT="0" distB="0" distL="0" distR="0" wp14:anchorId="411E4A1B" wp14:editId="420DD00A">
            <wp:extent cx="4569" cy="4570"/>
            <wp:effectExtent l="0" t="0" r="0" b="0"/>
            <wp:docPr id="125384" name="Picture 125384"/>
            <wp:cNvGraphicFramePr/>
            <a:graphic xmlns:a="http://schemas.openxmlformats.org/drawingml/2006/main">
              <a:graphicData uri="http://schemas.openxmlformats.org/drawingml/2006/picture">
                <pic:pic xmlns:pic="http://schemas.openxmlformats.org/drawingml/2006/picture">
                  <pic:nvPicPr>
                    <pic:cNvPr id="125384" name="Picture 125384"/>
                    <pic:cNvPicPr/>
                  </pic:nvPicPr>
                  <pic:blipFill>
                    <a:blip r:embed="rId18"/>
                    <a:stretch>
                      <a:fillRect/>
                    </a:stretch>
                  </pic:blipFill>
                  <pic:spPr>
                    <a:xfrm>
                      <a:off x="0" y="0"/>
                      <a:ext cx="4569" cy="4570"/>
                    </a:xfrm>
                    <a:prstGeom prst="rect">
                      <a:avLst/>
                    </a:prstGeom>
                  </pic:spPr>
                </pic:pic>
              </a:graphicData>
            </a:graphic>
          </wp:inline>
        </w:drawing>
      </w:r>
      <w:r w:rsidRPr="001A5701">
        <w:rPr>
          <w:rFonts w:ascii="Times New Roman" w:eastAsia="Times New Roman" w:hAnsi="Times New Roman" w:cs="Times New Roman"/>
          <w:color w:val="000000"/>
          <w:sz w:val="28"/>
          <w:lang w:eastAsia="ru-RU"/>
        </w:rPr>
        <w:t xml:space="preserve">лицевых счетов, в органе казначейства» (строка 502) отражаются по строке 464 (в положительном значении), при этом показатели поступления денежных средств на исполнение обязательства (например, 4 302 26 000 «Расчеты по прочим </w:t>
      </w:r>
      <w:r w:rsidRPr="001A5701">
        <w:rPr>
          <w:rFonts w:ascii="Times New Roman" w:eastAsia="Times New Roman" w:hAnsi="Times New Roman" w:cs="Times New Roman"/>
          <w:noProof/>
          <w:color w:val="000000"/>
          <w:sz w:val="28"/>
          <w:lang w:eastAsia="ru-RU"/>
        </w:rPr>
        <w:drawing>
          <wp:inline distT="0" distB="0" distL="0" distR="0" wp14:anchorId="26F2EE7E" wp14:editId="50B42FF7">
            <wp:extent cx="4569" cy="4570"/>
            <wp:effectExtent l="0" t="0" r="0" b="0"/>
            <wp:docPr id="125385" name="Picture 125385"/>
            <wp:cNvGraphicFramePr/>
            <a:graphic xmlns:a="http://schemas.openxmlformats.org/drawingml/2006/main">
              <a:graphicData uri="http://schemas.openxmlformats.org/drawingml/2006/picture">
                <pic:pic xmlns:pic="http://schemas.openxmlformats.org/drawingml/2006/picture">
                  <pic:nvPicPr>
                    <pic:cNvPr id="125385" name="Picture 125385"/>
                    <pic:cNvPicPr/>
                  </pic:nvPicPr>
                  <pic:blipFill>
                    <a:blip r:embed="rId18"/>
                    <a:stretch>
                      <a:fillRect/>
                    </a:stretch>
                  </pic:blipFill>
                  <pic:spPr>
                    <a:xfrm>
                      <a:off x="0" y="0"/>
                      <a:ext cx="4569" cy="4570"/>
                    </a:xfrm>
                    <a:prstGeom prst="rect">
                      <a:avLst/>
                    </a:prstGeom>
                  </pic:spPr>
                </pic:pic>
              </a:graphicData>
            </a:graphic>
          </wp:inline>
        </w:drawing>
      </w:r>
      <w:r w:rsidRPr="001A5701">
        <w:rPr>
          <w:rFonts w:ascii="Times New Roman" w:eastAsia="Times New Roman" w:hAnsi="Times New Roman" w:cs="Times New Roman"/>
          <w:color w:val="000000"/>
          <w:sz w:val="28"/>
          <w:lang w:eastAsia="ru-RU"/>
        </w:rPr>
        <w:t xml:space="preserve">работам, услугам»), отражаемые по кредиту счета 4 304 06 730 «Увеличение расчетов с прочими кредиторами» (в корреспонденции с дебетом счета 4 201 1 1 510 «Поступления денежных средств учреждения на лицевые счета, в органе казначейства» (строка 501) отражаются по строке 463 (со знаком «минус»); </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показатели исполнения обязательства (например, дебет счета 4 302 26 830 «Уменьшение кредиторской задолженности по прочим работам услугам» кредит счета 4 201 610) отражаются по соответствующей строке раздела 2 «Выбытия» (в положительном значении) и по строке 502 (в положительном значении).</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В графе 5 раздела «Поступления», раздела 2 «Выбытия» и раздела 3</w:t>
      </w:r>
      <w:r w:rsidRPr="001A5701">
        <w:rPr>
          <w:rFonts w:ascii="Times New Roman" w:eastAsia="Times New Roman" w:hAnsi="Times New Roman" w:cs="Times New Roman"/>
          <w:noProof/>
          <w:color w:val="000000"/>
          <w:sz w:val="28"/>
          <w:lang w:eastAsia="ru-RU"/>
        </w:rPr>
        <w:drawing>
          <wp:inline distT="0" distB="0" distL="0" distR="0" wp14:anchorId="2BA0E88E" wp14:editId="5706508C">
            <wp:extent cx="4569" cy="4570"/>
            <wp:effectExtent l="0" t="0" r="0" b="0"/>
            <wp:docPr id="125386" name="Picture 125386"/>
            <wp:cNvGraphicFramePr/>
            <a:graphic xmlns:a="http://schemas.openxmlformats.org/drawingml/2006/main">
              <a:graphicData uri="http://schemas.openxmlformats.org/drawingml/2006/picture">
                <pic:pic xmlns:pic="http://schemas.openxmlformats.org/drawingml/2006/picture">
                  <pic:nvPicPr>
                    <pic:cNvPr id="125386" name="Picture 125386"/>
                    <pic:cNvPicPr/>
                  </pic:nvPicPr>
                  <pic:blipFill>
                    <a:blip r:embed="rId19"/>
                    <a:stretch>
                      <a:fillRect/>
                    </a:stretch>
                  </pic:blipFill>
                  <pic:spPr>
                    <a:xfrm>
                      <a:off x="0" y="0"/>
                      <a:ext cx="4569" cy="4570"/>
                    </a:xfrm>
                    <a:prstGeom prst="rect">
                      <a:avLst/>
                    </a:prstGeom>
                  </pic:spPr>
                </pic:pic>
              </a:graphicData>
            </a:graphic>
          </wp:inline>
        </w:drawing>
      </w:r>
      <w:r w:rsidRPr="001A5701">
        <w:rPr>
          <w:rFonts w:ascii="Times New Roman" w:eastAsia="Times New Roman" w:hAnsi="Times New Roman" w:cs="Times New Roman"/>
          <w:color w:val="000000"/>
          <w:sz w:val="28"/>
          <w:lang w:eastAsia="ru-RU"/>
        </w:rPr>
        <w:t>«Изменение остатков средств» отражаются сопоставимые показатели движения денежных средств за аналогичный период прошлого года в порядке, установленном пунктом 55.1 Инструкции 33н.</w:t>
      </w:r>
    </w:p>
    <w:p w:rsidR="001A5701" w:rsidRPr="001A5701"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2.</w:t>
      </w:r>
      <w:r w:rsidR="001A5701">
        <w:rPr>
          <w:rFonts w:ascii="Times New Roman" w:eastAsia="Times New Roman" w:hAnsi="Times New Roman" w:cs="Times New Roman"/>
          <w:color w:val="000000"/>
          <w:sz w:val="28"/>
          <w:lang w:eastAsia="ru-RU"/>
        </w:rPr>
        <w:t>5</w:t>
      </w:r>
      <w:r w:rsidRPr="00E959FB">
        <w:rPr>
          <w:rFonts w:ascii="Times New Roman" w:eastAsia="Times New Roman" w:hAnsi="Times New Roman" w:cs="Times New Roman"/>
          <w:color w:val="000000"/>
          <w:sz w:val="28"/>
          <w:lang w:eastAsia="ru-RU"/>
        </w:rPr>
        <w:t>. Графа 2 в Справке (</w:t>
      </w:r>
      <w:r w:rsidRPr="00A64BB2">
        <w:rPr>
          <w:rFonts w:ascii="Times New Roman" w:eastAsia="Times New Roman" w:hAnsi="Times New Roman" w:cs="Times New Roman"/>
          <w:b/>
          <w:color w:val="000000"/>
          <w:sz w:val="28"/>
          <w:lang w:eastAsia="ru-RU"/>
        </w:rPr>
        <w:t>ф. 0503725</w:t>
      </w:r>
      <w:r w:rsidR="00A64BB2">
        <w:rPr>
          <w:rFonts w:ascii="Times New Roman" w:eastAsia="Times New Roman" w:hAnsi="Times New Roman" w:cs="Times New Roman"/>
          <w:color w:val="000000"/>
          <w:sz w:val="28"/>
          <w:lang w:eastAsia="ru-RU"/>
        </w:rPr>
        <w:t>)</w:t>
      </w:r>
      <w:r w:rsidRPr="00E959FB">
        <w:rPr>
          <w:rFonts w:ascii="Times New Roman" w:eastAsia="Times New Roman" w:hAnsi="Times New Roman" w:cs="Times New Roman"/>
          <w:color w:val="000000"/>
          <w:sz w:val="28"/>
          <w:lang w:eastAsia="ru-RU"/>
        </w:rPr>
        <w:t xml:space="preserve"> по коду счета 0 304 06 000, сводной Справке (ф. 0503725</w:t>
      </w:r>
      <w:r w:rsidR="00A64BB2">
        <w:rPr>
          <w:rFonts w:ascii="Times New Roman" w:eastAsia="Times New Roman" w:hAnsi="Times New Roman" w:cs="Times New Roman"/>
          <w:color w:val="000000"/>
          <w:sz w:val="28"/>
          <w:lang w:eastAsia="ru-RU"/>
        </w:rPr>
        <w:t>)</w:t>
      </w:r>
      <w:r w:rsidRPr="00E959FB">
        <w:rPr>
          <w:rFonts w:ascii="Times New Roman" w:eastAsia="Times New Roman" w:hAnsi="Times New Roman" w:cs="Times New Roman"/>
          <w:color w:val="000000"/>
          <w:sz w:val="28"/>
          <w:lang w:eastAsia="ru-RU"/>
        </w:rPr>
        <w:t xml:space="preserve"> по коду счета 0 304 06 000 не заполняется.</w:t>
      </w:r>
      <w:r w:rsidRPr="00E959FB">
        <w:rPr>
          <w:rFonts w:ascii="Times New Roman" w:eastAsia="Times New Roman" w:hAnsi="Times New Roman" w:cs="Times New Roman"/>
          <w:noProof/>
          <w:color w:val="000000"/>
          <w:sz w:val="28"/>
          <w:lang w:eastAsia="ru-RU"/>
        </w:rPr>
        <w:drawing>
          <wp:inline distT="0" distB="0" distL="0" distR="0" wp14:anchorId="78E7F3A9" wp14:editId="757BA336">
            <wp:extent cx="4569" cy="4570"/>
            <wp:effectExtent l="0" t="0" r="0" b="0"/>
            <wp:docPr id="109306" name="Picture 109306"/>
            <wp:cNvGraphicFramePr/>
            <a:graphic xmlns:a="http://schemas.openxmlformats.org/drawingml/2006/main">
              <a:graphicData uri="http://schemas.openxmlformats.org/drawingml/2006/picture">
                <pic:pic xmlns:pic="http://schemas.openxmlformats.org/drawingml/2006/picture">
                  <pic:nvPicPr>
                    <pic:cNvPr id="109306" name="Picture 109306"/>
                    <pic:cNvPicPr/>
                  </pic:nvPicPr>
                  <pic:blipFill>
                    <a:blip r:embed="rId9"/>
                    <a:stretch>
                      <a:fillRect/>
                    </a:stretch>
                  </pic:blipFill>
                  <pic:spPr>
                    <a:xfrm>
                      <a:off x="0" y="0"/>
                      <a:ext cx="4569" cy="4570"/>
                    </a:xfrm>
                    <a:prstGeom prst="rect">
                      <a:avLst/>
                    </a:prstGeom>
                  </pic:spPr>
                </pic:pic>
              </a:graphicData>
            </a:graphic>
          </wp:inline>
        </w:drawing>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2.</w:t>
      </w:r>
      <w:r w:rsidR="001A5701">
        <w:rPr>
          <w:rFonts w:ascii="Times New Roman" w:eastAsia="Times New Roman" w:hAnsi="Times New Roman" w:cs="Times New Roman"/>
          <w:color w:val="000000"/>
          <w:sz w:val="28"/>
          <w:lang w:eastAsia="ru-RU"/>
        </w:rPr>
        <w:t>6</w:t>
      </w:r>
      <w:r w:rsidRPr="00E959FB">
        <w:rPr>
          <w:rFonts w:ascii="Times New Roman" w:eastAsia="Times New Roman" w:hAnsi="Times New Roman" w:cs="Times New Roman"/>
          <w:color w:val="000000"/>
          <w:sz w:val="28"/>
          <w:lang w:eastAsia="ru-RU"/>
        </w:rPr>
        <w:t>. Отчеты (</w:t>
      </w:r>
      <w:r w:rsidRPr="00A64BB2">
        <w:rPr>
          <w:rFonts w:ascii="Times New Roman" w:eastAsia="Times New Roman" w:hAnsi="Times New Roman" w:cs="Times New Roman"/>
          <w:b/>
          <w:color w:val="000000"/>
          <w:sz w:val="28"/>
          <w:lang w:eastAsia="ru-RU"/>
        </w:rPr>
        <w:t>ф. 0503737</w:t>
      </w:r>
      <w:r w:rsidRPr="00E959FB">
        <w:rPr>
          <w:rFonts w:ascii="Times New Roman" w:eastAsia="Times New Roman" w:hAnsi="Times New Roman" w:cs="Times New Roman"/>
          <w:color w:val="000000"/>
          <w:sz w:val="28"/>
          <w:lang w:eastAsia="ru-RU"/>
        </w:rPr>
        <w:t>) формируются раздельно по видам финансового обеспечения (коды 2, 4, 5, 6, 7).</w:t>
      </w:r>
    </w:p>
    <w:p w:rsidR="00213D00" w:rsidRPr="00E959FB"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E959FB">
        <w:rPr>
          <w:rFonts w:ascii="Times New Roman" w:eastAsia="Times New Roman" w:hAnsi="Times New Roman" w:cs="Times New Roman"/>
          <w:color w:val="000000"/>
          <w:sz w:val="28"/>
          <w:lang w:eastAsia="ru-RU"/>
        </w:rPr>
        <w:t>Сводные Отчеты (ф. 0503737) представляются раздельно по видам финансового обеспечения (коды 2, 4, 5, 6, 7).</w:t>
      </w:r>
    </w:p>
    <w:p w:rsidR="00213D00" w:rsidRPr="00D12F1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 xml:space="preserve">При формировании сводного Отчета (ф. 0503737) </w:t>
      </w:r>
      <w:r w:rsidR="000619C8">
        <w:rPr>
          <w:rFonts w:ascii="Times New Roman" w:eastAsia="Times New Roman" w:hAnsi="Times New Roman" w:cs="Times New Roman"/>
          <w:color w:val="000000"/>
          <w:sz w:val="28"/>
          <w:lang w:eastAsia="ru-RU"/>
        </w:rPr>
        <w:t>у</w:t>
      </w:r>
      <w:r w:rsidRPr="00D12F17">
        <w:rPr>
          <w:rFonts w:ascii="Times New Roman" w:eastAsia="Times New Roman" w:hAnsi="Times New Roman" w:cs="Times New Roman"/>
          <w:color w:val="000000"/>
          <w:sz w:val="28"/>
          <w:lang w:eastAsia="ru-RU"/>
        </w:rPr>
        <w:t>чредителем графа 10 «Не исполнено плановых назначений» сводного Отчета (ф. 0503737) не заполняется.</w:t>
      </w:r>
    </w:p>
    <w:p w:rsidR="00D12F17" w:rsidRPr="00D12F1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Показатели сводного Отчета (ф. 0503737)</w:t>
      </w:r>
      <w:r w:rsidR="00D12F17" w:rsidRPr="00D12F17">
        <w:rPr>
          <w:rFonts w:ascii="Times New Roman" w:eastAsia="Times New Roman" w:hAnsi="Times New Roman" w:cs="Times New Roman"/>
          <w:color w:val="000000"/>
          <w:sz w:val="28"/>
          <w:lang w:eastAsia="ru-RU"/>
        </w:rPr>
        <w:t xml:space="preserve"> (по виду деятельности 4, 5, 6)</w:t>
      </w:r>
      <w:r w:rsidR="002B4F59">
        <w:rPr>
          <w:rFonts w:ascii="Times New Roman" w:eastAsia="Times New Roman" w:hAnsi="Times New Roman" w:cs="Times New Roman"/>
          <w:color w:val="000000"/>
          <w:sz w:val="28"/>
          <w:lang w:eastAsia="ru-RU"/>
        </w:rPr>
        <w:t xml:space="preserve"> в</w:t>
      </w:r>
      <w:r w:rsidRPr="00D12F17">
        <w:rPr>
          <w:noProof/>
          <w:lang w:eastAsia="ru-RU"/>
        </w:rPr>
        <w:drawing>
          <wp:inline distT="0" distB="0" distL="0" distR="0" wp14:anchorId="22518390" wp14:editId="2C30DE57">
            <wp:extent cx="4569" cy="4570"/>
            <wp:effectExtent l="0" t="0" r="0" b="0"/>
            <wp:docPr id="109308" name="Picture 109308"/>
            <wp:cNvGraphicFramePr/>
            <a:graphic xmlns:a="http://schemas.openxmlformats.org/drawingml/2006/main">
              <a:graphicData uri="http://schemas.openxmlformats.org/drawingml/2006/picture">
                <pic:pic xmlns:pic="http://schemas.openxmlformats.org/drawingml/2006/picture">
                  <pic:nvPicPr>
                    <pic:cNvPr id="109308" name="Picture 109308"/>
                    <pic:cNvPicPr/>
                  </pic:nvPicPr>
                  <pic:blipFill>
                    <a:blip r:embed="rId33"/>
                    <a:stretch>
                      <a:fillRect/>
                    </a:stretch>
                  </pic:blipFill>
                  <pic:spPr>
                    <a:xfrm>
                      <a:off x="0" y="0"/>
                      <a:ext cx="4569" cy="4570"/>
                    </a:xfrm>
                    <a:prstGeom prst="rect">
                      <a:avLst/>
                    </a:prstGeom>
                  </pic:spPr>
                </pic:pic>
              </a:graphicData>
            </a:graphic>
          </wp:inline>
        </w:drawing>
      </w:r>
      <w:r w:rsidRPr="001A5701">
        <w:rPr>
          <w:rFonts w:ascii="Times New Roman" w:eastAsia="Times New Roman" w:hAnsi="Times New Roman" w:cs="Times New Roman"/>
          <w:color w:val="000000"/>
          <w:sz w:val="28"/>
          <w:lang w:eastAsia="ru-RU"/>
        </w:rPr>
        <w:t xml:space="preserve">части полученных субсидий из </w:t>
      </w:r>
      <w:r w:rsidR="000619C8" w:rsidRPr="001A5701">
        <w:rPr>
          <w:rFonts w:ascii="Times New Roman" w:eastAsia="Times New Roman" w:hAnsi="Times New Roman" w:cs="Times New Roman"/>
          <w:color w:val="000000"/>
          <w:sz w:val="28"/>
          <w:lang w:eastAsia="ru-RU"/>
        </w:rPr>
        <w:t>краевого</w:t>
      </w:r>
      <w:r w:rsidRPr="001A5701">
        <w:rPr>
          <w:rFonts w:ascii="Times New Roman" w:eastAsia="Times New Roman" w:hAnsi="Times New Roman" w:cs="Times New Roman"/>
          <w:color w:val="000000"/>
          <w:sz w:val="28"/>
          <w:lang w:eastAsia="ru-RU"/>
        </w:rPr>
        <w:t xml:space="preserve"> бюджета сверяются </w:t>
      </w:r>
      <w:r w:rsidR="000619C8" w:rsidRPr="001A5701">
        <w:rPr>
          <w:rFonts w:ascii="Times New Roman" w:eastAsia="Times New Roman" w:hAnsi="Times New Roman" w:cs="Times New Roman"/>
          <w:color w:val="000000"/>
          <w:sz w:val="28"/>
          <w:lang w:eastAsia="ru-RU"/>
        </w:rPr>
        <w:t>у</w:t>
      </w:r>
      <w:r w:rsidRPr="001A5701">
        <w:rPr>
          <w:rFonts w:ascii="Times New Roman" w:eastAsia="Times New Roman" w:hAnsi="Times New Roman" w:cs="Times New Roman"/>
          <w:color w:val="000000"/>
          <w:sz w:val="28"/>
          <w:lang w:eastAsia="ru-RU"/>
        </w:rPr>
        <w:t>чредителем</w:t>
      </w:r>
      <w:r w:rsidRPr="00D12F17">
        <w:rPr>
          <w:rFonts w:ascii="Times New Roman" w:eastAsia="Times New Roman" w:hAnsi="Times New Roman" w:cs="Times New Roman"/>
          <w:color w:val="000000"/>
          <w:sz w:val="28"/>
          <w:lang w:eastAsia="ru-RU"/>
        </w:rPr>
        <w:t xml:space="preserve"> с </w:t>
      </w:r>
      <w:r w:rsidRPr="00D12F17">
        <w:rPr>
          <w:noProof/>
          <w:lang w:eastAsia="ru-RU"/>
        </w:rPr>
        <w:drawing>
          <wp:inline distT="0" distB="0" distL="0" distR="0" wp14:anchorId="69CE7DD4" wp14:editId="31BE2022">
            <wp:extent cx="4569" cy="4570"/>
            <wp:effectExtent l="0" t="0" r="0" b="0"/>
            <wp:docPr id="109310" name="Picture 109310"/>
            <wp:cNvGraphicFramePr/>
            <a:graphic xmlns:a="http://schemas.openxmlformats.org/drawingml/2006/main">
              <a:graphicData uri="http://schemas.openxmlformats.org/drawingml/2006/picture">
                <pic:pic xmlns:pic="http://schemas.openxmlformats.org/drawingml/2006/picture">
                  <pic:nvPicPr>
                    <pic:cNvPr id="109310" name="Picture 109310"/>
                    <pic:cNvPicPr/>
                  </pic:nvPicPr>
                  <pic:blipFill>
                    <a:blip r:embed="rId11"/>
                    <a:stretch>
                      <a:fillRect/>
                    </a:stretch>
                  </pic:blipFill>
                  <pic:spPr>
                    <a:xfrm>
                      <a:off x="0" y="0"/>
                      <a:ext cx="4569" cy="4570"/>
                    </a:xfrm>
                    <a:prstGeom prst="rect">
                      <a:avLst/>
                    </a:prstGeom>
                  </pic:spPr>
                </pic:pic>
              </a:graphicData>
            </a:graphic>
          </wp:inline>
        </w:drawing>
      </w:r>
      <w:r w:rsidRPr="00D12F17">
        <w:rPr>
          <w:rFonts w:ascii="Times New Roman" w:eastAsia="Times New Roman" w:hAnsi="Times New Roman" w:cs="Times New Roman"/>
          <w:color w:val="000000"/>
          <w:sz w:val="28"/>
          <w:lang w:eastAsia="ru-RU"/>
        </w:rPr>
        <w:t>показателями Отчета (ф. 0503127)</w:t>
      </w:r>
      <w:r w:rsidR="00D12F17" w:rsidRPr="00D12F17">
        <w:rPr>
          <w:rFonts w:ascii="Times New Roman" w:eastAsia="Times New Roman" w:hAnsi="Times New Roman" w:cs="Times New Roman"/>
          <w:color w:val="000000"/>
          <w:sz w:val="28"/>
          <w:lang w:eastAsia="ru-RU"/>
        </w:rPr>
        <w:t>.</w:t>
      </w:r>
    </w:p>
    <w:p w:rsidR="00213D00" w:rsidRPr="00D12F1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 xml:space="preserve">Возвраты в доход </w:t>
      </w:r>
      <w:r w:rsidR="001A5701" w:rsidRPr="001A5701">
        <w:rPr>
          <w:rFonts w:ascii="Times New Roman" w:eastAsia="Times New Roman" w:hAnsi="Times New Roman" w:cs="Times New Roman"/>
          <w:color w:val="000000"/>
          <w:sz w:val="28"/>
          <w:lang w:eastAsia="ru-RU"/>
        </w:rPr>
        <w:t>краевого</w:t>
      </w:r>
      <w:r w:rsidRPr="001A5701">
        <w:rPr>
          <w:rFonts w:ascii="Times New Roman" w:eastAsia="Times New Roman" w:hAnsi="Times New Roman" w:cs="Times New Roman"/>
          <w:color w:val="000000"/>
          <w:sz w:val="28"/>
          <w:lang w:eastAsia="ru-RU"/>
        </w:rPr>
        <w:t xml:space="preserve"> бюджета неиспользованных остатков</w:t>
      </w:r>
      <w:r w:rsidRPr="001A5701">
        <w:rPr>
          <w:rFonts w:ascii="Times New Roman" w:eastAsia="Times New Roman" w:hAnsi="Times New Roman" w:cs="Times New Roman"/>
          <w:noProof/>
          <w:color w:val="000000"/>
          <w:sz w:val="28"/>
          <w:lang w:eastAsia="ru-RU"/>
        </w:rPr>
        <w:drawing>
          <wp:inline distT="0" distB="0" distL="0" distR="0" wp14:anchorId="2C0FC154" wp14:editId="73787B12">
            <wp:extent cx="4568" cy="18280"/>
            <wp:effectExtent l="0" t="0" r="0" b="0"/>
            <wp:docPr id="218890" name="Picture 218890"/>
            <wp:cNvGraphicFramePr/>
            <a:graphic xmlns:a="http://schemas.openxmlformats.org/drawingml/2006/main">
              <a:graphicData uri="http://schemas.openxmlformats.org/drawingml/2006/picture">
                <pic:pic xmlns:pic="http://schemas.openxmlformats.org/drawingml/2006/picture">
                  <pic:nvPicPr>
                    <pic:cNvPr id="218890" name="Picture 218890"/>
                    <pic:cNvPicPr/>
                  </pic:nvPicPr>
                  <pic:blipFill>
                    <a:blip r:embed="rId48"/>
                    <a:stretch>
                      <a:fillRect/>
                    </a:stretch>
                  </pic:blipFill>
                  <pic:spPr>
                    <a:xfrm>
                      <a:off x="0" y="0"/>
                      <a:ext cx="4568" cy="18280"/>
                    </a:xfrm>
                    <a:prstGeom prst="rect">
                      <a:avLst/>
                    </a:prstGeom>
                  </pic:spPr>
                </pic:pic>
              </a:graphicData>
            </a:graphic>
          </wp:inline>
        </w:drawing>
      </w:r>
      <w:r w:rsidR="001A5701" w:rsidRPr="001A5701">
        <w:rPr>
          <w:rFonts w:ascii="Times New Roman" w:eastAsia="Times New Roman" w:hAnsi="Times New Roman" w:cs="Times New Roman"/>
          <w:color w:val="000000"/>
          <w:sz w:val="28"/>
          <w:lang w:eastAsia="ru-RU"/>
        </w:rPr>
        <w:t xml:space="preserve"> </w:t>
      </w:r>
      <w:r w:rsidRPr="001A5701">
        <w:rPr>
          <w:rFonts w:ascii="Times New Roman" w:eastAsia="Times New Roman" w:hAnsi="Times New Roman" w:cs="Times New Roman"/>
          <w:color w:val="000000"/>
          <w:sz w:val="28"/>
          <w:lang w:eastAsia="ru-RU"/>
        </w:rPr>
        <w:t>субсидий на иную цель и субсидий на цели капитального строительства</w:t>
      </w:r>
      <w:r w:rsidRPr="00D12F17">
        <w:rPr>
          <w:rFonts w:ascii="Times New Roman" w:eastAsia="Times New Roman" w:hAnsi="Times New Roman" w:cs="Times New Roman"/>
          <w:color w:val="000000"/>
          <w:sz w:val="28"/>
          <w:lang w:eastAsia="ru-RU"/>
        </w:rPr>
        <w:t xml:space="preserve"> отражаются по строке 592 (КОСГУ 610) с одновременным отражением по строке 911 (КОСГУ 183, 184) раздела 4 Отчета (ф. 0503737). Данный </w:t>
      </w:r>
      <w:r w:rsidR="00C372B7">
        <w:rPr>
          <w:rFonts w:ascii="Times New Roman" w:eastAsia="Times New Roman" w:hAnsi="Times New Roman" w:cs="Times New Roman"/>
          <w:color w:val="000000"/>
          <w:sz w:val="28"/>
          <w:lang w:eastAsia="ru-RU"/>
        </w:rPr>
        <w:t xml:space="preserve">  </w:t>
      </w:r>
      <w:r w:rsidRPr="00D12F17">
        <w:rPr>
          <w:rFonts w:ascii="Times New Roman" w:eastAsia="Times New Roman" w:hAnsi="Times New Roman" w:cs="Times New Roman"/>
          <w:color w:val="000000"/>
          <w:sz w:val="28"/>
          <w:lang w:eastAsia="ru-RU"/>
        </w:rPr>
        <w:t>показатель</w:t>
      </w:r>
      <w:r w:rsidRPr="00D12F17">
        <w:rPr>
          <w:rFonts w:ascii="Times New Roman" w:eastAsia="Times New Roman" w:hAnsi="Times New Roman" w:cs="Times New Roman"/>
          <w:noProof/>
          <w:color w:val="000000"/>
          <w:sz w:val="28"/>
          <w:lang w:eastAsia="ru-RU"/>
        </w:rPr>
        <w:drawing>
          <wp:inline distT="0" distB="0" distL="0" distR="0" wp14:anchorId="70164D49" wp14:editId="229FCB27">
            <wp:extent cx="4568" cy="4569"/>
            <wp:effectExtent l="0" t="0" r="0" b="0"/>
            <wp:docPr id="109318" name="Picture 109318"/>
            <wp:cNvGraphicFramePr/>
            <a:graphic xmlns:a="http://schemas.openxmlformats.org/drawingml/2006/main">
              <a:graphicData uri="http://schemas.openxmlformats.org/drawingml/2006/picture">
                <pic:pic xmlns:pic="http://schemas.openxmlformats.org/drawingml/2006/picture">
                  <pic:nvPicPr>
                    <pic:cNvPr id="109318" name="Picture 109318"/>
                    <pic:cNvPicPr/>
                  </pic:nvPicPr>
                  <pic:blipFill>
                    <a:blip r:embed="rId62"/>
                    <a:stretch>
                      <a:fillRect/>
                    </a:stretch>
                  </pic:blipFill>
                  <pic:spPr>
                    <a:xfrm>
                      <a:off x="0" y="0"/>
                      <a:ext cx="4568" cy="4569"/>
                    </a:xfrm>
                    <a:prstGeom prst="rect">
                      <a:avLst/>
                    </a:prstGeom>
                  </pic:spPr>
                </pic:pic>
              </a:graphicData>
            </a:graphic>
          </wp:inline>
        </w:drawing>
      </w:r>
      <w:r w:rsidR="00C372B7">
        <w:rPr>
          <w:rFonts w:ascii="Times New Roman" w:eastAsia="Times New Roman" w:hAnsi="Times New Roman" w:cs="Times New Roman"/>
          <w:color w:val="000000"/>
          <w:sz w:val="28"/>
          <w:lang w:eastAsia="ru-RU"/>
        </w:rPr>
        <w:t xml:space="preserve">   </w:t>
      </w:r>
      <w:r w:rsidRPr="00D12F17">
        <w:rPr>
          <w:rFonts w:ascii="Times New Roman" w:eastAsia="Times New Roman" w:hAnsi="Times New Roman" w:cs="Times New Roman"/>
          <w:color w:val="000000"/>
          <w:sz w:val="28"/>
          <w:lang w:eastAsia="ru-RU"/>
        </w:rPr>
        <w:t xml:space="preserve">сводного </w:t>
      </w:r>
      <w:r w:rsidR="00C372B7">
        <w:rPr>
          <w:rFonts w:ascii="Times New Roman" w:eastAsia="Times New Roman" w:hAnsi="Times New Roman" w:cs="Times New Roman"/>
          <w:color w:val="000000"/>
          <w:sz w:val="28"/>
          <w:lang w:eastAsia="ru-RU"/>
        </w:rPr>
        <w:t xml:space="preserve">  </w:t>
      </w:r>
      <w:r w:rsidRPr="00D12F17">
        <w:rPr>
          <w:rFonts w:ascii="Times New Roman" w:eastAsia="Times New Roman" w:hAnsi="Times New Roman" w:cs="Times New Roman"/>
          <w:color w:val="000000"/>
          <w:sz w:val="28"/>
          <w:lang w:eastAsia="ru-RU"/>
        </w:rPr>
        <w:t xml:space="preserve">Отчета (ф. 0503737) выверяется </w:t>
      </w:r>
      <w:r w:rsidR="00D12F17">
        <w:rPr>
          <w:rFonts w:ascii="Times New Roman" w:eastAsia="Times New Roman" w:hAnsi="Times New Roman" w:cs="Times New Roman"/>
          <w:color w:val="000000"/>
          <w:sz w:val="28"/>
          <w:lang w:eastAsia="ru-RU"/>
        </w:rPr>
        <w:t>у</w:t>
      </w:r>
      <w:r w:rsidRPr="00D12F17">
        <w:rPr>
          <w:rFonts w:ascii="Times New Roman" w:eastAsia="Times New Roman" w:hAnsi="Times New Roman" w:cs="Times New Roman"/>
          <w:color w:val="000000"/>
          <w:sz w:val="28"/>
          <w:lang w:eastAsia="ru-RU"/>
        </w:rPr>
        <w:t xml:space="preserve">чредителем на соответствие показателям поступления доходов бюджета по </w:t>
      </w:r>
      <w:r w:rsidRPr="001A5701">
        <w:rPr>
          <w:rFonts w:ascii="Times New Roman" w:eastAsia="Times New Roman" w:hAnsi="Times New Roman" w:cs="Times New Roman"/>
          <w:color w:val="000000"/>
          <w:sz w:val="28"/>
          <w:lang w:eastAsia="ru-RU"/>
        </w:rPr>
        <w:t>КБК 218 0</w:t>
      </w:r>
      <w:r w:rsidR="001A5701" w:rsidRPr="001A5701">
        <w:rPr>
          <w:rFonts w:ascii="Times New Roman" w:eastAsia="Times New Roman" w:hAnsi="Times New Roman" w:cs="Times New Roman"/>
          <w:color w:val="000000"/>
          <w:sz w:val="28"/>
          <w:lang w:eastAsia="ru-RU"/>
        </w:rPr>
        <w:t>2</w:t>
      </w:r>
      <w:r w:rsidRPr="001A5701">
        <w:rPr>
          <w:rFonts w:ascii="Times New Roman" w:eastAsia="Times New Roman" w:hAnsi="Times New Roman" w:cs="Times New Roman"/>
          <w:color w:val="000000"/>
          <w:sz w:val="28"/>
          <w:lang w:eastAsia="ru-RU"/>
        </w:rPr>
        <w:t>010 0</w:t>
      </w:r>
      <w:r w:rsidR="001A5701" w:rsidRPr="001A5701">
        <w:rPr>
          <w:rFonts w:ascii="Times New Roman" w:eastAsia="Times New Roman" w:hAnsi="Times New Roman" w:cs="Times New Roman"/>
          <w:color w:val="000000"/>
          <w:sz w:val="28"/>
          <w:lang w:eastAsia="ru-RU"/>
        </w:rPr>
        <w:t>2</w:t>
      </w:r>
      <w:r w:rsidRPr="001A5701">
        <w:rPr>
          <w:rFonts w:ascii="Times New Roman" w:eastAsia="Times New Roman" w:hAnsi="Times New Roman" w:cs="Times New Roman"/>
          <w:color w:val="000000"/>
          <w:sz w:val="28"/>
          <w:lang w:eastAsia="ru-RU"/>
        </w:rPr>
        <w:t xml:space="preserve"> 0000 180, </w:t>
      </w:r>
      <w:r w:rsidRPr="001A5701">
        <w:rPr>
          <w:rFonts w:ascii="Times New Roman" w:eastAsia="Times New Roman" w:hAnsi="Times New Roman" w:cs="Times New Roman"/>
          <w:noProof/>
          <w:color w:val="000000"/>
          <w:sz w:val="28"/>
          <w:lang w:eastAsia="ru-RU"/>
        </w:rPr>
        <w:drawing>
          <wp:inline distT="0" distB="0" distL="0" distR="0" wp14:anchorId="674164B7" wp14:editId="52C1C09B">
            <wp:extent cx="4569" cy="4570"/>
            <wp:effectExtent l="0" t="0" r="0" b="0"/>
            <wp:docPr id="109319" name="Picture 109319"/>
            <wp:cNvGraphicFramePr/>
            <a:graphic xmlns:a="http://schemas.openxmlformats.org/drawingml/2006/main">
              <a:graphicData uri="http://schemas.openxmlformats.org/drawingml/2006/picture">
                <pic:pic xmlns:pic="http://schemas.openxmlformats.org/drawingml/2006/picture">
                  <pic:nvPicPr>
                    <pic:cNvPr id="109319" name="Picture 109319"/>
                    <pic:cNvPicPr/>
                  </pic:nvPicPr>
                  <pic:blipFill>
                    <a:blip r:embed="rId29"/>
                    <a:stretch>
                      <a:fillRect/>
                    </a:stretch>
                  </pic:blipFill>
                  <pic:spPr>
                    <a:xfrm>
                      <a:off x="0" y="0"/>
                      <a:ext cx="4569" cy="4570"/>
                    </a:xfrm>
                    <a:prstGeom prst="rect">
                      <a:avLst/>
                    </a:prstGeom>
                  </pic:spPr>
                </pic:pic>
              </a:graphicData>
            </a:graphic>
          </wp:inline>
        </w:drawing>
      </w:r>
      <w:r w:rsidRPr="001A5701">
        <w:rPr>
          <w:rFonts w:ascii="Times New Roman" w:eastAsia="Times New Roman" w:hAnsi="Times New Roman" w:cs="Times New Roman"/>
          <w:color w:val="000000"/>
          <w:sz w:val="28"/>
          <w:lang w:eastAsia="ru-RU"/>
        </w:rPr>
        <w:t>218 0</w:t>
      </w:r>
      <w:r w:rsidR="001A5701" w:rsidRPr="001A5701">
        <w:rPr>
          <w:rFonts w:ascii="Times New Roman" w:eastAsia="Times New Roman" w:hAnsi="Times New Roman" w:cs="Times New Roman"/>
          <w:color w:val="000000"/>
          <w:sz w:val="28"/>
          <w:lang w:eastAsia="ru-RU"/>
        </w:rPr>
        <w:t>2</w:t>
      </w:r>
      <w:r w:rsidRPr="001A5701">
        <w:rPr>
          <w:rFonts w:ascii="Times New Roman" w:eastAsia="Times New Roman" w:hAnsi="Times New Roman" w:cs="Times New Roman"/>
          <w:color w:val="000000"/>
          <w:sz w:val="28"/>
          <w:lang w:eastAsia="ru-RU"/>
        </w:rPr>
        <w:t xml:space="preserve">020 01 0000 180 консолидированного Отчета (ф. 0503127) </w:t>
      </w:r>
      <w:r w:rsidR="00D12F17" w:rsidRPr="001A5701">
        <w:rPr>
          <w:rFonts w:ascii="Times New Roman" w:eastAsia="Times New Roman" w:hAnsi="Times New Roman" w:cs="Times New Roman"/>
          <w:color w:val="000000"/>
          <w:sz w:val="28"/>
          <w:lang w:eastAsia="ru-RU"/>
        </w:rPr>
        <w:t>у</w:t>
      </w:r>
      <w:r w:rsidRPr="001A5701">
        <w:rPr>
          <w:rFonts w:ascii="Times New Roman" w:eastAsia="Times New Roman" w:hAnsi="Times New Roman" w:cs="Times New Roman"/>
          <w:color w:val="000000"/>
          <w:sz w:val="28"/>
          <w:lang w:eastAsia="ru-RU"/>
        </w:rPr>
        <w:t>чредителя.</w:t>
      </w:r>
    </w:p>
    <w:p w:rsidR="00213D00" w:rsidRPr="00D12F1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 xml:space="preserve">Возврат в доход </w:t>
      </w:r>
      <w:r w:rsidR="001A5701" w:rsidRPr="001A5701">
        <w:rPr>
          <w:rFonts w:ascii="Times New Roman" w:eastAsia="Times New Roman" w:hAnsi="Times New Roman" w:cs="Times New Roman"/>
          <w:color w:val="000000"/>
          <w:sz w:val="28"/>
          <w:lang w:eastAsia="ru-RU"/>
        </w:rPr>
        <w:t>краевого</w:t>
      </w:r>
      <w:r w:rsidRPr="001A5701">
        <w:rPr>
          <w:rFonts w:ascii="Times New Roman" w:eastAsia="Times New Roman" w:hAnsi="Times New Roman" w:cs="Times New Roman"/>
          <w:color w:val="000000"/>
          <w:sz w:val="28"/>
          <w:lang w:eastAsia="ru-RU"/>
        </w:rPr>
        <w:t xml:space="preserve"> бюджета остатка субсидии на выполнение государственного задания в связи</w:t>
      </w:r>
      <w:r w:rsidRPr="00D12F17">
        <w:rPr>
          <w:rFonts w:ascii="Times New Roman" w:eastAsia="Times New Roman" w:hAnsi="Times New Roman" w:cs="Times New Roman"/>
          <w:color w:val="000000"/>
          <w:sz w:val="28"/>
          <w:lang w:eastAsia="ru-RU"/>
        </w:rPr>
        <w:t xml:space="preserve"> с его невыполнением, отражается по строке </w:t>
      </w:r>
      <w:r w:rsidRPr="00D12F17">
        <w:rPr>
          <w:rFonts w:ascii="Times New Roman" w:eastAsia="Times New Roman" w:hAnsi="Times New Roman" w:cs="Times New Roman"/>
          <w:color w:val="000000"/>
          <w:sz w:val="28"/>
          <w:lang w:eastAsia="ru-RU"/>
        </w:rPr>
        <w:lastRenderedPageBreak/>
        <w:t>592 (КОСГУ 610) с одновременным отражением по строке 911 (КОСГУ 131) раздела 4 Отчета ф</w:t>
      </w:r>
      <w:r w:rsidR="001A5701">
        <w:rPr>
          <w:rFonts w:ascii="Times New Roman" w:eastAsia="Times New Roman" w:hAnsi="Times New Roman" w:cs="Times New Roman"/>
          <w:color w:val="000000"/>
          <w:sz w:val="28"/>
          <w:lang w:eastAsia="ru-RU"/>
        </w:rPr>
        <w:t>.</w:t>
      </w:r>
      <w:r w:rsidRPr="00D12F17">
        <w:rPr>
          <w:rFonts w:ascii="Times New Roman" w:eastAsia="Times New Roman" w:hAnsi="Times New Roman" w:cs="Times New Roman"/>
          <w:color w:val="000000"/>
          <w:sz w:val="28"/>
          <w:lang w:eastAsia="ru-RU"/>
        </w:rPr>
        <w:t xml:space="preserve"> 0503737. Данный показатель сводного Отчета (ф. 0503737) выверяется </w:t>
      </w:r>
      <w:r w:rsidR="001A5701">
        <w:rPr>
          <w:rFonts w:ascii="Times New Roman" w:eastAsia="Times New Roman" w:hAnsi="Times New Roman" w:cs="Times New Roman"/>
          <w:color w:val="000000"/>
          <w:sz w:val="28"/>
          <w:lang w:eastAsia="ru-RU"/>
        </w:rPr>
        <w:t>у</w:t>
      </w:r>
      <w:r w:rsidRPr="00D12F17">
        <w:rPr>
          <w:rFonts w:ascii="Times New Roman" w:eastAsia="Times New Roman" w:hAnsi="Times New Roman" w:cs="Times New Roman"/>
          <w:color w:val="000000"/>
          <w:sz w:val="28"/>
          <w:lang w:eastAsia="ru-RU"/>
        </w:rPr>
        <w:t xml:space="preserve">чредителем на соответствие показателю поступлений доходов бюджета по КБК </w:t>
      </w:r>
      <w:r w:rsidR="00D12F17">
        <w:rPr>
          <w:rFonts w:ascii="Times New Roman" w:eastAsia="Times New Roman" w:hAnsi="Times New Roman" w:cs="Times New Roman"/>
          <w:color w:val="000000"/>
          <w:sz w:val="28"/>
          <w:lang w:eastAsia="ru-RU"/>
        </w:rPr>
        <w:t>1 13 02992</w:t>
      </w:r>
      <w:r w:rsidRPr="00D12F17">
        <w:rPr>
          <w:rFonts w:ascii="Times New Roman" w:eastAsia="Times New Roman" w:hAnsi="Times New Roman" w:cs="Times New Roman"/>
          <w:color w:val="000000"/>
          <w:sz w:val="28"/>
          <w:lang w:eastAsia="ru-RU"/>
        </w:rPr>
        <w:t xml:space="preserve"> 0</w:t>
      </w:r>
      <w:r w:rsidR="00D12F17">
        <w:rPr>
          <w:rFonts w:ascii="Times New Roman" w:eastAsia="Times New Roman" w:hAnsi="Times New Roman" w:cs="Times New Roman"/>
          <w:color w:val="000000"/>
          <w:sz w:val="28"/>
          <w:lang w:eastAsia="ru-RU"/>
        </w:rPr>
        <w:t>2</w:t>
      </w:r>
      <w:r w:rsidRPr="00D12F17">
        <w:rPr>
          <w:rFonts w:ascii="Times New Roman" w:eastAsia="Times New Roman" w:hAnsi="Times New Roman" w:cs="Times New Roman"/>
          <w:color w:val="000000"/>
          <w:sz w:val="28"/>
          <w:lang w:eastAsia="ru-RU"/>
        </w:rPr>
        <w:t xml:space="preserve"> 0</w:t>
      </w:r>
      <w:r w:rsidR="00D12F17">
        <w:rPr>
          <w:rFonts w:ascii="Times New Roman" w:eastAsia="Times New Roman" w:hAnsi="Times New Roman" w:cs="Times New Roman"/>
          <w:color w:val="000000"/>
          <w:sz w:val="28"/>
          <w:lang w:eastAsia="ru-RU"/>
        </w:rPr>
        <w:t>0</w:t>
      </w:r>
      <w:r w:rsidRPr="00D12F17">
        <w:rPr>
          <w:rFonts w:ascii="Times New Roman" w:eastAsia="Times New Roman" w:hAnsi="Times New Roman" w:cs="Times New Roman"/>
          <w:color w:val="000000"/>
          <w:sz w:val="28"/>
          <w:lang w:eastAsia="ru-RU"/>
        </w:rPr>
        <w:t xml:space="preserve">00 </w:t>
      </w:r>
      <w:proofErr w:type="gramStart"/>
      <w:r w:rsidR="00D12F17">
        <w:rPr>
          <w:rFonts w:ascii="Times New Roman" w:eastAsia="Times New Roman" w:hAnsi="Times New Roman" w:cs="Times New Roman"/>
          <w:color w:val="000000"/>
          <w:sz w:val="28"/>
          <w:lang w:eastAsia="ru-RU"/>
        </w:rPr>
        <w:t>130</w:t>
      </w:r>
      <w:r w:rsidRPr="00D12F17">
        <w:rPr>
          <w:rFonts w:ascii="Times New Roman" w:eastAsia="Times New Roman" w:hAnsi="Times New Roman" w:cs="Times New Roman"/>
          <w:color w:val="000000"/>
          <w:sz w:val="28"/>
          <w:lang w:eastAsia="ru-RU"/>
        </w:rPr>
        <w:t xml:space="preserve"> </w:t>
      </w:r>
      <w:r w:rsidR="001A5701">
        <w:rPr>
          <w:rFonts w:ascii="Times New Roman" w:eastAsia="Times New Roman" w:hAnsi="Times New Roman" w:cs="Times New Roman"/>
          <w:color w:val="000000"/>
          <w:sz w:val="28"/>
          <w:lang w:eastAsia="ru-RU"/>
        </w:rPr>
        <w:t xml:space="preserve"> </w:t>
      </w:r>
      <w:r w:rsidRPr="00D12F17">
        <w:rPr>
          <w:rFonts w:ascii="Times New Roman" w:eastAsia="Times New Roman" w:hAnsi="Times New Roman" w:cs="Times New Roman"/>
          <w:color w:val="000000"/>
          <w:sz w:val="28"/>
          <w:lang w:eastAsia="ru-RU"/>
        </w:rPr>
        <w:t>Отчета</w:t>
      </w:r>
      <w:proofErr w:type="gramEnd"/>
      <w:r w:rsidRPr="00D12F17">
        <w:rPr>
          <w:rFonts w:ascii="Times New Roman" w:eastAsia="Times New Roman" w:hAnsi="Times New Roman" w:cs="Times New Roman"/>
          <w:color w:val="000000"/>
          <w:sz w:val="28"/>
          <w:lang w:eastAsia="ru-RU"/>
        </w:rPr>
        <w:t xml:space="preserve"> (ф. 0503127) </w:t>
      </w:r>
      <w:r w:rsidR="00D12F17">
        <w:rPr>
          <w:rFonts w:ascii="Times New Roman" w:eastAsia="Times New Roman" w:hAnsi="Times New Roman" w:cs="Times New Roman"/>
          <w:color w:val="000000"/>
          <w:sz w:val="28"/>
          <w:lang w:eastAsia="ru-RU"/>
        </w:rPr>
        <w:t>у</w:t>
      </w:r>
      <w:r w:rsidRPr="00D12F17">
        <w:rPr>
          <w:rFonts w:ascii="Times New Roman" w:eastAsia="Times New Roman" w:hAnsi="Times New Roman" w:cs="Times New Roman"/>
          <w:color w:val="000000"/>
          <w:sz w:val="28"/>
          <w:lang w:eastAsia="ru-RU"/>
        </w:rPr>
        <w:t>чредителя.</w:t>
      </w:r>
    </w:p>
    <w:p w:rsidR="00213D00" w:rsidRPr="00D12F1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 xml:space="preserve">Показатели строк 950, 951 раздела 4 Отчета (ф. 0503737) отражаются с указанием в графе </w:t>
      </w:r>
      <w:r w:rsidR="00D12F17" w:rsidRPr="00D12F17">
        <w:rPr>
          <w:rFonts w:ascii="Times New Roman" w:eastAsia="Times New Roman" w:hAnsi="Times New Roman" w:cs="Times New Roman"/>
          <w:color w:val="000000"/>
          <w:sz w:val="28"/>
          <w:lang w:eastAsia="ru-RU"/>
        </w:rPr>
        <w:t>3</w:t>
      </w:r>
      <w:r w:rsidR="00D12F17">
        <w:rPr>
          <w:rFonts w:ascii="Times New Roman" w:eastAsia="Times New Roman" w:hAnsi="Times New Roman" w:cs="Times New Roman"/>
          <w:color w:val="000000"/>
          <w:sz w:val="28"/>
          <w:lang w:eastAsia="ru-RU"/>
        </w:rPr>
        <w:t xml:space="preserve"> </w:t>
      </w:r>
      <w:r w:rsidRPr="00D12F17">
        <w:rPr>
          <w:rFonts w:ascii="Times New Roman" w:eastAsia="Times New Roman" w:hAnsi="Times New Roman" w:cs="Times New Roman"/>
          <w:color w:val="000000"/>
          <w:sz w:val="28"/>
          <w:lang w:eastAsia="ru-RU"/>
        </w:rPr>
        <w:t>кода аналитики 510.</w:t>
      </w:r>
    </w:p>
    <w:p w:rsidR="00213D00" w:rsidRPr="00D12F1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 xml:space="preserve">При отражении в Отчете (ф. 0503737) (сводном Отчете (ф. 0503737) показателей по некассовым операциям дополнительная информация (пояснения) раскрывается в разделе </w:t>
      </w:r>
      <w:r w:rsidR="00D12F17" w:rsidRPr="00D12F17">
        <w:rPr>
          <w:rFonts w:ascii="Times New Roman" w:eastAsia="Times New Roman" w:hAnsi="Times New Roman" w:cs="Times New Roman"/>
          <w:color w:val="000000"/>
          <w:sz w:val="28"/>
          <w:lang w:eastAsia="ru-RU"/>
        </w:rPr>
        <w:t>3</w:t>
      </w:r>
      <w:r w:rsidRPr="00D12F17">
        <w:rPr>
          <w:rFonts w:ascii="Times New Roman" w:eastAsia="Times New Roman" w:hAnsi="Times New Roman" w:cs="Times New Roman"/>
          <w:color w:val="000000"/>
          <w:sz w:val="28"/>
          <w:lang w:eastAsia="ru-RU"/>
        </w:rPr>
        <w:t xml:space="preserve"> «Анализ отчета об исполнении учреждением плана его деятельности»</w:t>
      </w:r>
      <w:r w:rsidR="002B4F59">
        <w:rPr>
          <w:rFonts w:ascii="Times New Roman" w:eastAsia="Times New Roman" w:hAnsi="Times New Roman" w:cs="Times New Roman"/>
          <w:color w:val="000000"/>
          <w:sz w:val="28"/>
          <w:lang w:eastAsia="ru-RU"/>
        </w:rPr>
        <w:t xml:space="preserve"> Пояснительной записки (ф. 0503</w:t>
      </w:r>
      <w:r w:rsidRPr="00D12F17">
        <w:rPr>
          <w:rFonts w:ascii="Times New Roman" w:eastAsia="Times New Roman" w:hAnsi="Times New Roman" w:cs="Times New Roman"/>
          <w:color w:val="000000"/>
          <w:sz w:val="28"/>
          <w:lang w:eastAsia="ru-RU"/>
        </w:rPr>
        <w:t>760).</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D12F17"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D12F17">
        <w:rPr>
          <w:rFonts w:ascii="Times New Roman" w:eastAsia="Times New Roman" w:hAnsi="Times New Roman" w:cs="Times New Roman"/>
          <w:color w:val="000000"/>
          <w:sz w:val="28"/>
          <w:lang w:eastAsia="ru-RU"/>
        </w:rPr>
        <w:t>2.</w:t>
      </w:r>
      <w:r w:rsidR="001A5701">
        <w:rPr>
          <w:rFonts w:ascii="Times New Roman" w:eastAsia="Times New Roman" w:hAnsi="Times New Roman" w:cs="Times New Roman"/>
          <w:color w:val="000000"/>
          <w:sz w:val="28"/>
          <w:lang w:eastAsia="ru-RU"/>
        </w:rPr>
        <w:t>7</w:t>
      </w:r>
      <w:r w:rsidRPr="00D12F17">
        <w:rPr>
          <w:rFonts w:ascii="Times New Roman" w:eastAsia="Times New Roman" w:hAnsi="Times New Roman" w:cs="Times New Roman"/>
          <w:color w:val="000000"/>
          <w:sz w:val="28"/>
          <w:lang w:eastAsia="ru-RU"/>
        </w:rPr>
        <w:t xml:space="preserve">. При формировании Сведений о результатах учреждения по исполнению </w:t>
      </w:r>
      <w:r w:rsidRPr="00D12F17">
        <w:rPr>
          <w:rFonts w:ascii="Times New Roman" w:eastAsia="Times New Roman" w:hAnsi="Times New Roman" w:cs="Times New Roman"/>
          <w:noProof/>
          <w:color w:val="000000"/>
          <w:sz w:val="28"/>
          <w:lang w:eastAsia="ru-RU"/>
        </w:rPr>
        <w:drawing>
          <wp:inline distT="0" distB="0" distL="0" distR="0" wp14:anchorId="5D69C366" wp14:editId="3D7A0DAD">
            <wp:extent cx="4569" cy="4570"/>
            <wp:effectExtent l="0" t="0" r="0" b="0"/>
            <wp:docPr id="111896" name="Picture 111896"/>
            <wp:cNvGraphicFramePr/>
            <a:graphic xmlns:a="http://schemas.openxmlformats.org/drawingml/2006/main">
              <a:graphicData uri="http://schemas.openxmlformats.org/drawingml/2006/picture">
                <pic:pic xmlns:pic="http://schemas.openxmlformats.org/drawingml/2006/picture">
                  <pic:nvPicPr>
                    <pic:cNvPr id="111896" name="Picture 111896"/>
                    <pic:cNvPicPr/>
                  </pic:nvPicPr>
                  <pic:blipFill>
                    <a:blip r:embed="rId17"/>
                    <a:stretch>
                      <a:fillRect/>
                    </a:stretch>
                  </pic:blipFill>
                  <pic:spPr>
                    <a:xfrm>
                      <a:off x="0" y="0"/>
                      <a:ext cx="4569" cy="4570"/>
                    </a:xfrm>
                    <a:prstGeom prst="rect">
                      <a:avLst/>
                    </a:prstGeom>
                  </pic:spPr>
                </pic:pic>
              </a:graphicData>
            </a:graphic>
          </wp:inline>
        </w:drawing>
      </w:r>
      <w:r w:rsidRPr="00D12F17">
        <w:rPr>
          <w:rFonts w:ascii="Times New Roman" w:eastAsia="Times New Roman" w:hAnsi="Times New Roman" w:cs="Times New Roman"/>
          <w:color w:val="000000"/>
          <w:sz w:val="28"/>
          <w:lang w:eastAsia="ru-RU"/>
        </w:rPr>
        <w:t>государственного (муниципального) задания (</w:t>
      </w:r>
      <w:r w:rsidRPr="00A64BB2">
        <w:rPr>
          <w:rFonts w:ascii="Times New Roman" w:eastAsia="Times New Roman" w:hAnsi="Times New Roman" w:cs="Times New Roman"/>
          <w:b/>
          <w:color w:val="000000"/>
          <w:sz w:val="28"/>
          <w:lang w:eastAsia="ru-RU"/>
        </w:rPr>
        <w:t>ф. 0503762</w:t>
      </w:r>
      <w:r w:rsidRPr="00D12F17">
        <w:rPr>
          <w:rFonts w:ascii="Times New Roman" w:eastAsia="Times New Roman" w:hAnsi="Times New Roman" w:cs="Times New Roman"/>
          <w:color w:val="000000"/>
          <w:sz w:val="28"/>
          <w:lang w:eastAsia="ru-RU"/>
        </w:rPr>
        <w:t xml:space="preserve">) показатели объемов финансового обеспечения на выполнение государственного (муниципального) </w:t>
      </w:r>
      <w:r w:rsidRPr="00D12F17">
        <w:rPr>
          <w:rFonts w:ascii="Times New Roman" w:eastAsia="Times New Roman" w:hAnsi="Times New Roman" w:cs="Times New Roman"/>
          <w:noProof/>
          <w:color w:val="000000"/>
          <w:sz w:val="28"/>
          <w:lang w:eastAsia="ru-RU"/>
        </w:rPr>
        <w:drawing>
          <wp:inline distT="0" distB="0" distL="0" distR="0" wp14:anchorId="0E6B75B9" wp14:editId="4B9005CF">
            <wp:extent cx="4569" cy="4570"/>
            <wp:effectExtent l="0" t="0" r="0" b="0"/>
            <wp:docPr id="111897" name="Picture 111897"/>
            <wp:cNvGraphicFramePr/>
            <a:graphic xmlns:a="http://schemas.openxmlformats.org/drawingml/2006/main">
              <a:graphicData uri="http://schemas.openxmlformats.org/drawingml/2006/picture">
                <pic:pic xmlns:pic="http://schemas.openxmlformats.org/drawingml/2006/picture">
                  <pic:nvPicPr>
                    <pic:cNvPr id="111897" name="Picture 111897"/>
                    <pic:cNvPicPr/>
                  </pic:nvPicPr>
                  <pic:blipFill>
                    <a:blip r:embed="rId9"/>
                    <a:stretch>
                      <a:fillRect/>
                    </a:stretch>
                  </pic:blipFill>
                  <pic:spPr>
                    <a:xfrm>
                      <a:off x="0" y="0"/>
                      <a:ext cx="4569" cy="4570"/>
                    </a:xfrm>
                    <a:prstGeom prst="rect">
                      <a:avLst/>
                    </a:prstGeom>
                  </pic:spPr>
                </pic:pic>
              </a:graphicData>
            </a:graphic>
          </wp:inline>
        </w:drawing>
      </w:r>
      <w:r w:rsidRPr="00D12F17">
        <w:rPr>
          <w:rFonts w:ascii="Times New Roman" w:eastAsia="Times New Roman" w:hAnsi="Times New Roman" w:cs="Times New Roman"/>
          <w:color w:val="000000"/>
          <w:sz w:val="28"/>
          <w:lang w:eastAsia="ru-RU"/>
        </w:rPr>
        <w:t xml:space="preserve">задания отражаются в объеме плановых назначений расходов учреждения на выполнение государственного (муниципального) задания (по соответствующим видам услуг) с учетом остатка средств на начало финансового года, направляемых </w:t>
      </w:r>
      <w:r w:rsidRPr="00D12F17">
        <w:rPr>
          <w:rFonts w:ascii="Times New Roman" w:eastAsia="Times New Roman" w:hAnsi="Times New Roman" w:cs="Times New Roman"/>
          <w:noProof/>
          <w:color w:val="000000"/>
          <w:sz w:val="28"/>
          <w:lang w:eastAsia="ru-RU"/>
        </w:rPr>
        <w:drawing>
          <wp:inline distT="0" distB="0" distL="0" distR="0" wp14:anchorId="6F3BBA9A" wp14:editId="61728F11">
            <wp:extent cx="4569" cy="4570"/>
            <wp:effectExtent l="0" t="0" r="0" b="0"/>
            <wp:docPr id="111898" name="Picture 111898"/>
            <wp:cNvGraphicFramePr/>
            <a:graphic xmlns:a="http://schemas.openxmlformats.org/drawingml/2006/main">
              <a:graphicData uri="http://schemas.openxmlformats.org/drawingml/2006/picture">
                <pic:pic xmlns:pic="http://schemas.openxmlformats.org/drawingml/2006/picture">
                  <pic:nvPicPr>
                    <pic:cNvPr id="111898" name="Picture 111898"/>
                    <pic:cNvPicPr/>
                  </pic:nvPicPr>
                  <pic:blipFill>
                    <a:blip r:embed="rId13"/>
                    <a:stretch>
                      <a:fillRect/>
                    </a:stretch>
                  </pic:blipFill>
                  <pic:spPr>
                    <a:xfrm>
                      <a:off x="0" y="0"/>
                      <a:ext cx="4569" cy="4570"/>
                    </a:xfrm>
                    <a:prstGeom prst="rect">
                      <a:avLst/>
                    </a:prstGeom>
                  </pic:spPr>
                </pic:pic>
              </a:graphicData>
            </a:graphic>
          </wp:inline>
        </w:drawing>
      </w:r>
      <w:r w:rsidRPr="00D12F17">
        <w:rPr>
          <w:rFonts w:ascii="Times New Roman" w:eastAsia="Times New Roman" w:hAnsi="Times New Roman" w:cs="Times New Roman"/>
          <w:color w:val="000000"/>
          <w:sz w:val="28"/>
          <w:lang w:eastAsia="ru-RU"/>
        </w:rPr>
        <w:t>на финансовое обеспечение выполнения государственного задание в отчетном периоде.</w:t>
      </w:r>
    </w:p>
    <w:p w:rsidR="00A64BB2" w:rsidRDefault="00E33AA1" w:rsidP="00A93E65">
      <w:pPr>
        <w:spacing w:after="5" w:line="240" w:lineRule="auto"/>
        <w:ind w:right="28" w:firstLine="567"/>
        <w:jc w:val="both"/>
        <w:rPr>
          <w:rFonts w:ascii="Times New Roman" w:eastAsia="Times New Roman" w:hAnsi="Times New Roman" w:cs="Times New Roman"/>
          <w:color w:val="000000"/>
          <w:sz w:val="28"/>
          <w:lang w:eastAsia="ru-RU"/>
        </w:rPr>
      </w:pPr>
      <w:r>
        <w:pict>
          <v:shape id="Picture 111901" o:spid="_x0000_i1036" type="#_x0000_t75" style="width:.5pt;height:.5pt;visibility:visible;mso-wrap-style:square">
            <v:imagedata r:id="rId68" o:title=""/>
          </v:shape>
        </w:pic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2.</w:t>
      </w:r>
      <w:r w:rsidR="001A5701">
        <w:rPr>
          <w:rFonts w:ascii="Times New Roman" w:eastAsia="Times New Roman" w:hAnsi="Times New Roman" w:cs="Times New Roman"/>
          <w:color w:val="000000"/>
          <w:sz w:val="28"/>
          <w:lang w:eastAsia="ru-RU"/>
        </w:rPr>
        <w:t>8</w:t>
      </w:r>
      <w:r w:rsidRPr="00440F05">
        <w:rPr>
          <w:rFonts w:ascii="Times New Roman" w:eastAsia="Times New Roman" w:hAnsi="Times New Roman" w:cs="Times New Roman"/>
          <w:color w:val="000000"/>
          <w:sz w:val="28"/>
          <w:lang w:eastAsia="ru-RU"/>
        </w:rPr>
        <w:t>. Формирование Сведений (</w:t>
      </w:r>
      <w:r w:rsidRPr="00A64BB2">
        <w:rPr>
          <w:rFonts w:ascii="Times New Roman" w:eastAsia="Times New Roman" w:hAnsi="Times New Roman" w:cs="Times New Roman"/>
          <w:b/>
          <w:color w:val="000000"/>
          <w:sz w:val="28"/>
          <w:lang w:eastAsia="ru-RU"/>
        </w:rPr>
        <w:t>ф. 0503768</w:t>
      </w:r>
      <w:r w:rsidRPr="00440F05">
        <w:rPr>
          <w:rFonts w:ascii="Times New Roman" w:eastAsia="Times New Roman" w:hAnsi="Times New Roman" w:cs="Times New Roman"/>
          <w:color w:val="000000"/>
          <w:sz w:val="28"/>
          <w:lang w:eastAsia="ru-RU"/>
        </w:rPr>
        <w:t>) следует осуществлять с учетом положений, изложенных в пункте</w:t>
      </w:r>
      <w:r w:rsidR="00440F05" w:rsidRPr="00440F05">
        <w:rPr>
          <w:rFonts w:ascii="Times New Roman" w:eastAsia="Times New Roman" w:hAnsi="Times New Roman" w:cs="Times New Roman"/>
          <w:color w:val="000000"/>
          <w:sz w:val="28"/>
          <w:lang w:eastAsia="ru-RU"/>
        </w:rPr>
        <w:t xml:space="preserve"> 1.7.5.</w:t>
      </w:r>
      <w:r w:rsidRPr="00440F05">
        <w:rPr>
          <w:rFonts w:ascii="Times New Roman" w:eastAsia="Times New Roman" w:hAnsi="Times New Roman" w:cs="Times New Roman"/>
          <w:color w:val="000000"/>
          <w:sz w:val="28"/>
          <w:lang w:eastAsia="ru-RU"/>
        </w:rPr>
        <w:t xml:space="preserve"> раздела настоящего приложения к письму, </w:t>
      </w:r>
      <w:r w:rsidRPr="00440F05">
        <w:rPr>
          <w:rFonts w:ascii="Times New Roman" w:eastAsia="Times New Roman" w:hAnsi="Times New Roman" w:cs="Times New Roman"/>
          <w:noProof/>
          <w:color w:val="000000"/>
          <w:sz w:val="28"/>
          <w:lang w:eastAsia="ru-RU"/>
        </w:rPr>
        <w:drawing>
          <wp:inline distT="0" distB="0" distL="0" distR="0" wp14:anchorId="77DCE2C4" wp14:editId="6FF46300">
            <wp:extent cx="4569" cy="4570"/>
            <wp:effectExtent l="0" t="0" r="0" b="0"/>
            <wp:docPr id="111902" name="Picture 111902"/>
            <wp:cNvGraphicFramePr/>
            <a:graphic xmlns:a="http://schemas.openxmlformats.org/drawingml/2006/main">
              <a:graphicData uri="http://schemas.openxmlformats.org/drawingml/2006/picture">
                <pic:pic xmlns:pic="http://schemas.openxmlformats.org/drawingml/2006/picture">
                  <pic:nvPicPr>
                    <pic:cNvPr id="111902" name="Picture 111902"/>
                    <pic:cNvPicPr/>
                  </pic:nvPicPr>
                  <pic:blipFill>
                    <a:blip r:embed="rId11"/>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и следующего.</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Сведения (ф. 0503768) формируются и представляются раздельно по кодам видов финансового обеспечения (2, 4, 5, 6, 7).</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 xml:space="preserve">Обращаем внимание, что правилами осуществления учреждениями вложений в нефинансовые активы не предусматривается формирование показателей по счетам 7 101 10 000, 7 106 </w:t>
      </w:r>
      <w:r w:rsidR="00440F05">
        <w:rPr>
          <w:rFonts w:ascii="Times New Roman" w:eastAsia="Times New Roman" w:hAnsi="Times New Roman" w:cs="Times New Roman"/>
          <w:color w:val="000000"/>
          <w:sz w:val="28"/>
          <w:lang w:eastAsia="ru-RU"/>
        </w:rPr>
        <w:t>10 000, 5 101 10 000, 6 101 10 000.</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2.</w:t>
      </w:r>
      <w:r w:rsidR="001A5701">
        <w:rPr>
          <w:rFonts w:ascii="Times New Roman" w:eastAsia="Times New Roman" w:hAnsi="Times New Roman" w:cs="Times New Roman"/>
          <w:color w:val="000000"/>
          <w:sz w:val="28"/>
          <w:lang w:eastAsia="ru-RU"/>
        </w:rPr>
        <w:t>9</w:t>
      </w:r>
      <w:r w:rsidRPr="00440F05">
        <w:rPr>
          <w:rFonts w:ascii="Times New Roman" w:eastAsia="Times New Roman" w:hAnsi="Times New Roman" w:cs="Times New Roman"/>
          <w:color w:val="000000"/>
          <w:sz w:val="28"/>
          <w:lang w:eastAsia="ru-RU"/>
        </w:rPr>
        <w:t>. Сведения по дебиторской и кредиторской задолженности учреждения (</w:t>
      </w:r>
      <w:r w:rsidRPr="00A64BB2">
        <w:rPr>
          <w:rFonts w:ascii="Times New Roman" w:eastAsia="Times New Roman" w:hAnsi="Times New Roman" w:cs="Times New Roman"/>
          <w:b/>
          <w:color w:val="000000"/>
          <w:sz w:val="28"/>
          <w:lang w:eastAsia="ru-RU"/>
        </w:rPr>
        <w:t>ф. 0503769</w:t>
      </w:r>
      <w:r w:rsidRPr="00440F05">
        <w:rPr>
          <w:rFonts w:ascii="Times New Roman" w:eastAsia="Times New Roman" w:hAnsi="Times New Roman" w:cs="Times New Roman"/>
          <w:color w:val="000000"/>
          <w:sz w:val="28"/>
          <w:lang w:eastAsia="ru-RU"/>
        </w:rPr>
        <w:t>) (далее - Сведения (ф. 0503769) формируются и представляются раздельно по видам деятельности (коды 2, 4, 5, 6, 7) и видам задолженности (дебиторская, кредиторская).</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 xml:space="preserve">Формирование Сведений (ф. 0503769) следует осуществлять с учетом положений, изложенных в пункте </w:t>
      </w:r>
      <w:r w:rsidR="00440F05">
        <w:rPr>
          <w:rFonts w:ascii="Times New Roman" w:eastAsia="Times New Roman" w:hAnsi="Times New Roman" w:cs="Times New Roman"/>
          <w:color w:val="000000"/>
          <w:sz w:val="28"/>
          <w:lang w:eastAsia="ru-RU"/>
        </w:rPr>
        <w:t>1.7.6.</w:t>
      </w:r>
      <w:r w:rsidRPr="00440F05">
        <w:rPr>
          <w:rFonts w:ascii="Times New Roman" w:eastAsia="Times New Roman" w:hAnsi="Times New Roman" w:cs="Times New Roman"/>
          <w:color w:val="000000"/>
          <w:sz w:val="28"/>
          <w:lang w:eastAsia="ru-RU"/>
        </w:rPr>
        <w:t xml:space="preserve"> раздела 1 настоящего приложения к письму, и следующего.</w:t>
      </w:r>
      <w:r w:rsidRPr="00440F05">
        <w:rPr>
          <w:rFonts w:ascii="Times New Roman" w:eastAsia="Times New Roman" w:hAnsi="Times New Roman" w:cs="Times New Roman"/>
          <w:noProof/>
          <w:color w:val="000000"/>
          <w:sz w:val="28"/>
          <w:lang w:eastAsia="ru-RU"/>
        </w:rPr>
        <w:drawing>
          <wp:inline distT="0" distB="0" distL="0" distR="0" wp14:anchorId="1B660DE1" wp14:editId="352F232A">
            <wp:extent cx="4569" cy="4570"/>
            <wp:effectExtent l="0" t="0" r="0" b="0"/>
            <wp:docPr id="114660" name="Picture 114660"/>
            <wp:cNvGraphicFramePr/>
            <a:graphic xmlns:a="http://schemas.openxmlformats.org/drawingml/2006/main">
              <a:graphicData uri="http://schemas.openxmlformats.org/drawingml/2006/picture">
                <pic:pic xmlns:pic="http://schemas.openxmlformats.org/drawingml/2006/picture">
                  <pic:nvPicPr>
                    <pic:cNvPr id="114660" name="Picture 114660"/>
                    <pic:cNvPicPr/>
                  </pic:nvPicPr>
                  <pic:blipFill>
                    <a:blip r:embed="rId10"/>
                    <a:stretch>
                      <a:fillRect/>
                    </a:stretch>
                  </pic:blipFill>
                  <pic:spPr>
                    <a:xfrm>
                      <a:off x="0" y="0"/>
                      <a:ext cx="4569" cy="4570"/>
                    </a:xfrm>
                    <a:prstGeom prst="rect">
                      <a:avLst/>
                    </a:prstGeom>
                  </pic:spPr>
                </pic:pic>
              </a:graphicData>
            </a:graphic>
          </wp:inline>
        </w:drawing>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 по</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 соответствующим</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 счетам </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аналитического </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учета </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счета 0 206 00 000 «Расчеты по выданным авансам», в случае, если поставка товаров, выполнение </w:t>
      </w:r>
      <w:r w:rsidRPr="00440F05">
        <w:rPr>
          <w:rFonts w:ascii="Times New Roman" w:eastAsia="Times New Roman" w:hAnsi="Times New Roman" w:cs="Times New Roman"/>
          <w:noProof/>
          <w:color w:val="000000"/>
          <w:sz w:val="28"/>
          <w:lang w:eastAsia="ru-RU"/>
        </w:rPr>
        <w:drawing>
          <wp:inline distT="0" distB="0" distL="0" distR="0" wp14:anchorId="6C64E576" wp14:editId="75C3CC96">
            <wp:extent cx="4569" cy="4570"/>
            <wp:effectExtent l="0" t="0" r="0" b="0"/>
            <wp:docPr id="114661" name="Picture 114661"/>
            <wp:cNvGraphicFramePr/>
            <a:graphic xmlns:a="http://schemas.openxmlformats.org/drawingml/2006/main">
              <a:graphicData uri="http://schemas.openxmlformats.org/drawingml/2006/picture">
                <pic:pic xmlns:pic="http://schemas.openxmlformats.org/drawingml/2006/picture">
                  <pic:nvPicPr>
                    <pic:cNvPr id="114661" name="Picture 114661"/>
                    <pic:cNvPicPr/>
                  </pic:nvPicPr>
                  <pic:blipFill>
                    <a:blip r:embed="rId18"/>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работ и услуг не предполагаются, инициировано расторжение контракта (договора), переносится на соответствующие счета ХХХХ 0000000000 510 1 209 34 000 (в части авансовых выплат, произведенных </w:t>
      </w:r>
      <w:r w:rsidRPr="00440F05">
        <w:rPr>
          <w:rFonts w:ascii="Times New Roman" w:eastAsia="Times New Roman" w:hAnsi="Times New Roman" w:cs="Times New Roman"/>
          <w:noProof/>
          <w:color w:val="000000"/>
          <w:sz w:val="28"/>
          <w:lang w:eastAsia="ru-RU"/>
        </w:rPr>
        <w:drawing>
          <wp:inline distT="0" distB="0" distL="0" distR="0" wp14:anchorId="738C85E8" wp14:editId="70FA1961">
            <wp:extent cx="4569" cy="4570"/>
            <wp:effectExtent l="0" t="0" r="0" b="0"/>
            <wp:docPr id="114662" name="Picture 114662"/>
            <wp:cNvGraphicFramePr/>
            <a:graphic xmlns:a="http://schemas.openxmlformats.org/drawingml/2006/main">
              <a:graphicData uri="http://schemas.openxmlformats.org/drawingml/2006/picture">
                <pic:pic xmlns:pic="http://schemas.openxmlformats.org/drawingml/2006/picture">
                  <pic:nvPicPr>
                    <pic:cNvPr id="114662" name="Picture 114662"/>
                    <pic:cNvPicPr/>
                  </pic:nvPicPr>
                  <pic:blipFill>
                    <a:blip r:embed="rId12"/>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до 2018 </w:t>
      </w:r>
      <w:r w:rsidRPr="00440F05">
        <w:rPr>
          <w:rFonts w:ascii="Times New Roman" w:eastAsia="Times New Roman" w:hAnsi="Times New Roman" w:cs="Times New Roman"/>
          <w:color w:val="000000"/>
          <w:sz w:val="28"/>
          <w:lang w:eastAsia="ru-RU"/>
        </w:rPr>
        <w:lastRenderedPageBreak/>
        <w:t xml:space="preserve">года), ХХХХ 0000000000 КВР </w:t>
      </w:r>
      <w:r w:rsidR="00C372B7">
        <w:rPr>
          <w:rFonts w:ascii="Times New Roman" w:eastAsia="Times New Roman" w:hAnsi="Times New Roman" w:cs="Times New Roman"/>
          <w:color w:val="000000"/>
          <w:sz w:val="28"/>
          <w:lang w:eastAsia="ru-RU"/>
        </w:rPr>
        <w:t>0</w:t>
      </w:r>
      <w:r w:rsidRPr="00440F05">
        <w:rPr>
          <w:rFonts w:ascii="Times New Roman" w:eastAsia="Times New Roman" w:hAnsi="Times New Roman" w:cs="Times New Roman"/>
          <w:color w:val="000000"/>
          <w:sz w:val="28"/>
          <w:lang w:eastAsia="ru-RU"/>
        </w:rPr>
        <w:t xml:space="preserve"> 209 34 000 (в части авансов 2018 года). При этом не исполненная на конец финансового года задолженность по возврату авансов 2018 года подлежит переносу на счет ХХХХ 0000000000 510 209 34 000, с отражением в сведениях (ф. 0503769) в </w:t>
      </w:r>
      <w:r w:rsidRPr="00440F05">
        <w:rPr>
          <w:rFonts w:ascii="Times New Roman" w:eastAsia="Times New Roman" w:hAnsi="Times New Roman" w:cs="Times New Roman"/>
          <w:noProof/>
          <w:color w:val="000000"/>
          <w:sz w:val="28"/>
          <w:lang w:eastAsia="ru-RU"/>
        </w:rPr>
        <w:drawing>
          <wp:inline distT="0" distB="0" distL="0" distR="0" wp14:anchorId="45AC8112" wp14:editId="05E0597F">
            <wp:extent cx="4569" cy="18280"/>
            <wp:effectExtent l="0" t="0" r="0" b="0"/>
            <wp:docPr id="218897" name="Picture 218897"/>
            <wp:cNvGraphicFramePr/>
            <a:graphic xmlns:a="http://schemas.openxmlformats.org/drawingml/2006/main">
              <a:graphicData uri="http://schemas.openxmlformats.org/drawingml/2006/picture">
                <pic:pic xmlns:pic="http://schemas.openxmlformats.org/drawingml/2006/picture">
                  <pic:nvPicPr>
                    <pic:cNvPr id="218897" name="Picture 218897"/>
                    <pic:cNvPicPr/>
                  </pic:nvPicPr>
                  <pic:blipFill>
                    <a:blip r:embed="rId16"/>
                    <a:stretch>
                      <a:fillRect/>
                    </a:stretch>
                  </pic:blipFill>
                  <pic:spPr>
                    <a:xfrm>
                      <a:off x="0" y="0"/>
                      <a:ext cx="4569" cy="18280"/>
                    </a:xfrm>
                    <a:prstGeom prst="rect">
                      <a:avLst/>
                    </a:prstGeom>
                  </pic:spPr>
                </pic:pic>
              </a:graphicData>
            </a:graphic>
          </wp:inline>
        </w:drawing>
      </w:r>
      <w:r w:rsidRPr="00440F05">
        <w:rPr>
          <w:rFonts w:ascii="Times New Roman" w:eastAsia="Times New Roman" w:hAnsi="Times New Roman" w:cs="Times New Roman"/>
          <w:color w:val="000000"/>
          <w:sz w:val="28"/>
          <w:lang w:eastAsia="ru-RU"/>
        </w:rPr>
        <w:t>составе просроченной задолженности.</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 xml:space="preserve">В случае, если по результатам инвентаризации на 01.012019 года на счетах </w:t>
      </w:r>
      <w:r w:rsidRPr="00440F05">
        <w:rPr>
          <w:rFonts w:ascii="Times New Roman" w:eastAsia="Times New Roman" w:hAnsi="Times New Roman" w:cs="Times New Roman"/>
          <w:noProof/>
          <w:color w:val="000000"/>
          <w:sz w:val="28"/>
          <w:lang w:eastAsia="ru-RU"/>
        </w:rPr>
        <w:drawing>
          <wp:inline distT="0" distB="0" distL="0" distR="0" wp14:anchorId="0AD61B55" wp14:editId="52E33636">
            <wp:extent cx="4569" cy="4570"/>
            <wp:effectExtent l="0" t="0" r="0" b="0"/>
            <wp:docPr id="114665" name="Picture 114665"/>
            <wp:cNvGraphicFramePr/>
            <a:graphic xmlns:a="http://schemas.openxmlformats.org/drawingml/2006/main">
              <a:graphicData uri="http://schemas.openxmlformats.org/drawingml/2006/picture">
                <pic:pic xmlns:pic="http://schemas.openxmlformats.org/drawingml/2006/picture">
                  <pic:nvPicPr>
                    <pic:cNvPr id="114665" name="Picture 114665"/>
                    <pic:cNvPicPr/>
                  </pic:nvPicPr>
                  <pic:blipFill>
                    <a:blip r:embed="rId13"/>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аналитического учета счета 0 208 00 000 «Расчеты с подотчетными лицами» выявлена задолженность (дебетовый остаток) физического лица, с которым отношения учреждением прекращены (не является сотрудником субъекта учета), </w:t>
      </w:r>
      <w:r w:rsidRPr="00440F05">
        <w:rPr>
          <w:rFonts w:ascii="Times New Roman" w:eastAsia="Times New Roman" w:hAnsi="Times New Roman" w:cs="Times New Roman"/>
          <w:noProof/>
          <w:color w:val="000000"/>
          <w:sz w:val="28"/>
          <w:lang w:eastAsia="ru-RU"/>
        </w:rPr>
        <w:drawing>
          <wp:inline distT="0" distB="0" distL="0" distR="0" wp14:anchorId="71A3A781" wp14:editId="2E5E03AA">
            <wp:extent cx="4569" cy="4570"/>
            <wp:effectExtent l="0" t="0" r="0" b="0"/>
            <wp:docPr id="114666" name="Picture 114666"/>
            <wp:cNvGraphicFramePr/>
            <a:graphic xmlns:a="http://schemas.openxmlformats.org/drawingml/2006/main">
              <a:graphicData uri="http://schemas.openxmlformats.org/drawingml/2006/picture">
                <pic:pic xmlns:pic="http://schemas.openxmlformats.org/drawingml/2006/picture">
                  <pic:nvPicPr>
                    <pic:cNvPr id="114666" name="Picture 114666"/>
                    <pic:cNvPicPr/>
                  </pic:nvPicPr>
                  <pic:blipFill>
                    <a:blip r:embed="rId9"/>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такая задолженность, соответствующая критериям актива (подлежащая урегулированию), переносится на счет ХХХХ 0000000000 510 0 209 34 000, и </w:t>
      </w:r>
      <w:r w:rsidR="002B4F59">
        <w:rPr>
          <w:rFonts w:ascii="Times New Roman" w:eastAsia="Times New Roman" w:hAnsi="Times New Roman" w:cs="Times New Roman"/>
          <w:color w:val="000000"/>
          <w:sz w:val="28"/>
          <w:lang w:eastAsia="ru-RU"/>
        </w:rPr>
        <w:t>отражается в Сведениях (ф. 0503</w:t>
      </w:r>
      <w:r w:rsidRPr="00440F05">
        <w:rPr>
          <w:rFonts w:ascii="Times New Roman" w:eastAsia="Times New Roman" w:hAnsi="Times New Roman" w:cs="Times New Roman"/>
          <w:color w:val="000000"/>
          <w:sz w:val="28"/>
          <w:lang w:eastAsia="ru-RU"/>
        </w:rPr>
        <w:t>769) в составе просроченной задолженности.</w:t>
      </w:r>
      <w:r w:rsidRPr="0022589C">
        <w:rPr>
          <w:rFonts w:ascii="Times New Roman" w:eastAsia="Times New Roman" w:hAnsi="Times New Roman" w:cs="Times New Roman"/>
          <w:noProof/>
          <w:color w:val="000000"/>
          <w:sz w:val="28"/>
          <w:highlight w:val="yellow"/>
          <w:lang w:eastAsia="ru-RU"/>
        </w:rPr>
        <w:drawing>
          <wp:inline distT="0" distB="0" distL="0" distR="0" wp14:anchorId="67BF57B6" wp14:editId="3294E1D8">
            <wp:extent cx="4569" cy="4569"/>
            <wp:effectExtent l="0" t="0" r="0" b="0"/>
            <wp:docPr id="114667" name="Picture 114667"/>
            <wp:cNvGraphicFramePr/>
            <a:graphic xmlns:a="http://schemas.openxmlformats.org/drawingml/2006/main">
              <a:graphicData uri="http://schemas.openxmlformats.org/drawingml/2006/picture">
                <pic:pic xmlns:pic="http://schemas.openxmlformats.org/drawingml/2006/picture">
                  <pic:nvPicPr>
                    <pic:cNvPr id="114667" name="Picture 114667"/>
                    <pic:cNvPicPr/>
                  </pic:nvPicPr>
                  <pic:blipFill>
                    <a:blip r:embed="rId12"/>
                    <a:stretch>
                      <a:fillRect/>
                    </a:stretch>
                  </pic:blipFill>
                  <pic:spPr>
                    <a:xfrm>
                      <a:off x="0" y="0"/>
                      <a:ext cx="4569" cy="4569"/>
                    </a:xfrm>
                    <a:prstGeom prst="rect">
                      <a:avLst/>
                    </a:prstGeom>
                  </pic:spPr>
                </pic:pic>
              </a:graphicData>
            </a:graphic>
          </wp:inline>
        </w:drawing>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Показатели по счету 0 304 06 000 «Р</w:t>
      </w:r>
      <w:r w:rsidR="002B4F59">
        <w:rPr>
          <w:rFonts w:ascii="Times New Roman" w:eastAsia="Times New Roman" w:hAnsi="Times New Roman" w:cs="Times New Roman"/>
          <w:color w:val="000000"/>
          <w:sz w:val="28"/>
          <w:lang w:eastAsia="ru-RU"/>
        </w:rPr>
        <w:t>асчеты с прочими кредиторами» в</w:t>
      </w:r>
      <w:r w:rsidRPr="00440F05">
        <w:rPr>
          <w:rFonts w:ascii="Times New Roman" w:eastAsia="Times New Roman" w:hAnsi="Times New Roman" w:cs="Times New Roman"/>
          <w:noProof/>
          <w:color w:val="000000"/>
          <w:sz w:val="28"/>
          <w:lang w:eastAsia="ru-RU"/>
        </w:rPr>
        <w:drawing>
          <wp:inline distT="0" distB="0" distL="0" distR="0" wp14:anchorId="14A8F78F" wp14:editId="312DE57E">
            <wp:extent cx="4569" cy="4570"/>
            <wp:effectExtent l="0" t="0" r="0" b="0"/>
            <wp:docPr id="114668" name="Picture 114668"/>
            <wp:cNvGraphicFramePr/>
            <a:graphic xmlns:a="http://schemas.openxmlformats.org/drawingml/2006/main">
              <a:graphicData uri="http://schemas.openxmlformats.org/drawingml/2006/picture">
                <pic:pic xmlns:pic="http://schemas.openxmlformats.org/drawingml/2006/picture">
                  <pic:nvPicPr>
                    <pic:cNvPr id="114668" name="Picture 114668"/>
                    <pic:cNvPicPr/>
                  </pic:nvPicPr>
                  <pic:blipFill>
                    <a:blip r:embed="rId19"/>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Сведениях (ф. 0503769</w:t>
      </w:r>
      <w:r w:rsidR="002B4F59">
        <w:rPr>
          <w:rFonts w:ascii="Times New Roman" w:eastAsia="Times New Roman" w:hAnsi="Times New Roman" w:cs="Times New Roman"/>
          <w:color w:val="000000"/>
          <w:sz w:val="28"/>
          <w:lang w:eastAsia="ru-RU"/>
        </w:rPr>
        <w:t>)</w:t>
      </w:r>
      <w:r w:rsidRPr="00440F05">
        <w:rPr>
          <w:rFonts w:ascii="Times New Roman" w:eastAsia="Times New Roman" w:hAnsi="Times New Roman" w:cs="Times New Roman"/>
          <w:color w:val="000000"/>
          <w:sz w:val="28"/>
          <w:lang w:eastAsia="ru-RU"/>
        </w:rPr>
        <w:t xml:space="preserve"> по кредиторской задолженности) по итогам финансового </w:t>
      </w:r>
      <w:r w:rsidRPr="00440F05">
        <w:rPr>
          <w:rFonts w:ascii="Times New Roman" w:eastAsia="Times New Roman" w:hAnsi="Times New Roman" w:cs="Times New Roman"/>
          <w:noProof/>
          <w:color w:val="000000"/>
          <w:sz w:val="28"/>
          <w:lang w:eastAsia="ru-RU"/>
        </w:rPr>
        <w:drawing>
          <wp:inline distT="0" distB="0" distL="0" distR="0" wp14:anchorId="48C9E39F" wp14:editId="042E243B">
            <wp:extent cx="4569" cy="4570"/>
            <wp:effectExtent l="0" t="0" r="0" b="0"/>
            <wp:docPr id="114669" name="Picture 114669"/>
            <wp:cNvGraphicFramePr/>
            <a:graphic xmlns:a="http://schemas.openxmlformats.org/drawingml/2006/main">
              <a:graphicData uri="http://schemas.openxmlformats.org/drawingml/2006/picture">
                <pic:pic xmlns:pic="http://schemas.openxmlformats.org/drawingml/2006/picture">
                  <pic:nvPicPr>
                    <pic:cNvPr id="114669" name="Picture 114669"/>
                    <pic:cNvPicPr/>
                  </pic:nvPicPr>
                  <pic:blipFill>
                    <a:blip r:embed="rId62"/>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года отражаются после проведенных при завершении финансового года заключительных оборотов по указанному счету на сумму незавершенных расчетов, отраженных в Балансе (ф. 0503730).</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noProof/>
          <w:color w:val="000000"/>
          <w:sz w:val="28"/>
          <w:lang w:eastAsia="ru-RU"/>
        </w:rPr>
        <w:drawing>
          <wp:inline distT="0" distB="0" distL="0" distR="0" wp14:anchorId="79309A43" wp14:editId="589AEA55">
            <wp:extent cx="9137" cy="9140"/>
            <wp:effectExtent l="0" t="0" r="0" b="0"/>
            <wp:docPr id="114670" name="Picture 114670"/>
            <wp:cNvGraphicFramePr/>
            <a:graphic xmlns:a="http://schemas.openxmlformats.org/drawingml/2006/main">
              <a:graphicData uri="http://schemas.openxmlformats.org/drawingml/2006/picture">
                <pic:pic xmlns:pic="http://schemas.openxmlformats.org/drawingml/2006/picture">
                  <pic:nvPicPr>
                    <pic:cNvPr id="114670" name="Picture 114670"/>
                    <pic:cNvPicPr/>
                  </pic:nvPicPr>
                  <pic:blipFill>
                    <a:blip r:embed="rId69"/>
                    <a:stretch>
                      <a:fillRect/>
                    </a:stretch>
                  </pic:blipFill>
                  <pic:spPr>
                    <a:xfrm>
                      <a:off x="0" y="0"/>
                      <a:ext cx="9137" cy="9140"/>
                    </a:xfrm>
                    <a:prstGeom prst="rect">
                      <a:avLst/>
                    </a:prstGeom>
                  </pic:spPr>
                </pic:pic>
              </a:graphicData>
            </a:graphic>
          </wp:inline>
        </w:drawing>
      </w:r>
      <w:r w:rsidRPr="00440F05">
        <w:rPr>
          <w:rFonts w:ascii="Times New Roman" w:eastAsia="Times New Roman" w:hAnsi="Times New Roman" w:cs="Times New Roman"/>
          <w:color w:val="000000"/>
          <w:sz w:val="28"/>
          <w:lang w:eastAsia="ru-RU"/>
        </w:rPr>
        <w:t>При этом</w:t>
      </w:r>
      <w:r w:rsidR="002B4F59">
        <w:rPr>
          <w:rFonts w:ascii="Times New Roman" w:eastAsia="Times New Roman" w:hAnsi="Times New Roman" w:cs="Times New Roman"/>
          <w:color w:val="000000"/>
          <w:sz w:val="28"/>
          <w:lang w:eastAsia="ru-RU"/>
        </w:rPr>
        <w:t>,</w:t>
      </w:r>
      <w:r w:rsidRPr="00440F05">
        <w:rPr>
          <w:rFonts w:ascii="Times New Roman" w:eastAsia="Times New Roman" w:hAnsi="Times New Roman" w:cs="Times New Roman"/>
          <w:color w:val="000000"/>
          <w:sz w:val="28"/>
          <w:lang w:eastAsia="ru-RU"/>
        </w:rPr>
        <w:t xml:space="preserve"> в Сведениях (ф. 0503769) по кредиторской задолженности отражаются данные по счету 0 304 06 000 «Расчеты с прочими кредиторами» </w:t>
      </w:r>
      <w:r w:rsidRPr="00440F05">
        <w:rPr>
          <w:rFonts w:ascii="Times New Roman" w:eastAsia="Times New Roman" w:hAnsi="Times New Roman" w:cs="Times New Roman"/>
          <w:noProof/>
          <w:color w:val="000000"/>
          <w:sz w:val="28"/>
          <w:lang w:eastAsia="ru-RU"/>
        </w:rPr>
        <w:drawing>
          <wp:inline distT="0" distB="0" distL="0" distR="0" wp14:anchorId="4A1CB198" wp14:editId="49D5F194">
            <wp:extent cx="9137" cy="13709"/>
            <wp:effectExtent l="0" t="0" r="0" b="0"/>
            <wp:docPr id="218899" name="Picture 218899"/>
            <wp:cNvGraphicFramePr/>
            <a:graphic xmlns:a="http://schemas.openxmlformats.org/drawingml/2006/main">
              <a:graphicData uri="http://schemas.openxmlformats.org/drawingml/2006/picture">
                <pic:pic xmlns:pic="http://schemas.openxmlformats.org/drawingml/2006/picture">
                  <pic:nvPicPr>
                    <pic:cNvPr id="218899" name="Picture 218899"/>
                    <pic:cNvPicPr/>
                  </pic:nvPicPr>
                  <pic:blipFill>
                    <a:blip r:embed="rId70"/>
                    <a:stretch>
                      <a:fillRect/>
                    </a:stretch>
                  </pic:blipFill>
                  <pic:spPr>
                    <a:xfrm>
                      <a:off x="0" y="0"/>
                      <a:ext cx="9137" cy="13709"/>
                    </a:xfrm>
                    <a:prstGeom prst="rect">
                      <a:avLst/>
                    </a:prstGeom>
                  </pic:spPr>
                </pic:pic>
              </a:graphicData>
            </a:graphic>
          </wp:inline>
        </w:drawing>
      </w:r>
      <w:r w:rsidRPr="00440F05">
        <w:rPr>
          <w:rFonts w:ascii="Times New Roman" w:eastAsia="Times New Roman" w:hAnsi="Times New Roman" w:cs="Times New Roman"/>
          <w:color w:val="000000"/>
          <w:sz w:val="28"/>
          <w:lang w:eastAsia="ru-RU"/>
        </w:rPr>
        <w:t>аналогично данным Баланса (ф. 0503730) по счету 0 304 06 000 «Расчеты с прочими кредиторами».</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В Сведениях (ф. 0503769) по кредиторской задолженности дебетовый остаток по счету 0 304 06 000 «Расчеты с прочими кредиторами» отражается со знаком «минус» (графы 2, 9, 12 (при наличии).</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В графах 5, 7 раздела Сведений (ф. 0503769</w:t>
      </w:r>
      <w:r w:rsidR="002B4F59">
        <w:rPr>
          <w:rFonts w:ascii="Times New Roman" w:eastAsia="Times New Roman" w:hAnsi="Times New Roman" w:cs="Times New Roman"/>
          <w:color w:val="000000"/>
          <w:sz w:val="28"/>
          <w:lang w:eastAsia="ru-RU"/>
        </w:rPr>
        <w:t>)</w:t>
      </w:r>
      <w:r w:rsidRPr="00440F05">
        <w:rPr>
          <w:rFonts w:ascii="Times New Roman" w:eastAsia="Times New Roman" w:hAnsi="Times New Roman" w:cs="Times New Roman"/>
          <w:color w:val="000000"/>
          <w:sz w:val="28"/>
          <w:lang w:eastAsia="ru-RU"/>
        </w:rPr>
        <w:t xml:space="preserve"> по кредиторской задолженности) по счету 0 304 06 000 отражается показатель равный разнице показателей графы 9 и графы 2:</w:t>
      </w:r>
    </w:p>
    <w:p w:rsidR="002B4F59" w:rsidRPr="002B4F59" w:rsidRDefault="00213D00" w:rsidP="00A93E65">
      <w:pPr>
        <w:spacing w:after="5" w:line="240" w:lineRule="auto"/>
        <w:ind w:right="28" w:firstLine="360"/>
        <w:jc w:val="both"/>
        <w:rPr>
          <w:rFonts w:ascii="Times New Roman" w:eastAsia="Times New Roman" w:hAnsi="Times New Roman" w:cs="Times New Roman"/>
          <w:color w:val="000000"/>
          <w:sz w:val="28"/>
          <w:lang w:eastAsia="ru-RU"/>
        </w:rPr>
      </w:pPr>
      <w:r w:rsidRPr="002B4F59">
        <w:rPr>
          <w:rFonts w:ascii="Times New Roman" w:eastAsia="Times New Roman" w:hAnsi="Times New Roman" w:cs="Times New Roman"/>
          <w:color w:val="000000"/>
          <w:sz w:val="28"/>
          <w:lang w:eastAsia="ru-RU"/>
        </w:rPr>
        <w:t xml:space="preserve">при отрицательном значении - в графе 7 (в положительном значении); </w:t>
      </w:r>
      <w:r w:rsidRPr="00440F05">
        <w:rPr>
          <w:noProof/>
          <w:lang w:eastAsia="ru-RU"/>
        </w:rPr>
        <w:drawing>
          <wp:inline distT="0" distB="0" distL="0" distR="0" wp14:anchorId="6EB6536C" wp14:editId="63AB3C49">
            <wp:extent cx="4569" cy="4569"/>
            <wp:effectExtent l="0" t="0" r="0" b="0"/>
            <wp:docPr id="114674" name="Picture 114674"/>
            <wp:cNvGraphicFramePr/>
            <a:graphic xmlns:a="http://schemas.openxmlformats.org/drawingml/2006/main">
              <a:graphicData uri="http://schemas.openxmlformats.org/drawingml/2006/picture">
                <pic:pic xmlns:pic="http://schemas.openxmlformats.org/drawingml/2006/picture">
                  <pic:nvPicPr>
                    <pic:cNvPr id="114674" name="Picture 114674"/>
                    <pic:cNvPicPr/>
                  </pic:nvPicPr>
                  <pic:blipFill>
                    <a:blip r:embed="rId11"/>
                    <a:stretch>
                      <a:fillRect/>
                    </a:stretch>
                  </pic:blipFill>
                  <pic:spPr>
                    <a:xfrm>
                      <a:off x="0" y="0"/>
                      <a:ext cx="4569" cy="4569"/>
                    </a:xfrm>
                    <a:prstGeom prst="rect">
                      <a:avLst/>
                    </a:prstGeom>
                  </pic:spPr>
                </pic:pic>
              </a:graphicData>
            </a:graphic>
          </wp:inline>
        </w:drawing>
      </w:r>
      <w:r w:rsidRPr="00440F05">
        <w:rPr>
          <w:noProof/>
          <w:lang w:eastAsia="ru-RU"/>
        </w:rPr>
        <w:drawing>
          <wp:inline distT="0" distB="0" distL="0" distR="0" wp14:anchorId="3B34A5A5" wp14:editId="6DC37EB5">
            <wp:extent cx="4569" cy="4569"/>
            <wp:effectExtent l="0" t="0" r="0" b="0"/>
            <wp:docPr id="114675" name="Picture 114675"/>
            <wp:cNvGraphicFramePr/>
            <a:graphic xmlns:a="http://schemas.openxmlformats.org/drawingml/2006/main">
              <a:graphicData uri="http://schemas.openxmlformats.org/drawingml/2006/picture">
                <pic:pic xmlns:pic="http://schemas.openxmlformats.org/drawingml/2006/picture">
                  <pic:nvPicPr>
                    <pic:cNvPr id="114675" name="Picture 114675"/>
                    <pic:cNvPicPr/>
                  </pic:nvPicPr>
                  <pic:blipFill>
                    <a:blip r:embed="rId11"/>
                    <a:stretch>
                      <a:fillRect/>
                    </a:stretch>
                  </pic:blipFill>
                  <pic:spPr>
                    <a:xfrm>
                      <a:off x="0" y="0"/>
                      <a:ext cx="4569" cy="4569"/>
                    </a:xfrm>
                    <a:prstGeom prst="rect">
                      <a:avLst/>
                    </a:prstGeom>
                  </pic:spPr>
                </pic:pic>
              </a:graphicData>
            </a:graphic>
          </wp:inline>
        </w:drawing>
      </w:r>
    </w:p>
    <w:p w:rsidR="002B4F59" w:rsidRPr="002B4F59" w:rsidRDefault="00213D00" w:rsidP="00A93E65">
      <w:pPr>
        <w:spacing w:after="5" w:line="240" w:lineRule="auto"/>
        <w:ind w:right="28" w:firstLine="360"/>
        <w:jc w:val="both"/>
        <w:rPr>
          <w:rFonts w:ascii="Times New Roman" w:eastAsia="Times New Roman" w:hAnsi="Times New Roman" w:cs="Times New Roman"/>
          <w:color w:val="000000"/>
          <w:sz w:val="28"/>
          <w:lang w:eastAsia="ru-RU"/>
        </w:rPr>
      </w:pPr>
      <w:r w:rsidRPr="002B4F59">
        <w:rPr>
          <w:rFonts w:ascii="Times New Roman" w:eastAsia="Times New Roman" w:hAnsi="Times New Roman" w:cs="Times New Roman"/>
          <w:color w:val="000000"/>
          <w:sz w:val="28"/>
          <w:lang w:eastAsia="ru-RU"/>
        </w:rPr>
        <w:t xml:space="preserve">при положительном значении - в графе 5; </w:t>
      </w:r>
    </w:p>
    <w:p w:rsidR="00213D00" w:rsidRPr="002B4F59" w:rsidRDefault="00213D00" w:rsidP="00A93E65">
      <w:pPr>
        <w:spacing w:after="5" w:line="240" w:lineRule="auto"/>
        <w:ind w:right="28" w:firstLine="360"/>
        <w:jc w:val="both"/>
        <w:rPr>
          <w:rFonts w:ascii="Times New Roman" w:eastAsia="Times New Roman" w:hAnsi="Times New Roman" w:cs="Times New Roman"/>
          <w:color w:val="000000"/>
          <w:sz w:val="28"/>
          <w:lang w:eastAsia="ru-RU"/>
        </w:rPr>
      </w:pPr>
      <w:r w:rsidRPr="002B4F59">
        <w:rPr>
          <w:rFonts w:ascii="Times New Roman" w:eastAsia="Times New Roman" w:hAnsi="Times New Roman" w:cs="Times New Roman"/>
          <w:color w:val="000000"/>
          <w:sz w:val="28"/>
          <w:lang w:eastAsia="ru-RU"/>
        </w:rPr>
        <w:t>при значении равном «нулю» (равенстве значений граф 9, 2) - в графе 7 отражается значение равное «нулю».</w:t>
      </w:r>
    </w:p>
    <w:p w:rsidR="00213D00" w:rsidRPr="00440F05" w:rsidRDefault="00213D00" w:rsidP="00A93E65">
      <w:pPr>
        <w:spacing w:after="0" w:line="240" w:lineRule="auto"/>
        <w:ind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noProof/>
          <w:color w:val="000000"/>
          <w:sz w:val="28"/>
          <w:lang w:eastAsia="ru-RU"/>
        </w:rPr>
        <w:drawing>
          <wp:inline distT="0" distB="0" distL="0" distR="0" wp14:anchorId="7FE0E8CD" wp14:editId="724FF4D5">
            <wp:extent cx="4569" cy="4570"/>
            <wp:effectExtent l="0" t="0" r="0" b="0"/>
            <wp:docPr id="117642" name="Picture 117642"/>
            <wp:cNvGraphicFramePr/>
            <a:graphic xmlns:a="http://schemas.openxmlformats.org/drawingml/2006/main">
              <a:graphicData uri="http://schemas.openxmlformats.org/drawingml/2006/picture">
                <pic:pic xmlns:pic="http://schemas.openxmlformats.org/drawingml/2006/picture">
                  <pic:nvPicPr>
                    <pic:cNvPr id="117642" name="Picture 117642"/>
                    <pic:cNvPicPr/>
                  </pic:nvPicPr>
                  <pic:blipFill>
                    <a:blip r:embed="rId19"/>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Наличие кредитовых остатков по счетам бухгалтерского учета 0 206 00 000 </w:t>
      </w:r>
      <w:r w:rsidRPr="00440F05">
        <w:rPr>
          <w:rFonts w:ascii="Times New Roman" w:eastAsia="Times New Roman" w:hAnsi="Times New Roman" w:cs="Times New Roman"/>
          <w:noProof/>
          <w:color w:val="000000"/>
          <w:sz w:val="28"/>
          <w:lang w:eastAsia="ru-RU"/>
        </w:rPr>
        <w:drawing>
          <wp:inline distT="0" distB="0" distL="0" distR="0" wp14:anchorId="00709308" wp14:editId="79C552EC">
            <wp:extent cx="4568" cy="18279"/>
            <wp:effectExtent l="0" t="0" r="0" b="0"/>
            <wp:docPr id="218903" name="Picture 218903"/>
            <wp:cNvGraphicFramePr/>
            <a:graphic xmlns:a="http://schemas.openxmlformats.org/drawingml/2006/main">
              <a:graphicData uri="http://schemas.openxmlformats.org/drawingml/2006/picture">
                <pic:pic xmlns:pic="http://schemas.openxmlformats.org/drawingml/2006/picture">
                  <pic:nvPicPr>
                    <pic:cNvPr id="218903" name="Picture 218903"/>
                    <pic:cNvPicPr/>
                  </pic:nvPicPr>
                  <pic:blipFill>
                    <a:blip r:embed="rId48"/>
                    <a:stretch>
                      <a:fillRect/>
                    </a:stretch>
                  </pic:blipFill>
                  <pic:spPr>
                    <a:xfrm>
                      <a:off x="0" y="0"/>
                      <a:ext cx="4568" cy="18279"/>
                    </a:xfrm>
                    <a:prstGeom prst="rect">
                      <a:avLst/>
                    </a:prstGeom>
                  </pic:spPr>
                </pic:pic>
              </a:graphicData>
            </a:graphic>
          </wp:inline>
        </w:drawing>
      </w:r>
      <w:r w:rsidRPr="00440F05">
        <w:rPr>
          <w:rFonts w:ascii="Times New Roman" w:eastAsia="Times New Roman" w:hAnsi="Times New Roman" w:cs="Times New Roman"/>
          <w:color w:val="000000"/>
          <w:sz w:val="28"/>
          <w:lang w:eastAsia="ru-RU"/>
        </w:rPr>
        <w:t>«Расчеты по выданным авансам», дебетовых остатков по счетам 0 302 00 000 «Расчеты по принятым обязательствам», 0 304 00 000 «Прочие расчеты с кредиторами» (за исключением счета 0 304 06 000 «Расчеты с прочими кредиторами») является недопустимым.</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 xml:space="preserve">Раздел </w:t>
      </w:r>
      <w:r w:rsidR="00C10519">
        <w:rPr>
          <w:rFonts w:ascii="Times New Roman" w:eastAsia="Times New Roman" w:hAnsi="Times New Roman" w:cs="Times New Roman"/>
          <w:color w:val="000000"/>
          <w:sz w:val="28"/>
          <w:lang w:eastAsia="ru-RU"/>
        </w:rPr>
        <w:t xml:space="preserve"> </w:t>
      </w:r>
      <w:r w:rsidR="001A5701">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2 </w:t>
      </w:r>
      <w:r w:rsidR="001A5701">
        <w:rPr>
          <w:rFonts w:ascii="Times New Roman" w:eastAsia="Times New Roman" w:hAnsi="Times New Roman" w:cs="Times New Roman"/>
          <w:color w:val="000000"/>
          <w:sz w:val="28"/>
          <w:lang w:eastAsia="ru-RU"/>
        </w:rPr>
        <w:t xml:space="preserve">  </w:t>
      </w:r>
      <w:r w:rsidR="00C10519">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«Сведения </w:t>
      </w:r>
      <w:r w:rsidR="001A5701">
        <w:rPr>
          <w:rFonts w:ascii="Times New Roman" w:eastAsia="Times New Roman" w:hAnsi="Times New Roman" w:cs="Times New Roman"/>
          <w:color w:val="000000"/>
          <w:sz w:val="28"/>
          <w:lang w:eastAsia="ru-RU"/>
        </w:rPr>
        <w:t xml:space="preserve">  </w:t>
      </w:r>
      <w:r w:rsidR="00C10519">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о </w:t>
      </w:r>
      <w:r w:rsidR="00C10519">
        <w:rPr>
          <w:rFonts w:ascii="Times New Roman" w:eastAsia="Times New Roman" w:hAnsi="Times New Roman" w:cs="Times New Roman"/>
          <w:color w:val="000000"/>
          <w:sz w:val="28"/>
          <w:lang w:eastAsia="ru-RU"/>
        </w:rPr>
        <w:t xml:space="preserve"> </w:t>
      </w:r>
      <w:r w:rsidR="001A5701">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просроченной</w:t>
      </w:r>
      <w:r w:rsidR="00C10519">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 задолженности» </w:t>
      </w:r>
      <w:r w:rsidR="00C10519">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Сведений </w:t>
      </w:r>
      <w:r w:rsidR="00C10519">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(ф.</w:t>
      </w:r>
      <w:r w:rsidR="00CF3705">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0503769) заполняется в разрезе кодов счетов бюджетного учета и годов образования</w:t>
      </w:r>
      <w:r w:rsidR="00C10519">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noProof/>
          <w:color w:val="000000"/>
          <w:sz w:val="28"/>
          <w:lang w:eastAsia="ru-RU"/>
        </w:rPr>
        <w:drawing>
          <wp:inline distT="0" distB="0" distL="0" distR="0" wp14:anchorId="220B30B5" wp14:editId="22585045">
            <wp:extent cx="4569" cy="4570"/>
            <wp:effectExtent l="0" t="0" r="0" b="0"/>
            <wp:docPr id="117646" name="Picture 117646"/>
            <wp:cNvGraphicFramePr/>
            <a:graphic xmlns:a="http://schemas.openxmlformats.org/drawingml/2006/main">
              <a:graphicData uri="http://schemas.openxmlformats.org/drawingml/2006/picture">
                <pic:pic xmlns:pic="http://schemas.openxmlformats.org/drawingml/2006/picture">
                  <pic:nvPicPr>
                    <pic:cNvPr id="117646" name="Picture 117646"/>
                    <pic:cNvPicPr/>
                  </pic:nvPicPr>
                  <pic:blipFill>
                    <a:blip r:embed="rId18"/>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задолженности по показателям в размере </w:t>
      </w:r>
      <w:r w:rsidR="00440F05" w:rsidRPr="00440F05">
        <w:rPr>
          <w:rFonts w:ascii="Times New Roman" w:eastAsia="Times New Roman" w:hAnsi="Times New Roman" w:cs="Times New Roman"/>
          <w:color w:val="000000"/>
          <w:sz w:val="28"/>
          <w:lang w:eastAsia="ru-RU"/>
        </w:rPr>
        <w:t>300,0 тыс.</w:t>
      </w:r>
      <w:r w:rsidRPr="00440F05">
        <w:rPr>
          <w:rFonts w:ascii="Times New Roman" w:eastAsia="Times New Roman" w:hAnsi="Times New Roman" w:cs="Times New Roman"/>
          <w:color w:val="000000"/>
          <w:sz w:val="28"/>
          <w:lang w:eastAsia="ru-RU"/>
        </w:rPr>
        <w:t xml:space="preserve"> рублей и более</w:t>
      </w:r>
      <w:r w:rsidR="00CF3705">
        <w:rPr>
          <w:rFonts w:ascii="Times New Roman" w:eastAsia="Times New Roman" w:hAnsi="Times New Roman" w:cs="Times New Roman"/>
          <w:color w:val="000000"/>
          <w:sz w:val="28"/>
          <w:lang w:eastAsia="ru-RU"/>
        </w:rPr>
        <w:t xml:space="preserve"> по одному контракту и одному контрагенту</w:t>
      </w:r>
      <w:r w:rsidRPr="00440F05">
        <w:rPr>
          <w:rFonts w:ascii="Times New Roman" w:eastAsia="Times New Roman" w:hAnsi="Times New Roman" w:cs="Times New Roman"/>
          <w:color w:val="000000"/>
          <w:sz w:val="28"/>
          <w:lang w:eastAsia="ru-RU"/>
        </w:rPr>
        <w:t>.</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Показатели сводных Сведений (ф. 0503769) по кредиторской задолженности в части расчетов бюджетных (автономных) учреждений по неиспользованным остаткам целев</w:t>
      </w:r>
      <w:r w:rsidR="00630A80">
        <w:rPr>
          <w:rFonts w:ascii="Times New Roman" w:eastAsia="Times New Roman" w:hAnsi="Times New Roman" w:cs="Times New Roman"/>
          <w:color w:val="000000"/>
          <w:sz w:val="28"/>
          <w:lang w:eastAsia="ru-RU"/>
        </w:rPr>
        <w:t>ых субсидий по состоянию на 01.01.</w:t>
      </w:r>
      <w:r w:rsidRPr="00440F05">
        <w:rPr>
          <w:rFonts w:ascii="Times New Roman" w:eastAsia="Times New Roman" w:hAnsi="Times New Roman" w:cs="Times New Roman"/>
          <w:color w:val="000000"/>
          <w:sz w:val="28"/>
          <w:lang w:eastAsia="ru-RU"/>
        </w:rPr>
        <w:t>2019 года (остаток по кредиту счетов 5 205 83 000, 6 205 84 000 на 01.01.2019 года) выверя</w:t>
      </w:r>
      <w:r w:rsidR="00630A80">
        <w:rPr>
          <w:rFonts w:ascii="Times New Roman" w:eastAsia="Times New Roman" w:hAnsi="Times New Roman" w:cs="Times New Roman"/>
          <w:color w:val="000000"/>
          <w:sz w:val="28"/>
          <w:lang w:eastAsia="ru-RU"/>
        </w:rPr>
        <w:t>ю</w:t>
      </w:r>
      <w:r w:rsidRPr="00440F05">
        <w:rPr>
          <w:rFonts w:ascii="Times New Roman" w:eastAsia="Times New Roman" w:hAnsi="Times New Roman" w:cs="Times New Roman"/>
          <w:color w:val="000000"/>
          <w:sz w:val="28"/>
          <w:lang w:eastAsia="ru-RU"/>
        </w:rPr>
        <w:t xml:space="preserve">тся </w:t>
      </w:r>
      <w:r w:rsidR="00440F05" w:rsidRPr="00440F05">
        <w:rPr>
          <w:rFonts w:ascii="Times New Roman" w:eastAsia="Times New Roman" w:hAnsi="Times New Roman" w:cs="Times New Roman"/>
          <w:color w:val="000000"/>
          <w:sz w:val="28"/>
          <w:lang w:eastAsia="ru-RU"/>
        </w:rPr>
        <w:t>у</w:t>
      </w:r>
      <w:r w:rsidRPr="00440F05">
        <w:rPr>
          <w:rFonts w:ascii="Times New Roman" w:eastAsia="Times New Roman" w:hAnsi="Times New Roman" w:cs="Times New Roman"/>
          <w:color w:val="000000"/>
          <w:sz w:val="28"/>
          <w:lang w:eastAsia="ru-RU"/>
        </w:rPr>
        <w:t xml:space="preserve">чредителем с показателями по дебету счетов 1 206 41 000 «Расчеты </w:t>
      </w:r>
      <w:r w:rsidRPr="00440F05">
        <w:rPr>
          <w:rFonts w:ascii="Times New Roman" w:eastAsia="Times New Roman" w:hAnsi="Times New Roman" w:cs="Times New Roman"/>
          <w:color w:val="000000"/>
          <w:sz w:val="28"/>
          <w:lang w:eastAsia="ru-RU"/>
        </w:rPr>
        <w:lastRenderedPageBreak/>
        <w:t>по безвозмездным перечислениям государственным и муниципальным организациям» (КВР 612</w:t>
      </w:r>
      <w:r w:rsidR="00C10519">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622), отраженных в Сведениях (ф. 0503169).</w:t>
      </w:r>
      <w:r w:rsidRPr="00440F05">
        <w:rPr>
          <w:rFonts w:ascii="Times New Roman" w:eastAsia="Times New Roman" w:hAnsi="Times New Roman" w:cs="Times New Roman"/>
          <w:noProof/>
          <w:color w:val="000000"/>
          <w:sz w:val="28"/>
          <w:lang w:eastAsia="ru-RU"/>
        </w:rPr>
        <w:drawing>
          <wp:inline distT="0" distB="0" distL="0" distR="0" wp14:anchorId="61EC2708" wp14:editId="3BA25112">
            <wp:extent cx="4569" cy="4569"/>
            <wp:effectExtent l="0" t="0" r="0" b="0"/>
            <wp:docPr id="117648" name="Picture 117648"/>
            <wp:cNvGraphicFramePr/>
            <a:graphic xmlns:a="http://schemas.openxmlformats.org/drawingml/2006/main">
              <a:graphicData uri="http://schemas.openxmlformats.org/drawingml/2006/picture">
                <pic:pic xmlns:pic="http://schemas.openxmlformats.org/drawingml/2006/picture">
                  <pic:nvPicPr>
                    <pic:cNvPr id="117648" name="Picture 117648"/>
                    <pic:cNvPicPr/>
                  </pic:nvPicPr>
                  <pic:blipFill>
                    <a:blip r:embed="rId17"/>
                    <a:stretch>
                      <a:fillRect/>
                    </a:stretch>
                  </pic:blipFill>
                  <pic:spPr>
                    <a:xfrm>
                      <a:off x="0" y="0"/>
                      <a:ext cx="4569" cy="4569"/>
                    </a:xfrm>
                    <a:prstGeom prst="rect">
                      <a:avLst/>
                    </a:prstGeom>
                  </pic:spPr>
                </pic:pic>
              </a:graphicData>
            </a:graphic>
          </wp:inline>
        </w:drawing>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noProof/>
          <w:color w:val="000000"/>
          <w:sz w:val="28"/>
          <w:lang w:eastAsia="ru-RU"/>
        </w:rPr>
        <w:drawing>
          <wp:anchor distT="0" distB="0" distL="114300" distR="114300" simplePos="0" relativeHeight="251719680" behindDoc="0" locked="0" layoutInCell="1" allowOverlap="0" wp14:anchorId="5D0D0058" wp14:editId="56D323E2">
            <wp:simplePos x="0" y="0"/>
            <wp:positionH relativeFrom="page">
              <wp:posOffset>7076795</wp:posOffset>
            </wp:positionH>
            <wp:positionV relativeFrom="page">
              <wp:posOffset>1224714</wp:posOffset>
            </wp:positionV>
            <wp:extent cx="4569" cy="4570"/>
            <wp:effectExtent l="0" t="0" r="0" b="0"/>
            <wp:wrapSquare wrapText="bothSides"/>
            <wp:docPr id="117645" name="Picture 117645"/>
            <wp:cNvGraphicFramePr/>
            <a:graphic xmlns:a="http://schemas.openxmlformats.org/drawingml/2006/main">
              <a:graphicData uri="http://schemas.openxmlformats.org/drawingml/2006/picture">
                <pic:pic xmlns:pic="http://schemas.openxmlformats.org/drawingml/2006/picture">
                  <pic:nvPicPr>
                    <pic:cNvPr id="117645" name="Picture 117645"/>
                    <pic:cNvPicPr/>
                  </pic:nvPicPr>
                  <pic:blipFill>
                    <a:blip r:embed="rId10"/>
                    <a:stretch>
                      <a:fillRect/>
                    </a:stretch>
                  </pic:blipFill>
                  <pic:spPr>
                    <a:xfrm>
                      <a:off x="0" y="0"/>
                      <a:ext cx="4569" cy="4570"/>
                    </a:xfrm>
                    <a:prstGeom prst="rect">
                      <a:avLst/>
                    </a:prstGeom>
                  </pic:spPr>
                </pic:pic>
              </a:graphicData>
            </a:graphic>
          </wp:anchor>
        </w:drawing>
      </w:r>
      <w:r w:rsidRPr="00440F05">
        <w:rPr>
          <w:rFonts w:ascii="Times New Roman" w:eastAsia="Times New Roman" w:hAnsi="Times New Roman" w:cs="Times New Roman"/>
          <w:color w:val="000000"/>
          <w:sz w:val="28"/>
          <w:lang w:eastAsia="ru-RU"/>
        </w:rPr>
        <w:t>Отражение</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 в учете бюджетным (автономным) учреждением</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 на</w:t>
      </w:r>
      <w:r w:rsidR="00C372B7">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 xml:space="preserve"> счете </w:t>
      </w:r>
      <w:r w:rsidRPr="00440F05">
        <w:rPr>
          <w:rFonts w:ascii="Times New Roman" w:eastAsia="Times New Roman" w:hAnsi="Times New Roman" w:cs="Times New Roman"/>
          <w:noProof/>
          <w:color w:val="000000"/>
          <w:sz w:val="28"/>
          <w:lang w:eastAsia="ru-RU"/>
        </w:rPr>
        <w:drawing>
          <wp:inline distT="0" distB="0" distL="0" distR="0" wp14:anchorId="7D146EDD" wp14:editId="13EE055B">
            <wp:extent cx="4569" cy="4570"/>
            <wp:effectExtent l="0" t="0" r="0" b="0"/>
            <wp:docPr id="117649" name="Picture 117649"/>
            <wp:cNvGraphicFramePr/>
            <a:graphic xmlns:a="http://schemas.openxmlformats.org/drawingml/2006/main">
              <a:graphicData uri="http://schemas.openxmlformats.org/drawingml/2006/picture">
                <pic:pic xmlns:pic="http://schemas.openxmlformats.org/drawingml/2006/picture">
                  <pic:nvPicPr>
                    <pic:cNvPr id="117649" name="Picture 117649"/>
                    <pic:cNvPicPr/>
                  </pic:nvPicPr>
                  <pic:blipFill>
                    <a:blip r:embed="rId17"/>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0 303 05 000 увеличения задолженности по возврату в доход бюджета неиспользованных остатков целевых субсидий по состоянию на 01.01</w:t>
      </w:r>
      <w:r w:rsidR="00630A80">
        <w:rPr>
          <w:rFonts w:ascii="Times New Roman" w:eastAsia="Times New Roman" w:hAnsi="Times New Roman" w:cs="Times New Roman"/>
          <w:color w:val="000000"/>
          <w:sz w:val="28"/>
          <w:lang w:eastAsia="ru-RU"/>
        </w:rPr>
        <w:t>.</w:t>
      </w:r>
      <w:r w:rsidRPr="00440F05">
        <w:rPr>
          <w:rFonts w:ascii="Times New Roman" w:eastAsia="Times New Roman" w:hAnsi="Times New Roman" w:cs="Times New Roman"/>
          <w:color w:val="000000"/>
          <w:sz w:val="28"/>
          <w:lang w:eastAsia="ru-RU"/>
        </w:rPr>
        <w:t xml:space="preserve">2019 года (остаток по кредиту счетов 5 205 83 000, 6 205 84 000 на 01.01.2019 года по данным отчетности за 2018 год) осуществляется первым рабочим днем 2019 года с учетом перевода в </w:t>
      </w:r>
      <w:proofErr w:type="spellStart"/>
      <w:r w:rsidRPr="00440F05">
        <w:rPr>
          <w:rFonts w:ascii="Times New Roman" w:eastAsia="Times New Roman" w:hAnsi="Times New Roman" w:cs="Times New Roman"/>
          <w:color w:val="000000"/>
          <w:sz w:val="28"/>
          <w:lang w:eastAsia="ru-RU"/>
        </w:rPr>
        <w:t>межотчетный</w:t>
      </w:r>
      <w:proofErr w:type="spellEnd"/>
      <w:r w:rsidRPr="00440F05">
        <w:rPr>
          <w:rFonts w:ascii="Times New Roman" w:eastAsia="Times New Roman" w:hAnsi="Times New Roman" w:cs="Times New Roman"/>
          <w:color w:val="000000"/>
          <w:sz w:val="28"/>
          <w:lang w:eastAsia="ru-RU"/>
        </w:rPr>
        <w:t xml:space="preserve"> период исходящих остатков по счетам согласно </w:t>
      </w:r>
      <w:r w:rsidRPr="00440F05">
        <w:rPr>
          <w:rFonts w:ascii="Times New Roman" w:eastAsia="Times New Roman" w:hAnsi="Times New Roman" w:cs="Times New Roman"/>
          <w:noProof/>
          <w:color w:val="000000"/>
          <w:sz w:val="28"/>
          <w:lang w:eastAsia="ru-RU"/>
        </w:rPr>
        <w:drawing>
          <wp:inline distT="0" distB="0" distL="0" distR="0" wp14:anchorId="2D502B48" wp14:editId="77993DF9">
            <wp:extent cx="4569" cy="4570"/>
            <wp:effectExtent l="0" t="0" r="0" b="0"/>
            <wp:docPr id="117650" name="Picture 117650"/>
            <wp:cNvGraphicFramePr/>
            <a:graphic xmlns:a="http://schemas.openxmlformats.org/drawingml/2006/main">
              <a:graphicData uri="http://schemas.openxmlformats.org/drawingml/2006/picture">
                <pic:pic xmlns:pic="http://schemas.openxmlformats.org/drawingml/2006/picture">
                  <pic:nvPicPr>
                    <pic:cNvPr id="117650" name="Picture 117650"/>
                    <pic:cNvPicPr/>
                  </pic:nvPicPr>
                  <pic:blipFill>
                    <a:blip r:embed="rId13"/>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новому порядку применения КОСГУ.</w:t>
      </w:r>
    </w:p>
    <w:p w:rsidR="00A64BB2" w:rsidRDefault="00A64BB2" w:rsidP="00A93E65">
      <w:pPr>
        <w:spacing w:after="5" w:line="240" w:lineRule="auto"/>
        <w:ind w:right="28" w:firstLine="567"/>
        <w:jc w:val="both"/>
        <w:rPr>
          <w:rFonts w:ascii="Times New Roman" w:eastAsia="Times New Roman" w:hAnsi="Times New Roman" w:cs="Times New Roman"/>
          <w:color w:val="000000"/>
          <w:sz w:val="28"/>
          <w:lang w:eastAsia="ru-RU"/>
        </w:rPr>
      </w:pPr>
    </w:p>
    <w:p w:rsidR="0017123D" w:rsidRPr="00AF4DEA" w:rsidRDefault="0017123D" w:rsidP="00A93E65">
      <w:pPr>
        <w:autoSpaceDE w:val="0"/>
        <w:autoSpaceDN w:val="0"/>
        <w:adjustRightInd w:val="0"/>
        <w:spacing w:after="0" w:line="240" w:lineRule="auto"/>
        <w:ind w:firstLine="567"/>
        <w:jc w:val="both"/>
        <w:rPr>
          <w:rFonts w:ascii="Times New Roman" w:eastAsia="Calibri" w:hAnsi="Times New Roman" w:cs="Times New Roman"/>
          <w:sz w:val="28"/>
          <w:szCs w:val="28"/>
        </w:rPr>
      </w:pPr>
      <w:r w:rsidRPr="00057761">
        <w:rPr>
          <w:rFonts w:ascii="Times New Roman" w:eastAsia="Times New Roman" w:hAnsi="Times New Roman" w:cs="Times New Roman"/>
          <w:color w:val="000000"/>
          <w:sz w:val="28"/>
          <w:lang w:eastAsia="ru-RU"/>
        </w:rPr>
        <w:t>2.</w:t>
      </w:r>
      <w:r>
        <w:rPr>
          <w:rFonts w:ascii="Times New Roman" w:eastAsia="Times New Roman" w:hAnsi="Times New Roman" w:cs="Times New Roman"/>
          <w:color w:val="000000"/>
          <w:sz w:val="28"/>
          <w:lang w:eastAsia="ru-RU"/>
        </w:rPr>
        <w:t>10</w:t>
      </w:r>
      <w:r w:rsidRPr="00057761">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 </w:t>
      </w:r>
      <w:r w:rsidRPr="00AF4DEA">
        <w:rPr>
          <w:rFonts w:ascii="Times New Roman" w:eastAsia="Calibri" w:hAnsi="Times New Roman" w:cs="Times New Roman"/>
          <w:sz w:val="28"/>
          <w:szCs w:val="28"/>
        </w:rPr>
        <w:t xml:space="preserve">В графе 1 </w:t>
      </w:r>
      <w:r w:rsidRPr="00432027">
        <w:rPr>
          <w:rFonts w:ascii="Times New Roman" w:eastAsia="Calibri" w:hAnsi="Times New Roman" w:cs="Times New Roman"/>
          <w:b/>
          <w:sz w:val="28"/>
          <w:szCs w:val="28"/>
        </w:rPr>
        <w:t xml:space="preserve">Сведений </w:t>
      </w:r>
      <w:r>
        <w:rPr>
          <w:rFonts w:ascii="Times New Roman" w:hAnsi="Times New Roman" w:cs="Times New Roman"/>
          <w:b/>
          <w:bCs/>
          <w:sz w:val="28"/>
          <w:szCs w:val="28"/>
        </w:rPr>
        <w:t>о суммах заимствований (</w:t>
      </w:r>
      <w:r w:rsidRPr="00432027">
        <w:rPr>
          <w:rFonts w:ascii="Times New Roman" w:eastAsia="Calibri" w:hAnsi="Times New Roman" w:cs="Times New Roman"/>
          <w:b/>
          <w:sz w:val="28"/>
          <w:szCs w:val="28"/>
        </w:rPr>
        <w:t>ф. 0503772</w:t>
      </w:r>
      <w:r>
        <w:rPr>
          <w:rFonts w:ascii="Times New Roman" w:eastAsia="Calibri" w:hAnsi="Times New Roman" w:cs="Times New Roman"/>
          <w:b/>
          <w:sz w:val="28"/>
          <w:szCs w:val="28"/>
        </w:rPr>
        <w:t>)</w:t>
      </w:r>
      <w:r w:rsidRPr="00AF4DE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(далее – Сведения ф. 0503772) </w:t>
      </w:r>
      <w:r w:rsidRPr="00AF4DEA">
        <w:rPr>
          <w:rFonts w:ascii="Times New Roman" w:eastAsia="Calibri" w:hAnsi="Times New Roman" w:cs="Times New Roman"/>
          <w:sz w:val="28"/>
          <w:szCs w:val="28"/>
        </w:rPr>
        <w:t xml:space="preserve">указываются коды соответствующих аналитических счетов счета </w:t>
      </w:r>
      <w:r>
        <w:rPr>
          <w:rFonts w:ascii="Times New Roman" w:eastAsia="Calibri" w:hAnsi="Times New Roman" w:cs="Times New Roman"/>
          <w:sz w:val="28"/>
          <w:szCs w:val="28"/>
        </w:rPr>
        <w:t>0</w:t>
      </w:r>
      <w:r w:rsidRPr="00AF4DEA">
        <w:rPr>
          <w:rFonts w:ascii="Times New Roman" w:eastAsia="Calibri" w:hAnsi="Times New Roman" w:cs="Times New Roman"/>
          <w:sz w:val="28"/>
          <w:szCs w:val="28"/>
        </w:rPr>
        <w:t xml:space="preserve"> 207 00 000 «Расчеты по кредитам, займам (ссудам)», </w:t>
      </w:r>
      <w:r>
        <w:rPr>
          <w:rFonts w:ascii="Times New Roman" w:eastAsia="Calibri" w:hAnsi="Times New Roman" w:cs="Times New Roman"/>
          <w:sz w:val="28"/>
          <w:szCs w:val="28"/>
        </w:rPr>
        <w:t>0</w:t>
      </w:r>
      <w:r w:rsidRPr="00AF4DEA">
        <w:rPr>
          <w:rFonts w:ascii="Times New Roman" w:eastAsia="Calibri" w:hAnsi="Times New Roman" w:cs="Times New Roman"/>
          <w:sz w:val="28"/>
          <w:szCs w:val="28"/>
        </w:rPr>
        <w:t xml:space="preserve"> 301 00 000 «Расчеты с кредиторами по долговым обязательствам». </w:t>
      </w:r>
    </w:p>
    <w:p w:rsidR="0017123D" w:rsidRPr="00AF4DEA" w:rsidRDefault="0017123D" w:rsidP="00A93E65">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случае, если на отчетную дату в состав показателей Сведений ф. 0503772 включены показатели долговых обязательств (заимствований) учреждений (долговых инструментов) по иным кодам финансового обеспечения 4, 5</w:t>
      </w:r>
      <w:r>
        <w:rPr>
          <w:rFonts w:ascii="Times New Roman" w:eastAsia="Calibri" w:hAnsi="Times New Roman" w:cs="Times New Roman"/>
          <w:sz w:val="28"/>
          <w:szCs w:val="28"/>
        </w:rPr>
        <w:t>,</w:t>
      </w:r>
      <w:r w:rsidRPr="00AF4DEA">
        <w:rPr>
          <w:rFonts w:ascii="Times New Roman" w:eastAsia="Calibri" w:hAnsi="Times New Roman" w:cs="Times New Roman"/>
          <w:sz w:val="28"/>
          <w:szCs w:val="28"/>
        </w:rPr>
        <w:t xml:space="preserve"> обоснование данных показателей подлежит раскрытию в разделе 4 «Анализ показателей отчетности учреждения» </w:t>
      </w:r>
      <w:r>
        <w:rPr>
          <w:rFonts w:ascii="Times New Roman" w:eastAsia="Calibri" w:hAnsi="Times New Roman" w:cs="Times New Roman"/>
          <w:sz w:val="28"/>
          <w:szCs w:val="28"/>
        </w:rPr>
        <w:t>П</w:t>
      </w:r>
      <w:r w:rsidRPr="00AF4DEA">
        <w:rPr>
          <w:rFonts w:ascii="Times New Roman" w:eastAsia="Calibri" w:hAnsi="Times New Roman" w:cs="Times New Roman"/>
          <w:sz w:val="28"/>
          <w:szCs w:val="28"/>
        </w:rPr>
        <w:t>ояснительной записки ф. 0503760 с указанием правовых оснований проводимых операций.</w:t>
      </w:r>
    </w:p>
    <w:p w:rsidR="0017123D" w:rsidRDefault="0017123D" w:rsidP="00A93E65">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Отражение в Сведениях ф. 0503772 показателей по кодам финансового обеспечения 6, 7 не допустимо.</w:t>
      </w:r>
    </w:p>
    <w:p w:rsidR="0017123D" w:rsidRDefault="0017123D" w:rsidP="00A93E6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hyperlink r:id="rId71" w:history="1">
        <w:r>
          <w:rPr>
            <w:rFonts w:ascii="Times New Roman" w:hAnsi="Times New Roman" w:cs="Times New Roman"/>
            <w:sz w:val="28"/>
            <w:szCs w:val="28"/>
          </w:rPr>
          <w:t>разделе</w:t>
        </w:r>
      </w:hyperlink>
      <w:r>
        <w:rPr>
          <w:rFonts w:ascii="Times New Roman" w:hAnsi="Times New Roman" w:cs="Times New Roman"/>
          <w:sz w:val="28"/>
          <w:szCs w:val="28"/>
        </w:rPr>
        <w:t xml:space="preserve"> 3 Сведений ф. 0503772 отражается аналитическая информация о данных по всем имеющимся на 01.01.2019 заимствованиям учреждения в разрезе долговых инструментов.</w:t>
      </w:r>
    </w:p>
    <w:p w:rsidR="0017123D" w:rsidRDefault="0017123D" w:rsidP="00A93E65">
      <w:pPr>
        <w:spacing w:after="0" w:line="240" w:lineRule="auto"/>
        <w:ind w:right="28" w:firstLine="567"/>
        <w:jc w:val="both"/>
        <w:rPr>
          <w:rFonts w:ascii="Times New Roman" w:eastAsia="Times New Roman" w:hAnsi="Times New Roman" w:cs="Times New Roman"/>
          <w:color w:val="000000"/>
          <w:sz w:val="28"/>
          <w:lang w:eastAsia="ru-RU"/>
        </w:rPr>
      </w:pPr>
    </w:p>
    <w:p w:rsidR="0017123D" w:rsidRDefault="0017123D" w:rsidP="00A93E65">
      <w:pPr>
        <w:spacing w:after="0" w:line="240" w:lineRule="auto"/>
        <w:ind w:right="28" w:firstLine="567"/>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2.11. </w:t>
      </w:r>
      <w:r w:rsidRPr="00057761">
        <w:rPr>
          <w:rFonts w:ascii="Times New Roman" w:eastAsia="Times New Roman" w:hAnsi="Times New Roman" w:cs="Times New Roman"/>
          <w:color w:val="000000"/>
          <w:sz w:val="28"/>
          <w:lang w:eastAsia="ru-RU"/>
        </w:rPr>
        <w:t xml:space="preserve">Сведения </w:t>
      </w:r>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 xml:space="preserve">об </w:t>
      </w:r>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изменении</w:t>
      </w:r>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 xml:space="preserve">остатков </w:t>
      </w:r>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валюты</w:t>
      </w:r>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 xml:space="preserve"> </w:t>
      </w:r>
      <w:proofErr w:type="gramStart"/>
      <w:r w:rsidRPr="00057761">
        <w:rPr>
          <w:rFonts w:ascii="Times New Roman" w:eastAsia="Times New Roman" w:hAnsi="Times New Roman" w:cs="Times New Roman"/>
          <w:color w:val="000000"/>
          <w:sz w:val="28"/>
          <w:lang w:eastAsia="ru-RU"/>
        </w:rPr>
        <w:t>баланса</w:t>
      </w:r>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 xml:space="preserve"> учреждения</w:t>
      </w:r>
      <w:proofErr w:type="gramEnd"/>
      <w:r>
        <w:rPr>
          <w:rFonts w:ascii="Times New Roman" w:eastAsia="Times New Roman" w:hAnsi="Times New Roman" w:cs="Times New Roman"/>
          <w:color w:val="000000"/>
          <w:sz w:val="28"/>
          <w:lang w:eastAsia="ru-RU"/>
        </w:rPr>
        <w:t xml:space="preserve"> </w:t>
      </w:r>
      <w:r w:rsidRPr="00057761">
        <w:rPr>
          <w:rFonts w:ascii="Times New Roman" w:eastAsia="Times New Roman" w:hAnsi="Times New Roman" w:cs="Times New Roman"/>
          <w:color w:val="000000"/>
          <w:sz w:val="28"/>
          <w:lang w:eastAsia="ru-RU"/>
        </w:rPr>
        <w:t xml:space="preserve"> (</w:t>
      </w:r>
      <w:r w:rsidRPr="00A64BB2">
        <w:rPr>
          <w:rFonts w:ascii="Times New Roman" w:eastAsia="Times New Roman" w:hAnsi="Times New Roman" w:cs="Times New Roman"/>
          <w:b/>
          <w:color w:val="000000"/>
          <w:sz w:val="28"/>
          <w:lang w:eastAsia="ru-RU"/>
        </w:rPr>
        <w:t>ф. 0503773</w:t>
      </w:r>
      <w:r w:rsidRPr="00057761">
        <w:rPr>
          <w:rFonts w:ascii="Times New Roman" w:eastAsia="Times New Roman" w:hAnsi="Times New Roman" w:cs="Times New Roman"/>
          <w:color w:val="000000"/>
          <w:sz w:val="28"/>
          <w:lang w:eastAsia="ru-RU"/>
        </w:rPr>
        <w:t>) (далее — Сведения ф. 0503773) формируются и представляются по деятельности с целевыми средствами (КВФО 5,6), деятельности по государственному заданию (КВФО 4), приносящей доход деятельности (КВФО 2</w:t>
      </w:r>
      <w:r>
        <w:rPr>
          <w:rFonts w:ascii="Times New Roman" w:eastAsia="Times New Roman" w:hAnsi="Times New Roman" w:cs="Times New Roman"/>
          <w:color w:val="000000"/>
          <w:sz w:val="28"/>
          <w:lang w:eastAsia="ru-RU"/>
        </w:rPr>
        <w:t>).</w:t>
      </w:r>
    </w:p>
    <w:p w:rsidR="0017123D" w:rsidRPr="00057761" w:rsidRDefault="0017123D" w:rsidP="00A93E65">
      <w:pPr>
        <w:spacing w:after="0" w:line="240" w:lineRule="auto"/>
        <w:ind w:right="28" w:firstLine="567"/>
        <w:jc w:val="both"/>
        <w:rPr>
          <w:rFonts w:ascii="Times New Roman" w:eastAsia="Times New Roman" w:hAnsi="Times New Roman" w:cs="Times New Roman"/>
          <w:color w:val="000000"/>
          <w:sz w:val="28"/>
          <w:lang w:eastAsia="ru-RU"/>
        </w:rPr>
      </w:pPr>
      <w:r w:rsidRPr="00057761">
        <w:rPr>
          <w:rFonts w:ascii="Times New Roman" w:eastAsia="Times New Roman" w:hAnsi="Times New Roman" w:cs="Times New Roman"/>
          <w:noProof/>
          <w:color w:val="000000"/>
          <w:sz w:val="28"/>
          <w:lang w:eastAsia="ru-RU"/>
        </w:rPr>
        <w:drawing>
          <wp:inline distT="0" distB="0" distL="0" distR="0" wp14:anchorId="4CF1610F" wp14:editId="63256712">
            <wp:extent cx="4568" cy="4570"/>
            <wp:effectExtent l="0" t="0" r="0" b="0"/>
            <wp:docPr id="120224" name="Picture 120224"/>
            <wp:cNvGraphicFramePr/>
            <a:graphic xmlns:a="http://schemas.openxmlformats.org/drawingml/2006/main">
              <a:graphicData uri="http://schemas.openxmlformats.org/drawingml/2006/picture">
                <pic:pic xmlns:pic="http://schemas.openxmlformats.org/drawingml/2006/picture">
                  <pic:nvPicPr>
                    <pic:cNvPr id="120224" name="Picture 120224"/>
                    <pic:cNvPicPr/>
                  </pic:nvPicPr>
                  <pic:blipFill>
                    <a:blip r:embed="rId29"/>
                    <a:stretch>
                      <a:fillRect/>
                    </a:stretch>
                  </pic:blipFill>
                  <pic:spPr>
                    <a:xfrm>
                      <a:off x="0" y="0"/>
                      <a:ext cx="4568" cy="4570"/>
                    </a:xfrm>
                    <a:prstGeom prst="rect">
                      <a:avLst/>
                    </a:prstGeom>
                  </pic:spPr>
                </pic:pic>
              </a:graphicData>
            </a:graphic>
          </wp:inline>
        </w:drawing>
      </w:r>
      <w:r w:rsidRPr="00057761">
        <w:rPr>
          <w:rFonts w:ascii="Times New Roman" w:eastAsia="Times New Roman" w:hAnsi="Times New Roman" w:cs="Times New Roman"/>
          <w:color w:val="000000"/>
          <w:sz w:val="28"/>
          <w:lang w:eastAsia="ru-RU"/>
        </w:rPr>
        <w:t>Сведения (ф. 0503773) формируются аналогично Сведениям (ф. 0503173) и с учетом положений пункта 1.7.16. раздела 1 настоящего письма.</w:t>
      </w:r>
      <w:r w:rsidRPr="00057761">
        <w:rPr>
          <w:rFonts w:ascii="Times New Roman" w:eastAsia="Times New Roman" w:hAnsi="Times New Roman" w:cs="Times New Roman"/>
          <w:noProof/>
          <w:color w:val="000000"/>
          <w:sz w:val="28"/>
          <w:lang w:eastAsia="ru-RU"/>
        </w:rPr>
        <w:drawing>
          <wp:inline distT="0" distB="0" distL="0" distR="0" wp14:anchorId="2CF00996" wp14:editId="0FAC967D">
            <wp:extent cx="4569" cy="4570"/>
            <wp:effectExtent l="0" t="0" r="0" b="0"/>
            <wp:docPr id="120225" name="Picture 120225"/>
            <wp:cNvGraphicFramePr/>
            <a:graphic xmlns:a="http://schemas.openxmlformats.org/drawingml/2006/main">
              <a:graphicData uri="http://schemas.openxmlformats.org/drawingml/2006/picture">
                <pic:pic xmlns:pic="http://schemas.openxmlformats.org/drawingml/2006/picture">
                  <pic:nvPicPr>
                    <pic:cNvPr id="120225" name="Picture 120225"/>
                    <pic:cNvPicPr/>
                  </pic:nvPicPr>
                  <pic:blipFill>
                    <a:blip r:embed="rId29"/>
                    <a:stretch>
                      <a:fillRect/>
                    </a:stretch>
                  </pic:blipFill>
                  <pic:spPr>
                    <a:xfrm>
                      <a:off x="0" y="0"/>
                      <a:ext cx="4569" cy="4570"/>
                    </a:xfrm>
                    <a:prstGeom prst="rect">
                      <a:avLst/>
                    </a:prstGeom>
                  </pic:spPr>
                </pic:pic>
              </a:graphicData>
            </a:graphic>
          </wp:inline>
        </w:drawing>
      </w:r>
    </w:p>
    <w:p w:rsidR="0017123D" w:rsidRDefault="0017123D" w:rsidP="00A93E65">
      <w:pPr>
        <w:spacing w:after="0" w:line="240" w:lineRule="auto"/>
        <w:ind w:right="28" w:firstLine="567"/>
        <w:jc w:val="both"/>
        <w:rPr>
          <w:rFonts w:ascii="Times New Roman" w:eastAsia="Times New Roman" w:hAnsi="Times New Roman" w:cs="Times New Roman"/>
          <w:color w:val="000000"/>
          <w:sz w:val="28"/>
          <w:lang w:eastAsia="ru-RU"/>
        </w:rPr>
      </w:pPr>
    </w:p>
    <w:p w:rsidR="0017123D" w:rsidRPr="00057761" w:rsidRDefault="0017123D" w:rsidP="00A93E65">
      <w:pPr>
        <w:spacing w:after="0" w:line="240" w:lineRule="auto"/>
        <w:ind w:right="28" w:firstLine="567"/>
        <w:jc w:val="both"/>
        <w:rPr>
          <w:rFonts w:ascii="Times New Roman" w:eastAsia="Times New Roman" w:hAnsi="Times New Roman" w:cs="Times New Roman"/>
          <w:color w:val="000000"/>
          <w:sz w:val="28"/>
          <w:lang w:eastAsia="ru-RU"/>
        </w:rPr>
      </w:pPr>
      <w:r w:rsidRPr="00057761">
        <w:rPr>
          <w:rFonts w:ascii="Times New Roman" w:eastAsia="Times New Roman" w:hAnsi="Times New Roman" w:cs="Times New Roman"/>
          <w:color w:val="000000"/>
          <w:sz w:val="28"/>
          <w:lang w:eastAsia="ru-RU"/>
        </w:rPr>
        <w:t>2.1</w:t>
      </w:r>
      <w:r>
        <w:rPr>
          <w:rFonts w:ascii="Times New Roman" w:eastAsia="Times New Roman" w:hAnsi="Times New Roman" w:cs="Times New Roman"/>
          <w:color w:val="000000"/>
          <w:sz w:val="28"/>
          <w:lang w:eastAsia="ru-RU"/>
        </w:rPr>
        <w:t>2</w:t>
      </w:r>
      <w:r w:rsidRPr="00057761">
        <w:rPr>
          <w:rFonts w:ascii="Times New Roman" w:eastAsia="Times New Roman" w:hAnsi="Times New Roman" w:cs="Times New Roman"/>
          <w:color w:val="000000"/>
          <w:sz w:val="28"/>
          <w:lang w:eastAsia="ru-RU"/>
        </w:rPr>
        <w:t>. Формирование показателей разд</w:t>
      </w:r>
      <w:r>
        <w:rPr>
          <w:rFonts w:ascii="Times New Roman" w:eastAsia="Times New Roman" w:hAnsi="Times New Roman" w:cs="Times New Roman"/>
          <w:color w:val="000000"/>
          <w:sz w:val="28"/>
          <w:lang w:eastAsia="ru-RU"/>
        </w:rPr>
        <w:t>елов 1, 2 Сведений о принятых и</w:t>
      </w:r>
      <w:r w:rsidRPr="00057761">
        <w:rPr>
          <w:rFonts w:ascii="Times New Roman" w:eastAsia="Times New Roman" w:hAnsi="Times New Roman" w:cs="Times New Roman"/>
          <w:noProof/>
          <w:color w:val="000000"/>
          <w:sz w:val="28"/>
          <w:lang w:eastAsia="ru-RU"/>
        </w:rPr>
        <w:drawing>
          <wp:inline distT="0" distB="0" distL="0" distR="0" wp14:anchorId="6B15E876" wp14:editId="4283F9C4">
            <wp:extent cx="4569" cy="4570"/>
            <wp:effectExtent l="0" t="0" r="0" b="0"/>
            <wp:docPr id="120226" name="Picture 120226"/>
            <wp:cNvGraphicFramePr/>
            <a:graphic xmlns:a="http://schemas.openxmlformats.org/drawingml/2006/main">
              <a:graphicData uri="http://schemas.openxmlformats.org/drawingml/2006/picture">
                <pic:pic xmlns:pic="http://schemas.openxmlformats.org/drawingml/2006/picture">
                  <pic:nvPicPr>
                    <pic:cNvPr id="120226" name="Picture 120226"/>
                    <pic:cNvPicPr/>
                  </pic:nvPicPr>
                  <pic:blipFill>
                    <a:blip r:embed="rId25"/>
                    <a:stretch>
                      <a:fillRect/>
                    </a:stretch>
                  </pic:blipFill>
                  <pic:spPr>
                    <a:xfrm>
                      <a:off x="0" y="0"/>
                      <a:ext cx="4569" cy="4570"/>
                    </a:xfrm>
                    <a:prstGeom prst="rect">
                      <a:avLst/>
                    </a:prstGeom>
                  </pic:spPr>
                </pic:pic>
              </a:graphicData>
            </a:graphic>
          </wp:inline>
        </w:drawing>
      </w:r>
      <w:r w:rsidRPr="00057761">
        <w:rPr>
          <w:rFonts w:ascii="Times New Roman" w:eastAsia="Times New Roman" w:hAnsi="Times New Roman" w:cs="Times New Roman"/>
          <w:color w:val="000000"/>
          <w:sz w:val="28"/>
          <w:lang w:eastAsia="ru-RU"/>
        </w:rPr>
        <w:t>неисполненных обязательствах (</w:t>
      </w:r>
      <w:r w:rsidRPr="00A64BB2">
        <w:rPr>
          <w:rFonts w:ascii="Times New Roman" w:eastAsia="Times New Roman" w:hAnsi="Times New Roman" w:cs="Times New Roman"/>
          <w:b/>
          <w:color w:val="000000"/>
          <w:sz w:val="28"/>
          <w:lang w:eastAsia="ru-RU"/>
        </w:rPr>
        <w:t>ф. 0503775</w:t>
      </w:r>
      <w:r w:rsidRPr="00057761">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(далее - Сведения (ф. 0503775)</w:t>
      </w:r>
      <w:r w:rsidRPr="00057761">
        <w:rPr>
          <w:rFonts w:ascii="Times New Roman" w:eastAsia="Times New Roman" w:hAnsi="Times New Roman" w:cs="Times New Roman"/>
          <w:noProof/>
          <w:color w:val="000000"/>
          <w:sz w:val="28"/>
          <w:lang w:eastAsia="ru-RU"/>
        </w:rPr>
        <w:drawing>
          <wp:inline distT="0" distB="0" distL="0" distR="0" wp14:anchorId="5C11BAA1" wp14:editId="2F3197F1">
            <wp:extent cx="4568" cy="18279"/>
            <wp:effectExtent l="0" t="0" r="0" b="0"/>
            <wp:docPr id="218908" name="Picture 218908"/>
            <wp:cNvGraphicFramePr/>
            <a:graphic xmlns:a="http://schemas.openxmlformats.org/drawingml/2006/main">
              <a:graphicData uri="http://schemas.openxmlformats.org/drawingml/2006/picture">
                <pic:pic xmlns:pic="http://schemas.openxmlformats.org/drawingml/2006/picture">
                  <pic:nvPicPr>
                    <pic:cNvPr id="218908" name="Picture 218908"/>
                    <pic:cNvPicPr/>
                  </pic:nvPicPr>
                  <pic:blipFill>
                    <a:blip r:embed="rId48"/>
                    <a:stretch>
                      <a:fillRect/>
                    </a:stretch>
                  </pic:blipFill>
                  <pic:spPr>
                    <a:xfrm>
                      <a:off x="0" y="0"/>
                      <a:ext cx="4568" cy="18279"/>
                    </a:xfrm>
                    <a:prstGeom prst="rect">
                      <a:avLst/>
                    </a:prstGeom>
                  </pic:spPr>
                </pic:pic>
              </a:graphicData>
            </a:graphic>
          </wp:inline>
        </w:drawing>
      </w:r>
      <w:r w:rsidRPr="00057761">
        <w:rPr>
          <w:rFonts w:ascii="Times New Roman" w:eastAsia="Times New Roman" w:hAnsi="Times New Roman" w:cs="Times New Roman"/>
          <w:color w:val="000000"/>
          <w:sz w:val="28"/>
          <w:lang w:eastAsia="ru-RU"/>
        </w:rPr>
        <w:t>осуществляется с учетом положений пункта 1.7.9. раздела 1 настоящего приложения к письму.</w:t>
      </w:r>
      <w:r w:rsidRPr="00057761">
        <w:rPr>
          <w:rFonts w:ascii="Times New Roman" w:eastAsia="Times New Roman" w:hAnsi="Times New Roman" w:cs="Times New Roman"/>
          <w:noProof/>
          <w:color w:val="000000"/>
          <w:sz w:val="28"/>
          <w:lang w:eastAsia="ru-RU"/>
        </w:rPr>
        <w:drawing>
          <wp:inline distT="0" distB="0" distL="0" distR="0" wp14:anchorId="1C9ED025" wp14:editId="13A3DBE2">
            <wp:extent cx="4569" cy="4570"/>
            <wp:effectExtent l="0" t="0" r="0" b="0"/>
            <wp:docPr id="122608" name="Picture 122608"/>
            <wp:cNvGraphicFramePr/>
            <a:graphic xmlns:a="http://schemas.openxmlformats.org/drawingml/2006/main">
              <a:graphicData uri="http://schemas.openxmlformats.org/drawingml/2006/picture">
                <pic:pic xmlns:pic="http://schemas.openxmlformats.org/drawingml/2006/picture">
                  <pic:nvPicPr>
                    <pic:cNvPr id="122608" name="Picture 122608"/>
                    <pic:cNvPicPr/>
                  </pic:nvPicPr>
                  <pic:blipFill>
                    <a:blip r:embed="rId9"/>
                    <a:stretch>
                      <a:fillRect/>
                    </a:stretch>
                  </pic:blipFill>
                  <pic:spPr>
                    <a:xfrm>
                      <a:off x="0" y="0"/>
                      <a:ext cx="4569" cy="4570"/>
                    </a:xfrm>
                    <a:prstGeom prst="rect">
                      <a:avLst/>
                    </a:prstGeom>
                  </pic:spPr>
                </pic:pic>
              </a:graphicData>
            </a:graphic>
          </wp:inline>
        </w:drawing>
      </w:r>
    </w:p>
    <w:p w:rsidR="0017123D" w:rsidRPr="00057761" w:rsidRDefault="0017123D" w:rsidP="00A93E65">
      <w:pPr>
        <w:spacing w:after="5" w:line="240" w:lineRule="auto"/>
        <w:ind w:right="28"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103728AC" wp14:editId="2F201179">
            <wp:extent cx="4569" cy="4570"/>
            <wp:effectExtent l="0" t="0" r="0" b="0"/>
            <wp:docPr id="122609" name="Picture 122609"/>
            <wp:cNvGraphicFramePr/>
            <a:graphic xmlns:a="http://schemas.openxmlformats.org/drawingml/2006/main">
              <a:graphicData uri="http://schemas.openxmlformats.org/drawingml/2006/picture">
                <pic:pic xmlns:pic="http://schemas.openxmlformats.org/drawingml/2006/picture">
                  <pic:nvPicPr>
                    <pic:cNvPr id="122609" name="Picture 122609"/>
                    <pic:cNvPicPr/>
                  </pic:nvPicPr>
                  <pic:blipFill>
                    <a:blip r:embed="rId25"/>
                    <a:stretch>
                      <a:fillRect/>
                    </a:stretch>
                  </pic:blipFill>
                  <pic:spPr>
                    <a:xfrm>
                      <a:off x="0" y="0"/>
                      <a:ext cx="4569" cy="4570"/>
                    </a:xfrm>
                    <a:prstGeom prst="rect">
                      <a:avLst/>
                    </a:prstGeom>
                  </pic:spPr>
                </pic:pic>
              </a:graphicData>
            </a:graphic>
          </wp:inline>
        </w:drawing>
      </w:r>
      <w:r w:rsidRPr="00057761">
        <w:rPr>
          <w:rFonts w:ascii="Times New Roman" w:eastAsia="Times New Roman" w:hAnsi="Times New Roman" w:cs="Times New Roman"/>
          <w:color w:val="000000"/>
          <w:sz w:val="28"/>
          <w:lang w:eastAsia="ru-RU"/>
        </w:rPr>
        <w:t>Причины отклонений подробно раскрываются в текстовой части Пояснительной записки (ф. 0503760).</w:t>
      </w:r>
    </w:p>
    <w:p w:rsidR="0017123D" w:rsidRPr="00057761" w:rsidRDefault="0017123D" w:rsidP="00A93E65">
      <w:pPr>
        <w:spacing w:after="5" w:line="240" w:lineRule="auto"/>
        <w:ind w:right="28" w:firstLine="567"/>
        <w:jc w:val="both"/>
        <w:rPr>
          <w:rFonts w:ascii="Times New Roman" w:eastAsia="Times New Roman" w:hAnsi="Times New Roman" w:cs="Times New Roman"/>
          <w:color w:val="000000"/>
          <w:sz w:val="28"/>
          <w:lang w:eastAsia="ru-RU"/>
        </w:rPr>
      </w:pPr>
      <w:r w:rsidRPr="0022589C">
        <w:rPr>
          <w:rFonts w:ascii="Times New Roman" w:eastAsia="Times New Roman" w:hAnsi="Times New Roman" w:cs="Times New Roman"/>
          <w:noProof/>
          <w:color w:val="000000"/>
          <w:sz w:val="28"/>
          <w:highlight w:val="yellow"/>
          <w:lang w:eastAsia="ru-RU"/>
        </w:rPr>
        <w:drawing>
          <wp:inline distT="0" distB="0" distL="0" distR="0" wp14:anchorId="7C4B1144" wp14:editId="66E25463">
            <wp:extent cx="4569" cy="4570"/>
            <wp:effectExtent l="0" t="0" r="0" b="0"/>
            <wp:docPr id="122615" name="Picture 122615"/>
            <wp:cNvGraphicFramePr/>
            <a:graphic xmlns:a="http://schemas.openxmlformats.org/drawingml/2006/main">
              <a:graphicData uri="http://schemas.openxmlformats.org/drawingml/2006/picture">
                <pic:pic xmlns:pic="http://schemas.openxmlformats.org/drawingml/2006/picture">
                  <pic:nvPicPr>
                    <pic:cNvPr id="122615" name="Picture 122615"/>
                    <pic:cNvPicPr/>
                  </pic:nvPicPr>
                  <pic:blipFill>
                    <a:blip r:embed="rId18"/>
                    <a:stretch>
                      <a:fillRect/>
                    </a:stretch>
                  </pic:blipFill>
                  <pic:spPr>
                    <a:xfrm>
                      <a:off x="0" y="0"/>
                      <a:ext cx="4569" cy="4570"/>
                    </a:xfrm>
                    <a:prstGeom prst="rect">
                      <a:avLst/>
                    </a:prstGeom>
                  </pic:spPr>
                </pic:pic>
              </a:graphicData>
            </a:graphic>
          </wp:inline>
        </w:drawing>
      </w:r>
      <w:r w:rsidRPr="00057761">
        <w:rPr>
          <w:rFonts w:ascii="Times New Roman" w:eastAsia="Times New Roman" w:hAnsi="Times New Roman" w:cs="Times New Roman"/>
          <w:color w:val="000000"/>
          <w:sz w:val="28"/>
          <w:lang w:eastAsia="ru-RU"/>
        </w:rPr>
        <w:t xml:space="preserve">В разделе 4 Сведений (ф. 0503775) отражается аналитическая информация на основании данных об экономии при заключении договоров с применением конкурентных способов или при осуществлении закупки у единственного </w:t>
      </w:r>
      <w:r w:rsidRPr="00057761">
        <w:rPr>
          <w:rFonts w:ascii="Times New Roman" w:eastAsia="Times New Roman" w:hAnsi="Times New Roman" w:cs="Times New Roman"/>
          <w:color w:val="000000"/>
          <w:sz w:val="28"/>
          <w:lang w:eastAsia="ru-RU"/>
        </w:rPr>
        <w:lastRenderedPageBreak/>
        <w:t>поставщика (подрядчика, исполнителя) при условии размещения в единой информационной системе извещения об осуществлении закупки.</w:t>
      </w:r>
    </w:p>
    <w:p w:rsidR="0017123D" w:rsidRDefault="0017123D"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2.</w:t>
      </w:r>
      <w:r w:rsidR="001A5701">
        <w:rPr>
          <w:rFonts w:ascii="Times New Roman" w:eastAsia="Times New Roman" w:hAnsi="Times New Roman" w:cs="Times New Roman"/>
          <w:color w:val="000000"/>
          <w:sz w:val="28"/>
          <w:lang w:eastAsia="ru-RU"/>
        </w:rPr>
        <w:t>1</w:t>
      </w:r>
      <w:r w:rsidR="0017123D">
        <w:rPr>
          <w:rFonts w:ascii="Times New Roman" w:eastAsia="Times New Roman" w:hAnsi="Times New Roman" w:cs="Times New Roman"/>
          <w:color w:val="000000"/>
          <w:sz w:val="28"/>
          <w:lang w:eastAsia="ru-RU"/>
        </w:rPr>
        <w:t>3</w:t>
      </w:r>
      <w:r w:rsidRPr="00440F05">
        <w:rPr>
          <w:rFonts w:ascii="Times New Roman" w:eastAsia="Times New Roman" w:hAnsi="Times New Roman" w:cs="Times New Roman"/>
          <w:color w:val="000000"/>
          <w:sz w:val="28"/>
          <w:lang w:eastAsia="ru-RU"/>
        </w:rPr>
        <w:t xml:space="preserve">. Формирование Сведений об остатках денежных средств учреждения </w:t>
      </w:r>
      <w:r w:rsidR="00630A80">
        <w:rPr>
          <w:rFonts w:ascii="Times New Roman" w:eastAsia="Times New Roman" w:hAnsi="Times New Roman" w:cs="Times New Roman"/>
          <w:color w:val="000000"/>
          <w:sz w:val="28"/>
          <w:lang w:eastAsia="ru-RU"/>
        </w:rPr>
        <w:t xml:space="preserve">   </w:t>
      </w:r>
      <w:r w:rsidRPr="00440F05">
        <w:rPr>
          <w:rFonts w:ascii="Times New Roman" w:eastAsia="Times New Roman" w:hAnsi="Times New Roman" w:cs="Times New Roman"/>
          <w:color w:val="000000"/>
          <w:sz w:val="28"/>
          <w:lang w:eastAsia="ru-RU"/>
        </w:rPr>
        <w:t>(</w:t>
      </w:r>
      <w:r w:rsidRPr="00A64BB2">
        <w:rPr>
          <w:rFonts w:ascii="Times New Roman" w:eastAsia="Times New Roman" w:hAnsi="Times New Roman" w:cs="Times New Roman"/>
          <w:b/>
          <w:color w:val="000000"/>
          <w:sz w:val="28"/>
          <w:lang w:eastAsia="ru-RU"/>
        </w:rPr>
        <w:t>ф. 0503779</w:t>
      </w:r>
      <w:r w:rsidRPr="00440F05">
        <w:rPr>
          <w:rFonts w:ascii="Times New Roman" w:eastAsia="Times New Roman" w:hAnsi="Times New Roman" w:cs="Times New Roman"/>
          <w:color w:val="000000"/>
          <w:sz w:val="28"/>
          <w:lang w:eastAsia="ru-RU"/>
        </w:rPr>
        <w:t xml:space="preserve">) (далее - Сведения (ф. 0503779) осуществляется по соответствующим видам финансового обеспечения деятельности (виду деятельности), по которым у учреждения на начало и (или) на конец отчетного года имеются данные об остатках денежных средств, либо по которым имеются на отчетную дату </w:t>
      </w:r>
      <w:r w:rsidRPr="00440F05">
        <w:rPr>
          <w:rFonts w:ascii="Times New Roman" w:eastAsia="Times New Roman" w:hAnsi="Times New Roman" w:cs="Times New Roman"/>
          <w:noProof/>
          <w:color w:val="000000"/>
          <w:sz w:val="28"/>
          <w:lang w:eastAsia="ru-RU"/>
        </w:rPr>
        <w:drawing>
          <wp:inline distT="0" distB="0" distL="0" distR="0" wp14:anchorId="4CEB6AF9" wp14:editId="7E73B37C">
            <wp:extent cx="4569" cy="50267"/>
            <wp:effectExtent l="0" t="0" r="0" b="0"/>
            <wp:docPr id="218905" name="Picture 218905"/>
            <wp:cNvGraphicFramePr/>
            <a:graphic xmlns:a="http://schemas.openxmlformats.org/drawingml/2006/main">
              <a:graphicData uri="http://schemas.openxmlformats.org/drawingml/2006/picture">
                <pic:pic xmlns:pic="http://schemas.openxmlformats.org/drawingml/2006/picture">
                  <pic:nvPicPr>
                    <pic:cNvPr id="218905" name="Picture 218905"/>
                    <pic:cNvPicPr/>
                  </pic:nvPicPr>
                  <pic:blipFill>
                    <a:blip r:embed="rId72"/>
                    <a:stretch>
                      <a:fillRect/>
                    </a:stretch>
                  </pic:blipFill>
                  <pic:spPr>
                    <a:xfrm>
                      <a:off x="0" y="0"/>
                      <a:ext cx="4569" cy="50267"/>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открытые счета в кредитных организациях (финансовом органе). </w:t>
      </w:r>
      <w:r w:rsidRPr="00630A80">
        <w:rPr>
          <w:rFonts w:ascii="Times New Roman" w:eastAsia="Times New Roman" w:hAnsi="Times New Roman" w:cs="Times New Roman"/>
          <w:color w:val="000000"/>
          <w:sz w:val="28"/>
          <w:lang w:eastAsia="ru-RU"/>
        </w:rPr>
        <w:t xml:space="preserve">В случае, когда по виду финансового обеспечения деятельности, предусмотренного Инструкцией № 157н, для ведения бухгалтерского учета бюджетными, автономными учреждениями, на начало и (или) на конец отчетного года данные об остатках денежных средств отсутствуют (в течение отчетного периода операций с </w:t>
      </w:r>
      <w:r w:rsidRPr="00630A80">
        <w:rPr>
          <w:rFonts w:ascii="Times New Roman" w:eastAsia="Times New Roman" w:hAnsi="Times New Roman" w:cs="Times New Roman"/>
          <w:noProof/>
          <w:color w:val="000000"/>
          <w:sz w:val="28"/>
          <w:lang w:eastAsia="ru-RU"/>
        </w:rPr>
        <w:drawing>
          <wp:inline distT="0" distB="0" distL="0" distR="0" wp14:anchorId="37B9A4DE" wp14:editId="67F6A632">
            <wp:extent cx="4569" cy="4570"/>
            <wp:effectExtent l="0" t="0" r="0" b="0"/>
            <wp:docPr id="117653" name="Picture 117653"/>
            <wp:cNvGraphicFramePr/>
            <a:graphic xmlns:a="http://schemas.openxmlformats.org/drawingml/2006/main">
              <a:graphicData uri="http://schemas.openxmlformats.org/drawingml/2006/picture">
                <pic:pic xmlns:pic="http://schemas.openxmlformats.org/drawingml/2006/picture">
                  <pic:nvPicPr>
                    <pic:cNvPr id="117653" name="Picture 117653"/>
                    <pic:cNvPicPr/>
                  </pic:nvPicPr>
                  <pic:blipFill>
                    <a:blip r:embed="rId17"/>
                    <a:stretch>
                      <a:fillRect/>
                    </a:stretch>
                  </pic:blipFill>
                  <pic:spPr>
                    <a:xfrm>
                      <a:off x="0" y="0"/>
                      <a:ext cx="4569" cy="4570"/>
                    </a:xfrm>
                    <a:prstGeom prst="rect">
                      <a:avLst/>
                    </a:prstGeom>
                  </pic:spPr>
                </pic:pic>
              </a:graphicData>
            </a:graphic>
          </wp:inline>
        </w:drawing>
      </w:r>
      <w:r w:rsidRPr="00630A80">
        <w:rPr>
          <w:rFonts w:ascii="Times New Roman" w:eastAsia="Times New Roman" w:hAnsi="Times New Roman" w:cs="Times New Roman"/>
          <w:color w:val="000000"/>
          <w:sz w:val="28"/>
          <w:lang w:eastAsia="ru-RU"/>
        </w:rPr>
        <w:t>денежными средствами по соответствующему виду финансового обеспечения деятельности не осуществлялось), формирование Сведений (ф. 0503779) по такому виду деятельности не осуществляется.</w:t>
      </w:r>
    </w:p>
    <w:p w:rsidR="00213D00" w:rsidRPr="00440F05"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440F05">
        <w:rPr>
          <w:rFonts w:ascii="Times New Roman" w:eastAsia="Times New Roman" w:hAnsi="Times New Roman" w:cs="Times New Roman"/>
          <w:color w:val="000000"/>
          <w:sz w:val="28"/>
          <w:lang w:eastAsia="ru-RU"/>
        </w:rPr>
        <w:t xml:space="preserve">По строкам «1. Счета в кредитных организациях 0 201 20 000», </w:t>
      </w:r>
      <w:r w:rsidRPr="00440F05">
        <w:rPr>
          <w:rFonts w:ascii="Times New Roman" w:eastAsia="Times New Roman" w:hAnsi="Times New Roman" w:cs="Times New Roman"/>
          <w:noProof/>
          <w:color w:val="000000"/>
          <w:sz w:val="28"/>
          <w:lang w:eastAsia="ru-RU"/>
        </w:rPr>
        <w:drawing>
          <wp:inline distT="0" distB="0" distL="0" distR="0" wp14:anchorId="7C52CC4A" wp14:editId="0F7423F4">
            <wp:extent cx="4569" cy="4570"/>
            <wp:effectExtent l="0" t="0" r="0" b="0"/>
            <wp:docPr id="117654" name="Picture 117654"/>
            <wp:cNvGraphicFramePr/>
            <a:graphic xmlns:a="http://schemas.openxmlformats.org/drawingml/2006/main">
              <a:graphicData uri="http://schemas.openxmlformats.org/drawingml/2006/picture">
                <pic:pic xmlns:pic="http://schemas.openxmlformats.org/drawingml/2006/picture">
                  <pic:nvPicPr>
                    <pic:cNvPr id="117654" name="Picture 117654"/>
                    <pic:cNvPicPr/>
                  </pic:nvPicPr>
                  <pic:blipFill>
                    <a:blip r:embed="rId19"/>
                    <a:stretch>
                      <a:fillRect/>
                    </a:stretch>
                  </pic:blipFill>
                  <pic:spPr>
                    <a:xfrm>
                      <a:off x="0" y="0"/>
                      <a:ext cx="4569" cy="4570"/>
                    </a:xfrm>
                    <a:prstGeom prst="rect">
                      <a:avLst/>
                    </a:prstGeom>
                  </pic:spPr>
                </pic:pic>
              </a:graphicData>
            </a:graphic>
          </wp:inline>
        </w:drawing>
      </w:r>
      <w:r w:rsidRPr="00440F05">
        <w:rPr>
          <w:rFonts w:ascii="Times New Roman" w:eastAsia="Times New Roman" w:hAnsi="Times New Roman" w:cs="Times New Roman"/>
          <w:color w:val="000000"/>
          <w:sz w:val="28"/>
          <w:lang w:eastAsia="ru-RU"/>
        </w:rPr>
        <w:t xml:space="preserve">«2. Счета в финансовом органе 0 201 10 000», «З. Средства в Кассе учреждения 0 201 34 000» графы </w:t>
      </w:r>
      <w:r w:rsidR="00630A80">
        <w:rPr>
          <w:rFonts w:ascii="Times New Roman" w:eastAsia="Times New Roman" w:hAnsi="Times New Roman" w:cs="Times New Roman"/>
          <w:color w:val="000000"/>
          <w:sz w:val="28"/>
          <w:lang w:eastAsia="ru-RU"/>
        </w:rPr>
        <w:t>3</w:t>
      </w:r>
      <w:r w:rsidRPr="00440F05">
        <w:rPr>
          <w:rFonts w:ascii="Times New Roman" w:eastAsia="Times New Roman" w:hAnsi="Times New Roman" w:cs="Times New Roman"/>
          <w:color w:val="000000"/>
          <w:sz w:val="28"/>
          <w:lang w:eastAsia="ru-RU"/>
        </w:rPr>
        <w:t xml:space="preserve"> - 6 не заполняются.</w:t>
      </w:r>
      <w:r w:rsidRPr="00440F05">
        <w:rPr>
          <w:rFonts w:ascii="Times New Roman" w:eastAsia="Times New Roman" w:hAnsi="Times New Roman" w:cs="Times New Roman"/>
          <w:noProof/>
          <w:color w:val="000000"/>
          <w:sz w:val="28"/>
          <w:lang w:eastAsia="ru-RU"/>
        </w:rPr>
        <w:drawing>
          <wp:inline distT="0" distB="0" distL="0" distR="0" wp14:anchorId="7593FEDC" wp14:editId="49A5391B">
            <wp:extent cx="4569" cy="4569"/>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9"/>
                    <a:stretch>
                      <a:fillRect/>
                    </a:stretch>
                  </pic:blipFill>
                  <pic:spPr>
                    <a:xfrm>
                      <a:off x="0" y="0"/>
                      <a:ext cx="4569" cy="4569"/>
                    </a:xfrm>
                    <a:prstGeom prst="rect">
                      <a:avLst/>
                    </a:prstGeom>
                  </pic:spPr>
                </pic:pic>
              </a:graphicData>
            </a:graphic>
          </wp:inline>
        </w:drawing>
      </w:r>
    </w:p>
    <w:p w:rsidR="00213D00" w:rsidRPr="0005776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57761">
        <w:rPr>
          <w:rFonts w:ascii="Times New Roman" w:eastAsia="Times New Roman" w:hAnsi="Times New Roman" w:cs="Times New Roman"/>
          <w:color w:val="000000"/>
          <w:sz w:val="28"/>
          <w:lang w:eastAsia="ru-RU"/>
        </w:rPr>
        <w:t>В разделе 1 «Счета в кредитной организации» Сведений (ф. 0503779) раскрывается информация о наличии банковских счетов, открытых бюджетному (автономному) учреждению, в том числе при условии нулевых остатков денежных средств по ним на начало и на конец отчетного периода.</w:t>
      </w:r>
    </w:p>
    <w:p w:rsidR="00213D00" w:rsidRPr="00057761" w:rsidRDefault="00213D00" w:rsidP="00A93E65">
      <w:pPr>
        <w:spacing w:after="5" w:line="240" w:lineRule="auto"/>
        <w:ind w:right="28" w:firstLine="567"/>
        <w:jc w:val="both"/>
        <w:rPr>
          <w:rFonts w:ascii="Times New Roman" w:eastAsia="Times New Roman" w:hAnsi="Times New Roman" w:cs="Times New Roman"/>
          <w:color w:val="000000"/>
          <w:sz w:val="28"/>
          <w:lang w:eastAsia="ru-RU"/>
        </w:rPr>
      </w:pPr>
      <w:r w:rsidRPr="00057761">
        <w:rPr>
          <w:rFonts w:ascii="Times New Roman" w:eastAsia="Times New Roman" w:hAnsi="Times New Roman" w:cs="Times New Roman"/>
          <w:color w:val="000000"/>
          <w:sz w:val="28"/>
          <w:lang w:eastAsia="ru-RU"/>
        </w:rPr>
        <w:t>Показатель по счету 0 210 03 000 «Расчеты с финансовым органом по наличным денежным средствам» отражается в разделе 1 «Счета в кредитной организации» Сведений (ф. 0503779) в структуре «00000000000000000000».</w:t>
      </w:r>
    </w:p>
    <w:p w:rsidR="001A5701" w:rsidRPr="00081166" w:rsidRDefault="001A5701" w:rsidP="00A93E65">
      <w:pPr>
        <w:spacing w:after="5" w:line="240" w:lineRule="auto"/>
        <w:ind w:right="28" w:firstLine="567"/>
        <w:jc w:val="both"/>
        <w:rPr>
          <w:rFonts w:ascii="Times New Roman" w:eastAsia="Times New Roman" w:hAnsi="Times New Roman" w:cs="Times New Roman"/>
          <w:color w:val="000000"/>
          <w:sz w:val="28"/>
          <w:lang w:eastAsia="ru-RU"/>
        </w:rPr>
      </w:pPr>
    </w:p>
    <w:p w:rsidR="00213D00" w:rsidRPr="001A5701" w:rsidRDefault="00213D00" w:rsidP="00A93E65">
      <w:pPr>
        <w:pStyle w:val="a3"/>
        <w:numPr>
          <w:ilvl w:val="1"/>
          <w:numId w:val="41"/>
        </w:numPr>
        <w:spacing w:after="5" w:line="240" w:lineRule="auto"/>
        <w:ind w:left="0" w:right="28" w:firstLine="709"/>
        <w:jc w:val="both"/>
        <w:rPr>
          <w:rFonts w:ascii="Times New Roman" w:eastAsia="Times New Roman" w:hAnsi="Times New Roman" w:cs="Times New Roman"/>
          <w:color w:val="000000"/>
          <w:sz w:val="28"/>
          <w:lang w:eastAsia="ru-RU"/>
        </w:rPr>
      </w:pPr>
      <w:r w:rsidRPr="001A5701">
        <w:rPr>
          <w:rFonts w:ascii="Times New Roman" w:eastAsia="Times New Roman" w:hAnsi="Times New Roman" w:cs="Times New Roman"/>
          <w:color w:val="000000"/>
          <w:sz w:val="28"/>
          <w:lang w:eastAsia="ru-RU"/>
        </w:rPr>
        <w:t>Формирование Сведений (</w:t>
      </w:r>
      <w:r w:rsidRPr="001A5701">
        <w:rPr>
          <w:rFonts w:ascii="Times New Roman" w:eastAsia="Times New Roman" w:hAnsi="Times New Roman" w:cs="Times New Roman"/>
          <w:b/>
          <w:color w:val="000000"/>
          <w:sz w:val="28"/>
          <w:lang w:eastAsia="ru-RU"/>
        </w:rPr>
        <w:t>ф. 0503790</w:t>
      </w:r>
      <w:r w:rsidRPr="001A5701">
        <w:rPr>
          <w:rFonts w:ascii="Times New Roman" w:eastAsia="Times New Roman" w:hAnsi="Times New Roman" w:cs="Times New Roman"/>
          <w:color w:val="000000"/>
          <w:sz w:val="28"/>
          <w:lang w:eastAsia="ru-RU"/>
        </w:rPr>
        <w:t>) осуществляется аналогично особенностям, указанным в пункт</w:t>
      </w:r>
      <w:r w:rsidR="0017123D">
        <w:rPr>
          <w:rFonts w:ascii="Times New Roman" w:eastAsia="Times New Roman" w:hAnsi="Times New Roman" w:cs="Times New Roman"/>
          <w:color w:val="000000"/>
          <w:sz w:val="28"/>
          <w:lang w:eastAsia="ru-RU"/>
        </w:rPr>
        <w:t>е</w:t>
      </w:r>
      <w:r w:rsidRPr="001A5701">
        <w:rPr>
          <w:rFonts w:ascii="Times New Roman" w:eastAsia="Times New Roman" w:hAnsi="Times New Roman" w:cs="Times New Roman"/>
          <w:color w:val="000000"/>
          <w:sz w:val="28"/>
          <w:lang w:eastAsia="ru-RU"/>
        </w:rPr>
        <w:t xml:space="preserve"> </w:t>
      </w:r>
      <w:r w:rsidR="00081166" w:rsidRPr="001A5701">
        <w:rPr>
          <w:rFonts w:ascii="Times New Roman" w:eastAsia="Times New Roman" w:hAnsi="Times New Roman" w:cs="Times New Roman"/>
          <w:color w:val="000000"/>
          <w:sz w:val="28"/>
          <w:lang w:eastAsia="ru-RU"/>
        </w:rPr>
        <w:t>1</w:t>
      </w:r>
      <w:r w:rsidR="0017123D">
        <w:rPr>
          <w:rFonts w:ascii="Times New Roman" w:eastAsia="Times New Roman" w:hAnsi="Times New Roman" w:cs="Times New Roman"/>
          <w:color w:val="000000"/>
          <w:sz w:val="28"/>
          <w:lang w:eastAsia="ru-RU"/>
        </w:rPr>
        <w:t>.</w:t>
      </w:r>
      <w:r w:rsidR="00081166" w:rsidRPr="001A5701">
        <w:rPr>
          <w:rFonts w:ascii="Times New Roman" w:eastAsia="Times New Roman" w:hAnsi="Times New Roman" w:cs="Times New Roman"/>
          <w:color w:val="000000"/>
          <w:sz w:val="28"/>
          <w:lang w:eastAsia="ru-RU"/>
        </w:rPr>
        <w:t>6</w:t>
      </w:r>
      <w:r w:rsidR="0017123D">
        <w:rPr>
          <w:rFonts w:ascii="Times New Roman" w:eastAsia="Times New Roman" w:hAnsi="Times New Roman" w:cs="Times New Roman"/>
          <w:color w:val="000000"/>
          <w:sz w:val="28"/>
          <w:lang w:eastAsia="ru-RU"/>
        </w:rPr>
        <w:t>.</w:t>
      </w:r>
      <w:r w:rsidRPr="001A5701">
        <w:rPr>
          <w:rFonts w:ascii="Times New Roman" w:eastAsia="Times New Roman" w:hAnsi="Times New Roman" w:cs="Times New Roman"/>
          <w:color w:val="000000"/>
          <w:sz w:val="28"/>
          <w:lang w:eastAsia="ru-RU"/>
        </w:rPr>
        <w:t xml:space="preserve"> раздела 1 настоящего приложения.</w:t>
      </w:r>
    </w:p>
    <w:p w:rsidR="00A9462D" w:rsidRDefault="00A9462D" w:rsidP="00A93E65">
      <w:pPr>
        <w:spacing w:line="240" w:lineRule="auto"/>
        <w:ind w:firstLine="567"/>
      </w:pPr>
    </w:p>
    <w:sectPr w:rsidR="00A9462D" w:rsidSect="00AB3719">
      <w:headerReference w:type="even" r:id="rId73"/>
      <w:headerReference w:type="default" r:id="rId74"/>
      <w:footerReference w:type="default" r:id="rId7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18E" w:rsidRDefault="00AC218E" w:rsidP="005A3774">
      <w:pPr>
        <w:spacing w:after="0" w:line="240" w:lineRule="auto"/>
      </w:pPr>
      <w:r>
        <w:separator/>
      </w:r>
    </w:p>
  </w:endnote>
  <w:endnote w:type="continuationSeparator" w:id="0">
    <w:p w:rsidR="00AC218E" w:rsidRDefault="00AC218E" w:rsidP="005A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3086363"/>
      <w:docPartObj>
        <w:docPartGallery w:val="Page Numbers (Bottom of Page)"/>
        <w:docPartUnique/>
      </w:docPartObj>
    </w:sdtPr>
    <w:sdtEndPr/>
    <w:sdtContent>
      <w:p w:rsidR="006E3B39" w:rsidRDefault="006E3B39">
        <w:pPr>
          <w:pStyle w:val="a5"/>
          <w:jc w:val="center"/>
        </w:pPr>
        <w:r>
          <w:fldChar w:fldCharType="begin"/>
        </w:r>
        <w:r>
          <w:instrText>PAGE   \* MERGEFORMAT</w:instrText>
        </w:r>
        <w:r>
          <w:fldChar w:fldCharType="separate"/>
        </w:r>
        <w:r w:rsidR="00527E4C">
          <w:rPr>
            <w:noProof/>
          </w:rPr>
          <w:t>20</w:t>
        </w:r>
        <w:r>
          <w:fldChar w:fldCharType="end"/>
        </w:r>
      </w:p>
    </w:sdtContent>
  </w:sdt>
  <w:p w:rsidR="006E3B39" w:rsidRDefault="006E3B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18E" w:rsidRDefault="00AC218E" w:rsidP="005A3774">
      <w:pPr>
        <w:spacing w:after="0" w:line="240" w:lineRule="auto"/>
      </w:pPr>
      <w:r>
        <w:separator/>
      </w:r>
    </w:p>
  </w:footnote>
  <w:footnote w:type="continuationSeparator" w:id="0">
    <w:p w:rsidR="00AC218E" w:rsidRDefault="00AC218E" w:rsidP="005A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B39" w:rsidRDefault="006E3B39">
    <w:pPr>
      <w:spacing w:after="0"/>
      <w:jc w:val="center"/>
    </w:pPr>
    <w:r>
      <w:fldChar w:fldCharType="begin"/>
    </w:r>
    <w:r>
      <w:instrText xml:space="preserve"> PAGE   \* MERGEFORMAT </w:instrText>
    </w:r>
    <w:r>
      <w:fldChar w:fldCharType="separate"/>
    </w:r>
    <w:r>
      <w:rPr>
        <w:noProof/>
      </w:rPr>
      <w:t>40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B39" w:rsidRDefault="006E3B39">
    <w:pP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8" style="width:7.5pt;height:3pt" coordsize="" o:spt="100" o:bullet="t" adj="0,,0" path="" stroked="f">
        <v:stroke joinstyle="miter"/>
        <v:imagedata r:id="rId1" o:title="image147"/>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pt;height:1pt;visibility:visible;mso-wrap-style:square" o:bullet="t">
        <v:imagedata r:id="rId2" o:title=""/>
      </v:shape>
    </w:pict>
  </w:numPicBullet>
  <w:numPicBullet w:numPicBulletId="2">
    <w:pict>
      <v:shape id="_x0000_i1040" type="#_x0000_t75" style="width:1pt;height:1pt;visibility:visible;mso-wrap-style:square" o:bullet="t">
        <v:imagedata r:id="rId3" o:title=""/>
      </v:shape>
    </w:pict>
  </w:numPicBullet>
  <w:numPicBullet w:numPicBulletId="3">
    <w:pict>
      <v:shape id="_x0000_i1041" type="#_x0000_t75" style="width:1pt;height:1pt;visibility:visible;mso-wrap-style:square" o:bullet="t">
        <v:imagedata r:id="rId4" o:title=""/>
      </v:shape>
    </w:pict>
  </w:numPicBullet>
  <w:numPicBullet w:numPicBulletId="4">
    <w:pict>
      <v:shape id="_x0000_i1042" type="#_x0000_t75" style="width:1pt;height:1pt;visibility:visible;mso-wrap-style:square" o:bullet="t">
        <v:imagedata r:id="rId5" o:title=""/>
      </v:shape>
    </w:pict>
  </w:numPicBullet>
  <w:numPicBullet w:numPicBulletId="5">
    <w:pict>
      <v:shape id="_x0000_i1043" type="#_x0000_t75" style="width:1pt;height:1pt;visibility:visible;mso-wrap-style:square" o:bullet="t">
        <v:imagedata r:id="rId6" o:title=""/>
      </v:shape>
    </w:pict>
  </w:numPicBullet>
  <w:abstractNum w:abstractNumId="0" w15:restartNumberingAfterBreak="0">
    <w:nsid w:val="01E60038"/>
    <w:multiLevelType w:val="hybridMultilevel"/>
    <w:tmpl w:val="4AFC3AD4"/>
    <w:lvl w:ilvl="0" w:tplc="37A2C5F8">
      <w:start w:val="13"/>
      <w:numFmt w:val="decimal"/>
      <w:pStyle w:val="1"/>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D303CB6">
      <w:start w:val="1"/>
      <w:numFmt w:val="lowerLetter"/>
      <w:lvlText w:val="%2"/>
      <w:lvlJc w:val="left"/>
      <w:pPr>
        <w:ind w:left="11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408FFD6">
      <w:start w:val="1"/>
      <w:numFmt w:val="lowerRoman"/>
      <w:lvlText w:val="%3"/>
      <w:lvlJc w:val="left"/>
      <w:pPr>
        <w:ind w:left="1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C94DBBC">
      <w:start w:val="1"/>
      <w:numFmt w:val="decimal"/>
      <w:lvlText w:val="%4"/>
      <w:lvlJc w:val="left"/>
      <w:pPr>
        <w:ind w:left="25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246D454">
      <w:start w:val="1"/>
      <w:numFmt w:val="lowerLetter"/>
      <w:lvlText w:val="%5"/>
      <w:lvlJc w:val="left"/>
      <w:pPr>
        <w:ind w:left="32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908B1DA">
      <w:start w:val="1"/>
      <w:numFmt w:val="lowerRoman"/>
      <w:lvlText w:val="%6"/>
      <w:lvlJc w:val="left"/>
      <w:pPr>
        <w:ind w:left="39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3A22754">
      <w:start w:val="1"/>
      <w:numFmt w:val="decimal"/>
      <w:lvlText w:val="%7"/>
      <w:lvlJc w:val="left"/>
      <w:pPr>
        <w:ind w:left="47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B00AEE6">
      <w:start w:val="1"/>
      <w:numFmt w:val="lowerLetter"/>
      <w:lvlText w:val="%8"/>
      <w:lvlJc w:val="left"/>
      <w:pPr>
        <w:ind w:left="54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E42C0BC">
      <w:start w:val="1"/>
      <w:numFmt w:val="lowerRoman"/>
      <w:lvlText w:val="%9"/>
      <w:lvlJc w:val="left"/>
      <w:pPr>
        <w:ind w:left="61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5360A0B"/>
    <w:multiLevelType w:val="multilevel"/>
    <w:tmpl w:val="1312F0C4"/>
    <w:lvl w:ilvl="0">
      <w:start w:val="6"/>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E382AC8"/>
    <w:multiLevelType w:val="hybridMultilevel"/>
    <w:tmpl w:val="EE8CF5D6"/>
    <w:lvl w:ilvl="0" w:tplc="CDFE3014">
      <w:start w:val="1"/>
      <w:numFmt w:val="decimalZero"/>
      <w:lvlText w:val="%1"/>
      <w:lvlJc w:val="left"/>
      <w:pPr>
        <w:ind w:left="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72C6EE">
      <w:start w:val="1"/>
      <w:numFmt w:val="lowerLetter"/>
      <w:lvlText w:val="%2"/>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F44DD8">
      <w:start w:val="1"/>
      <w:numFmt w:val="lowerRoman"/>
      <w:lvlText w:val="%3"/>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6542824">
      <w:start w:val="1"/>
      <w:numFmt w:val="decimal"/>
      <w:lvlText w:val="%4"/>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AA8B80">
      <w:start w:val="1"/>
      <w:numFmt w:val="lowerLetter"/>
      <w:lvlText w:val="%5"/>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062330">
      <w:start w:val="1"/>
      <w:numFmt w:val="lowerRoman"/>
      <w:lvlText w:val="%6"/>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ACCF1C2">
      <w:start w:val="1"/>
      <w:numFmt w:val="decimal"/>
      <w:lvlText w:val="%7"/>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F45B90">
      <w:start w:val="1"/>
      <w:numFmt w:val="lowerLetter"/>
      <w:lvlText w:val="%8"/>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4EC122">
      <w:start w:val="1"/>
      <w:numFmt w:val="lowerRoman"/>
      <w:lvlText w:val="%9"/>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1D95695"/>
    <w:multiLevelType w:val="multilevel"/>
    <w:tmpl w:val="8FF4240E"/>
    <w:lvl w:ilvl="0">
      <w:start w:val="1"/>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14B81CAB"/>
    <w:multiLevelType w:val="hybridMultilevel"/>
    <w:tmpl w:val="F9A02128"/>
    <w:lvl w:ilvl="0" w:tplc="5CAA4686">
      <w:start w:val="1"/>
      <w:numFmt w:val="decimalZero"/>
      <w:lvlText w:val="%1"/>
      <w:lvlJc w:val="left"/>
      <w:pPr>
        <w:ind w:left="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53AB672">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C61C4E">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386AFC">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D66EE8">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E01A78">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9697F8">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DCAB76">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2A4078">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68C1D19"/>
    <w:multiLevelType w:val="hybridMultilevel"/>
    <w:tmpl w:val="FC4CB41E"/>
    <w:lvl w:ilvl="0" w:tplc="699AC3FE">
      <w:start w:val="1"/>
      <w:numFmt w:val="bullet"/>
      <w:lvlText w:val=""/>
      <w:lvlPicBulletId w:val="1"/>
      <w:lvlJc w:val="left"/>
      <w:pPr>
        <w:tabs>
          <w:tab w:val="num" w:pos="720"/>
        </w:tabs>
        <w:ind w:left="720" w:hanging="360"/>
      </w:pPr>
      <w:rPr>
        <w:rFonts w:ascii="Symbol" w:hAnsi="Symbol" w:hint="default"/>
      </w:rPr>
    </w:lvl>
    <w:lvl w:ilvl="1" w:tplc="5F36315C" w:tentative="1">
      <w:start w:val="1"/>
      <w:numFmt w:val="bullet"/>
      <w:lvlText w:val=""/>
      <w:lvlJc w:val="left"/>
      <w:pPr>
        <w:tabs>
          <w:tab w:val="num" w:pos="1440"/>
        </w:tabs>
        <w:ind w:left="1440" w:hanging="360"/>
      </w:pPr>
      <w:rPr>
        <w:rFonts w:ascii="Symbol" w:hAnsi="Symbol" w:hint="default"/>
      </w:rPr>
    </w:lvl>
    <w:lvl w:ilvl="2" w:tplc="F10E6A68" w:tentative="1">
      <w:start w:val="1"/>
      <w:numFmt w:val="bullet"/>
      <w:lvlText w:val=""/>
      <w:lvlJc w:val="left"/>
      <w:pPr>
        <w:tabs>
          <w:tab w:val="num" w:pos="2160"/>
        </w:tabs>
        <w:ind w:left="2160" w:hanging="360"/>
      </w:pPr>
      <w:rPr>
        <w:rFonts w:ascii="Symbol" w:hAnsi="Symbol" w:hint="default"/>
      </w:rPr>
    </w:lvl>
    <w:lvl w:ilvl="3" w:tplc="BA003E02" w:tentative="1">
      <w:start w:val="1"/>
      <w:numFmt w:val="bullet"/>
      <w:lvlText w:val=""/>
      <w:lvlJc w:val="left"/>
      <w:pPr>
        <w:tabs>
          <w:tab w:val="num" w:pos="2880"/>
        </w:tabs>
        <w:ind w:left="2880" w:hanging="360"/>
      </w:pPr>
      <w:rPr>
        <w:rFonts w:ascii="Symbol" w:hAnsi="Symbol" w:hint="default"/>
      </w:rPr>
    </w:lvl>
    <w:lvl w:ilvl="4" w:tplc="2862853A" w:tentative="1">
      <w:start w:val="1"/>
      <w:numFmt w:val="bullet"/>
      <w:lvlText w:val=""/>
      <w:lvlJc w:val="left"/>
      <w:pPr>
        <w:tabs>
          <w:tab w:val="num" w:pos="3600"/>
        </w:tabs>
        <w:ind w:left="3600" w:hanging="360"/>
      </w:pPr>
      <w:rPr>
        <w:rFonts w:ascii="Symbol" w:hAnsi="Symbol" w:hint="default"/>
      </w:rPr>
    </w:lvl>
    <w:lvl w:ilvl="5" w:tplc="87D8D714" w:tentative="1">
      <w:start w:val="1"/>
      <w:numFmt w:val="bullet"/>
      <w:lvlText w:val=""/>
      <w:lvlJc w:val="left"/>
      <w:pPr>
        <w:tabs>
          <w:tab w:val="num" w:pos="4320"/>
        </w:tabs>
        <w:ind w:left="4320" w:hanging="360"/>
      </w:pPr>
      <w:rPr>
        <w:rFonts w:ascii="Symbol" w:hAnsi="Symbol" w:hint="default"/>
      </w:rPr>
    </w:lvl>
    <w:lvl w:ilvl="6" w:tplc="D0026C90" w:tentative="1">
      <w:start w:val="1"/>
      <w:numFmt w:val="bullet"/>
      <w:lvlText w:val=""/>
      <w:lvlJc w:val="left"/>
      <w:pPr>
        <w:tabs>
          <w:tab w:val="num" w:pos="5040"/>
        </w:tabs>
        <w:ind w:left="5040" w:hanging="360"/>
      </w:pPr>
      <w:rPr>
        <w:rFonts w:ascii="Symbol" w:hAnsi="Symbol" w:hint="default"/>
      </w:rPr>
    </w:lvl>
    <w:lvl w:ilvl="7" w:tplc="55A8A7B4" w:tentative="1">
      <w:start w:val="1"/>
      <w:numFmt w:val="bullet"/>
      <w:lvlText w:val=""/>
      <w:lvlJc w:val="left"/>
      <w:pPr>
        <w:tabs>
          <w:tab w:val="num" w:pos="5760"/>
        </w:tabs>
        <w:ind w:left="5760" w:hanging="360"/>
      </w:pPr>
      <w:rPr>
        <w:rFonts w:ascii="Symbol" w:hAnsi="Symbol" w:hint="default"/>
      </w:rPr>
    </w:lvl>
    <w:lvl w:ilvl="8" w:tplc="4BD49A3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3E030C"/>
    <w:multiLevelType w:val="multilevel"/>
    <w:tmpl w:val="448E5D0E"/>
    <w:lvl w:ilvl="0">
      <w:start w:val="2"/>
      <w:numFmt w:val="decimal"/>
      <w:lvlText w:val="%1."/>
      <w:lvlJc w:val="left"/>
      <w:pPr>
        <w:ind w:left="420" w:hanging="42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7" w15:restartNumberingAfterBreak="0">
    <w:nsid w:val="20051E7F"/>
    <w:multiLevelType w:val="hybridMultilevel"/>
    <w:tmpl w:val="5EF8B330"/>
    <w:lvl w:ilvl="0" w:tplc="C0700C8A">
      <w:start w:val="22"/>
      <w:numFmt w:val="decimal"/>
      <w:lvlText w:val="%1"/>
      <w:lvlJc w:val="left"/>
      <w:pPr>
        <w:ind w:left="5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32F8B6">
      <w:start w:val="1"/>
      <w:numFmt w:val="lowerLetter"/>
      <w:lvlText w:val="%2"/>
      <w:lvlJc w:val="left"/>
      <w:pPr>
        <w:ind w:left="16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04992E">
      <w:start w:val="1"/>
      <w:numFmt w:val="lowerRoman"/>
      <w:lvlText w:val="%3"/>
      <w:lvlJc w:val="left"/>
      <w:pPr>
        <w:ind w:left="23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A6CE39E">
      <w:start w:val="1"/>
      <w:numFmt w:val="decimal"/>
      <w:lvlText w:val="%4"/>
      <w:lvlJc w:val="left"/>
      <w:pPr>
        <w:ind w:left="30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845E92">
      <w:start w:val="1"/>
      <w:numFmt w:val="lowerLetter"/>
      <w:lvlText w:val="%5"/>
      <w:lvlJc w:val="left"/>
      <w:pPr>
        <w:ind w:left="37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B6AD32">
      <w:start w:val="1"/>
      <w:numFmt w:val="lowerRoman"/>
      <w:lvlText w:val="%6"/>
      <w:lvlJc w:val="left"/>
      <w:pPr>
        <w:ind w:left="45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903E1A">
      <w:start w:val="1"/>
      <w:numFmt w:val="decimal"/>
      <w:lvlText w:val="%7"/>
      <w:lvlJc w:val="left"/>
      <w:pPr>
        <w:ind w:left="52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62C21A">
      <w:start w:val="1"/>
      <w:numFmt w:val="lowerLetter"/>
      <w:lvlText w:val="%8"/>
      <w:lvlJc w:val="left"/>
      <w:pPr>
        <w:ind w:left="59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76C540">
      <w:start w:val="1"/>
      <w:numFmt w:val="lowerRoman"/>
      <w:lvlText w:val="%9"/>
      <w:lvlJc w:val="left"/>
      <w:pPr>
        <w:ind w:left="6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01F7474"/>
    <w:multiLevelType w:val="hybridMultilevel"/>
    <w:tmpl w:val="C33C8634"/>
    <w:lvl w:ilvl="0" w:tplc="0EC63740">
      <w:start w:val="71"/>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90AF18">
      <w:start w:val="1"/>
      <w:numFmt w:val="lowerLetter"/>
      <w:lvlText w:val="%2"/>
      <w:lvlJc w:val="left"/>
      <w:pPr>
        <w:ind w:left="1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544E96">
      <w:start w:val="1"/>
      <w:numFmt w:val="lowerRoman"/>
      <w:lvlText w:val="%3"/>
      <w:lvlJc w:val="left"/>
      <w:pPr>
        <w:ind w:left="2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7F8B1A8">
      <w:start w:val="1"/>
      <w:numFmt w:val="decimal"/>
      <w:lvlText w:val="%4"/>
      <w:lvlJc w:val="left"/>
      <w:pPr>
        <w:ind w:left="3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C0DC34">
      <w:start w:val="1"/>
      <w:numFmt w:val="lowerLetter"/>
      <w:lvlText w:val="%5"/>
      <w:lvlJc w:val="left"/>
      <w:pPr>
        <w:ind w:left="3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D60670">
      <w:start w:val="1"/>
      <w:numFmt w:val="lowerRoman"/>
      <w:lvlText w:val="%6"/>
      <w:lvlJc w:val="left"/>
      <w:pPr>
        <w:ind w:left="4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FEDD0A">
      <w:start w:val="1"/>
      <w:numFmt w:val="decimal"/>
      <w:lvlText w:val="%7"/>
      <w:lvlJc w:val="left"/>
      <w:pPr>
        <w:ind w:left="5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0966CB0">
      <w:start w:val="1"/>
      <w:numFmt w:val="lowerLetter"/>
      <w:lvlText w:val="%8"/>
      <w:lvlJc w:val="left"/>
      <w:pPr>
        <w:ind w:left="5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3AF6D2">
      <w:start w:val="1"/>
      <w:numFmt w:val="lowerRoman"/>
      <w:lvlText w:val="%9"/>
      <w:lvlJc w:val="left"/>
      <w:pPr>
        <w:ind w:left="6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3257786"/>
    <w:multiLevelType w:val="multilevel"/>
    <w:tmpl w:val="546C473C"/>
    <w:lvl w:ilvl="0">
      <w:start w:val="1"/>
      <w:numFmt w:val="decimal"/>
      <w:lvlText w:val="%1."/>
      <w:lvlJc w:val="left"/>
      <w:pPr>
        <w:ind w:left="432" w:hanging="432"/>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15:restartNumberingAfterBreak="0">
    <w:nsid w:val="23C856D6"/>
    <w:multiLevelType w:val="hybridMultilevel"/>
    <w:tmpl w:val="0E645B30"/>
    <w:lvl w:ilvl="0" w:tplc="AE7423CC">
      <w:start w:val="14"/>
      <w:numFmt w:val="decimal"/>
      <w:lvlText w:val="%1"/>
      <w:lvlJc w:val="left"/>
      <w:pPr>
        <w:ind w:left="3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F4BB74">
      <w:start w:val="1"/>
      <w:numFmt w:val="lowerLetter"/>
      <w:lvlText w:val="%2"/>
      <w:lvlJc w:val="left"/>
      <w:pPr>
        <w:ind w:left="1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42519E">
      <w:start w:val="1"/>
      <w:numFmt w:val="lowerRoman"/>
      <w:lvlText w:val="%3"/>
      <w:lvlJc w:val="left"/>
      <w:pPr>
        <w:ind w:left="23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1286D2">
      <w:start w:val="1"/>
      <w:numFmt w:val="decimal"/>
      <w:lvlText w:val="%4"/>
      <w:lvlJc w:val="left"/>
      <w:pPr>
        <w:ind w:left="3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1CD1EA">
      <w:start w:val="1"/>
      <w:numFmt w:val="lowerLetter"/>
      <w:lvlText w:val="%5"/>
      <w:lvlJc w:val="left"/>
      <w:pPr>
        <w:ind w:left="38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B0A9B98">
      <w:start w:val="1"/>
      <w:numFmt w:val="lowerRoman"/>
      <w:lvlText w:val="%6"/>
      <w:lvlJc w:val="left"/>
      <w:pPr>
        <w:ind w:left="4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4A4552">
      <w:start w:val="1"/>
      <w:numFmt w:val="decimal"/>
      <w:lvlText w:val="%7"/>
      <w:lvlJc w:val="left"/>
      <w:pPr>
        <w:ind w:left="5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506008">
      <w:start w:val="1"/>
      <w:numFmt w:val="lowerLetter"/>
      <w:lvlText w:val="%8"/>
      <w:lvlJc w:val="left"/>
      <w:pPr>
        <w:ind w:left="59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185774">
      <w:start w:val="1"/>
      <w:numFmt w:val="lowerRoman"/>
      <w:lvlText w:val="%9"/>
      <w:lvlJc w:val="left"/>
      <w:pPr>
        <w:ind w:left="6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60F56AA"/>
    <w:multiLevelType w:val="multilevel"/>
    <w:tmpl w:val="092E9DFC"/>
    <w:lvl w:ilvl="0">
      <w:start w:val="1"/>
      <w:numFmt w:val="decimal"/>
      <w:lvlText w:val="%1."/>
      <w:lvlJc w:val="left"/>
      <w:pPr>
        <w:ind w:left="432" w:hanging="432"/>
      </w:pPr>
      <w:rPr>
        <w:rFonts w:hint="default"/>
      </w:rPr>
    </w:lvl>
    <w:lvl w:ilvl="1">
      <w:start w:val="6"/>
      <w:numFmt w:val="decimal"/>
      <w:lvlText w:val="%1.%2."/>
      <w:lvlJc w:val="left"/>
      <w:pPr>
        <w:ind w:left="1299" w:hanging="720"/>
      </w:pPr>
      <w:rPr>
        <w:rFonts w:hint="default"/>
      </w:rPr>
    </w:lvl>
    <w:lvl w:ilvl="2">
      <w:start w:val="1"/>
      <w:numFmt w:val="decimal"/>
      <w:lvlText w:val="%1.%2.%3."/>
      <w:lvlJc w:val="left"/>
      <w:pPr>
        <w:ind w:left="1878" w:hanging="720"/>
      </w:pPr>
      <w:rPr>
        <w:rFonts w:hint="default"/>
      </w:rPr>
    </w:lvl>
    <w:lvl w:ilvl="3">
      <w:start w:val="1"/>
      <w:numFmt w:val="decimal"/>
      <w:lvlText w:val="%1.%2.%3.%4."/>
      <w:lvlJc w:val="left"/>
      <w:pPr>
        <w:ind w:left="2817" w:hanging="1080"/>
      </w:pPr>
      <w:rPr>
        <w:rFonts w:hint="default"/>
      </w:rPr>
    </w:lvl>
    <w:lvl w:ilvl="4">
      <w:start w:val="1"/>
      <w:numFmt w:val="decimal"/>
      <w:lvlText w:val="%1.%2.%3.%4.%5."/>
      <w:lvlJc w:val="left"/>
      <w:pPr>
        <w:ind w:left="3396" w:hanging="1080"/>
      </w:pPr>
      <w:rPr>
        <w:rFonts w:hint="default"/>
      </w:rPr>
    </w:lvl>
    <w:lvl w:ilvl="5">
      <w:start w:val="1"/>
      <w:numFmt w:val="decimal"/>
      <w:lvlText w:val="%1.%2.%3.%4.%5.%6."/>
      <w:lvlJc w:val="left"/>
      <w:pPr>
        <w:ind w:left="4335" w:hanging="1440"/>
      </w:pPr>
      <w:rPr>
        <w:rFonts w:hint="default"/>
      </w:rPr>
    </w:lvl>
    <w:lvl w:ilvl="6">
      <w:start w:val="1"/>
      <w:numFmt w:val="decimal"/>
      <w:lvlText w:val="%1.%2.%3.%4.%5.%6.%7."/>
      <w:lvlJc w:val="left"/>
      <w:pPr>
        <w:ind w:left="5274" w:hanging="1800"/>
      </w:pPr>
      <w:rPr>
        <w:rFonts w:hint="default"/>
      </w:rPr>
    </w:lvl>
    <w:lvl w:ilvl="7">
      <w:start w:val="1"/>
      <w:numFmt w:val="decimal"/>
      <w:lvlText w:val="%1.%2.%3.%4.%5.%6.%7.%8."/>
      <w:lvlJc w:val="left"/>
      <w:pPr>
        <w:ind w:left="5853" w:hanging="1800"/>
      </w:pPr>
      <w:rPr>
        <w:rFonts w:hint="default"/>
      </w:rPr>
    </w:lvl>
    <w:lvl w:ilvl="8">
      <w:start w:val="1"/>
      <w:numFmt w:val="decimal"/>
      <w:lvlText w:val="%1.%2.%3.%4.%5.%6.%7.%8.%9."/>
      <w:lvlJc w:val="left"/>
      <w:pPr>
        <w:ind w:left="6792" w:hanging="2160"/>
      </w:pPr>
      <w:rPr>
        <w:rFonts w:hint="default"/>
      </w:rPr>
    </w:lvl>
  </w:abstractNum>
  <w:abstractNum w:abstractNumId="12" w15:restartNumberingAfterBreak="0">
    <w:nsid w:val="30F44748"/>
    <w:multiLevelType w:val="hybridMultilevel"/>
    <w:tmpl w:val="CDDE5EAE"/>
    <w:lvl w:ilvl="0" w:tplc="A9D8443C">
      <w:start w:val="1"/>
      <w:numFmt w:val="decimal"/>
      <w:lvlText w:val="%1"/>
      <w:lvlJc w:val="left"/>
      <w:pPr>
        <w:ind w:left="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D16FEAE">
      <w:start w:val="1"/>
      <w:numFmt w:val="lowerLetter"/>
      <w:lvlText w:val="%2"/>
      <w:lvlJc w:val="left"/>
      <w:pPr>
        <w:ind w:left="1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642E7C">
      <w:start w:val="1"/>
      <w:numFmt w:val="lowerRoman"/>
      <w:lvlText w:val="%3"/>
      <w:lvlJc w:val="left"/>
      <w:pPr>
        <w:ind w:left="2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443A8A">
      <w:start w:val="1"/>
      <w:numFmt w:val="decimal"/>
      <w:lvlText w:val="%4"/>
      <w:lvlJc w:val="left"/>
      <w:pPr>
        <w:ind w:left="2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1E5586">
      <w:start w:val="1"/>
      <w:numFmt w:val="lowerLetter"/>
      <w:lvlText w:val="%5"/>
      <w:lvlJc w:val="left"/>
      <w:pPr>
        <w:ind w:left="3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56E60C2">
      <w:start w:val="1"/>
      <w:numFmt w:val="lowerRoman"/>
      <w:lvlText w:val="%6"/>
      <w:lvlJc w:val="left"/>
      <w:pPr>
        <w:ind w:left="4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E69FA6">
      <w:start w:val="1"/>
      <w:numFmt w:val="decimal"/>
      <w:lvlText w:val="%7"/>
      <w:lvlJc w:val="left"/>
      <w:pPr>
        <w:ind w:left="4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0E84A0A">
      <w:start w:val="1"/>
      <w:numFmt w:val="lowerLetter"/>
      <w:lvlText w:val="%8"/>
      <w:lvlJc w:val="left"/>
      <w:pPr>
        <w:ind w:left="5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CAA784E">
      <w:start w:val="1"/>
      <w:numFmt w:val="lowerRoman"/>
      <w:lvlText w:val="%9"/>
      <w:lvlJc w:val="left"/>
      <w:pPr>
        <w:ind w:left="6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17873DE"/>
    <w:multiLevelType w:val="multilevel"/>
    <w:tmpl w:val="D6D65946"/>
    <w:lvl w:ilvl="0">
      <w:start w:val="2"/>
      <w:numFmt w:val="decimal"/>
      <w:lvlText w:val="%1."/>
      <w:lvlJc w:val="left"/>
      <w:pPr>
        <w:ind w:left="560" w:hanging="560"/>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323B4DD7"/>
    <w:multiLevelType w:val="multilevel"/>
    <w:tmpl w:val="E0827420"/>
    <w:lvl w:ilvl="0">
      <w:start w:val="1"/>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906EC6"/>
    <w:multiLevelType w:val="hybridMultilevel"/>
    <w:tmpl w:val="F9106340"/>
    <w:lvl w:ilvl="0" w:tplc="F7A046E8">
      <w:start w:val="464"/>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2B6E390">
      <w:start w:val="1"/>
      <w:numFmt w:val="lowerLetter"/>
      <w:lvlText w:val="%2"/>
      <w:lvlJc w:val="left"/>
      <w:pPr>
        <w:ind w:left="16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4047F2">
      <w:start w:val="1"/>
      <w:numFmt w:val="lowerRoman"/>
      <w:lvlText w:val="%3"/>
      <w:lvlJc w:val="left"/>
      <w:pPr>
        <w:ind w:left="2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F40726">
      <w:start w:val="1"/>
      <w:numFmt w:val="decimal"/>
      <w:lvlText w:val="%4"/>
      <w:lvlJc w:val="left"/>
      <w:pPr>
        <w:ind w:left="30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8835D0">
      <w:start w:val="1"/>
      <w:numFmt w:val="lowerLetter"/>
      <w:lvlText w:val="%5"/>
      <w:lvlJc w:val="left"/>
      <w:pPr>
        <w:ind w:left="37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382972">
      <w:start w:val="1"/>
      <w:numFmt w:val="lowerRoman"/>
      <w:lvlText w:val="%6"/>
      <w:lvlJc w:val="left"/>
      <w:pPr>
        <w:ind w:left="45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248F30E">
      <w:start w:val="1"/>
      <w:numFmt w:val="decimal"/>
      <w:lvlText w:val="%7"/>
      <w:lvlJc w:val="left"/>
      <w:pPr>
        <w:ind w:left="52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D20CF4">
      <w:start w:val="1"/>
      <w:numFmt w:val="lowerLetter"/>
      <w:lvlText w:val="%8"/>
      <w:lvlJc w:val="left"/>
      <w:pPr>
        <w:ind w:left="59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AA1300">
      <w:start w:val="1"/>
      <w:numFmt w:val="lowerRoman"/>
      <w:lvlText w:val="%9"/>
      <w:lvlJc w:val="left"/>
      <w:pPr>
        <w:ind w:left="6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6A066AB"/>
    <w:multiLevelType w:val="hybridMultilevel"/>
    <w:tmpl w:val="D3F89286"/>
    <w:lvl w:ilvl="0" w:tplc="C74E8896">
      <w:start w:val="1"/>
      <w:numFmt w:val="bullet"/>
      <w:lvlText w:val="-"/>
      <w:lvlJc w:val="left"/>
      <w:pPr>
        <w:ind w:left="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84EA83DC">
      <w:start w:val="1"/>
      <w:numFmt w:val="bullet"/>
      <w:lvlText w:val="o"/>
      <w:lvlJc w:val="left"/>
      <w:pPr>
        <w:ind w:left="187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0C14BB40">
      <w:start w:val="1"/>
      <w:numFmt w:val="bullet"/>
      <w:lvlText w:val="▪"/>
      <w:lvlJc w:val="left"/>
      <w:pPr>
        <w:ind w:left="259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2550EC54">
      <w:start w:val="1"/>
      <w:numFmt w:val="bullet"/>
      <w:lvlText w:val="•"/>
      <w:lvlJc w:val="left"/>
      <w:pPr>
        <w:ind w:left="331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4B26E00">
      <w:start w:val="1"/>
      <w:numFmt w:val="bullet"/>
      <w:lvlText w:val="o"/>
      <w:lvlJc w:val="left"/>
      <w:pPr>
        <w:ind w:left="403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759A0C34">
      <w:start w:val="1"/>
      <w:numFmt w:val="bullet"/>
      <w:lvlText w:val="▪"/>
      <w:lvlJc w:val="left"/>
      <w:pPr>
        <w:ind w:left="475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928A3998">
      <w:start w:val="1"/>
      <w:numFmt w:val="bullet"/>
      <w:lvlText w:val="•"/>
      <w:lvlJc w:val="left"/>
      <w:pPr>
        <w:ind w:left="547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D482036C">
      <w:start w:val="1"/>
      <w:numFmt w:val="bullet"/>
      <w:lvlText w:val="o"/>
      <w:lvlJc w:val="left"/>
      <w:pPr>
        <w:ind w:left="619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87E279A4">
      <w:start w:val="1"/>
      <w:numFmt w:val="bullet"/>
      <w:lvlText w:val="▪"/>
      <w:lvlJc w:val="left"/>
      <w:pPr>
        <w:ind w:left="691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7" w15:restartNumberingAfterBreak="0">
    <w:nsid w:val="3BB003E3"/>
    <w:multiLevelType w:val="multilevel"/>
    <w:tmpl w:val="7050181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1"/>
      <w:numFmt w:val="decimal"/>
      <w:lvlRestart w:val="0"/>
      <w:lvlText w:val="%1.%2."/>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F696C2E"/>
    <w:multiLevelType w:val="hybridMultilevel"/>
    <w:tmpl w:val="FC2E1A74"/>
    <w:lvl w:ilvl="0" w:tplc="55E006C4">
      <w:start w:val="1"/>
      <w:numFmt w:val="bullet"/>
      <w:lvlText w:val=""/>
      <w:lvlPicBulletId w:val="2"/>
      <w:lvlJc w:val="left"/>
      <w:pPr>
        <w:tabs>
          <w:tab w:val="num" w:pos="720"/>
        </w:tabs>
        <w:ind w:left="720" w:hanging="360"/>
      </w:pPr>
      <w:rPr>
        <w:rFonts w:ascii="Symbol" w:hAnsi="Symbol" w:hint="default"/>
      </w:rPr>
    </w:lvl>
    <w:lvl w:ilvl="1" w:tplc="CD5CC340" w:tentative="1">
      <w:start w:val="1"/>
      <w:numFmt w:val="bullet"/>
      <w:lvlText w:val=""/>
      <w:lvlJc w:val="left"/>
      <w:pPr>
        <w:tabs>
          <w:tab w:val="num" w:pos="1440"/>
        </w:tabs>
        <w:ind w:left="1440" w:hanging="360"/>
      </w:pPr>
      <w:rPr>
        <w:rFonts w:ascii="Symbol" w:hAnsi="Symbol" w:hint="default"/>
      </w:rPr>
    </w:lvl>
    <w:lvl w:ilvl="2" w:tplc="0A106876" w:tentative="1">
      <w:start w:val="1"/>
      <w:numFmt w:val="bullet"/>
      <w:lvlText w:val=""/>
      <w:lvlJc w:val="left"/>
      <w:pPr>
        <w:tabs>
          <w:tab w:val="num" w:pos="2160"/>
        </w:tabs>
        <w:ind w:left="2160" w:hanging="360"/>
      </w:pPr>
      <w:rPr>
        <w:rFonts w:ascii="Symbol" w:hAnsi="Symbol" w:hint="default"/>
      </w:rPr>
    </w:lvl>
    <w:lvl w:ilvl="3" w:tplc="CD640A66" w:tentative="1">
      <w:start w:val="1"/>
      <w:numFmt w:val="bullet"/>
      <w:lvlText w:val=""/>
      <w:lvlJc w:val="left"/>
      <w:pPr>
        <w:tabs>
          <w:tab w:val="num" w:pos="2880"/>
        </w:tabs>
        <w:ind w:left="2880" w:hanging="360"/>
      </w:pPr>
      <w:rPr>
        <w:rFonts w:ascii="Symbol" w:hAnsi="Symbol" w:hint="default"/>
      </w:rPr>
    </w:lvl>
    <w:lvl w:ilvl="4" w:tplc="620CDC0E" w:tentative="1">
      <w:start w:val="1"/>
      <w:numFmt w:val="bullet"/>
      <w:lvlText w:val=""/>
      <w:lvlJc w:val="left"/>
      <w:pPr>
        <w:tabs>
          <w:tab w:val="num" w:pos="3600"/>
        </w:tabs>
        <w:ind w:left="3600" w:hanging="360"/>
      </w:pPr>
      <w:rPr>
        <w:rFonts w:ascii="Symbol" w:hAnsi="Symbol" w:hint="default"/>
      </w:rPr>
    </w:lvl>
    <w:lvl w:ilvl="5" w:tplc="8CE6C6DC" w:tentative="1">
      <w:start w:val="1"/>
      <w:numFmt w:val="bullet"/>
      <w:lvlText w:val=""/>
      <w:lvlJc w:val="left"/>
      <w:pPr>
        <w:tabs>
          <w:tab w:val="num" w:pos="4320"/>
        </w:tabs>
        <w:ind w:left="4320" w:hanging="360"/>
      </w:pPr>
      <w:rPr>
        <w:rFonts w:ascii="Symbol" w:hAnsi="Symbol" w:hint="default"/>
      </w:rPr>
    </w:lvl>
    <w:lvl w:ilvl="6" w:tplc="597EBC18" w:tentative="1">
      <w:start w:val="1"/>
      <w:numFmt w:val="bullet"/>
      <w:lvlText w:val=""/>
      <w:lvlJc w:val="left"/>
      <w:pPr>
        <w:tabs>
          <w:tab w:val="num" w:pos="5040"/>
        </w:tabs>
        <w:ind w:left="5040" w:hanging="360"/>
      </w:pPr>
      <w:rPr>
        <w:rFonts w:ascii="Symbol" w:hAnsi="Symbol" w:hint="default"/>
      </w:rPr>
    </w:lvl>
    <w:lvl w:ilvl="7" w:tplc="939C61BC" w:tentative="1">
      <w:start w:val="1"/>
      <w:numFmt w:val="bullet"/>
      <w:lvlText w:val=""/>
      <w:lvlJc w:val="left"/>
      <w:pPr>
        <w:tabs>
          <w:tab w:val="num" w:pos="5760"/>
        </w:tabs>
        <w:ind w:left="5760" w:hanging="360"/>
      </w:pPr>
      <w:rPr>
        <w:rFonts w:ascii="Symbol" w:hAnsi="Symbol" w:hint="default"/>
      </w:rPr>
    </w:lvl>
    <w:lvl w:ilvl="8" w:tplc="08ECBF4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BD644D"/>
    <w:multiLevelType w:val="hybridMultilevel"/>
    <w:tmpl w:val="790084A8"/>
    <w:lvl w:ilvl="0" w:tplc="55E006C4">
      <w:start w:val="1"/>
      <w:numFmt w:val="bullet"/>
      <w:lvlText w:val=""/>
      <w:lvlPicBulletId w:val="2"/>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004BAC"/>
    <w:multiLevelType w:val="multilevel"/>
    <w:tmpl w:val="94C8607A"/>
    <w:lvl w:ilvl="0">
      <w:start w:val="1"/>
      <w:numFmt w:val="decimal"/>
      <w:lvlText w:val="%1."/>
      <w:lvlJc w:val="left"/>
      <w:pPr>
        <w:ind w:left="648" w:hanging="648"/>
      </w:pPr>
      <w:rPr>
        <w:rFonts w:hint="default"/>
      </w:rPr>
    </w:lvl>
    <w:lvl w:ilvl="1">
      <w:start w:val="7"/>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15:restartNumberingAfterBreak="0">
    <w:nsid w:val="43264357"/>
    <w:multiLevelType w:val="multilevel"/>
    <w:tmpl w:val="51CEBFAE"/>
    <w:lvl w:ilvl="0">
      <w:start w:val="1"/>
      <w:numFmt w:val="decimal"/>
      <w:lvlText w:val="%1."/>
      <w:lvlJc w:val="left"/>
      <w:pPr>
        <w:ind w:left="432" w:hanging="432"/>
      </w:pPr>
      <w:rPr>
        <w:rFonts w:hint="default"/>
      </w:rPr>
    </w:lvl>
    <w:lvl w:ilvl="1">
      <w:start w:val="4"/>
      <w:numFmt w:val="decimal"/>
      <w:lvlText w:val="%1.%2."/>
      <w:lvlJc w:val="left"/>
      <w:pPr>
        <w:ind w:left="1299" w:hanging="720"/>
      </w:pPr>
      <w:rPr>
        <w:rFonts w:hint="default"/>
      </w:rPr>
    </w:lvl>
    <w:lvl w:ilvl="2">
      <w:start w:val="1"/>
      <w:numFmt w:val="decimal"/>
      <w:lvlText w:val="%1.%2.%3."/>
      <w:lvlJc w:val="left"/>
      <w:pPr>
        <w:ind w:left="1878" w:hanging="720"/>
      </w:pPr>
      <w:rPr>
        <w:rFonts w:hint="default"/>
      </w:rPr>
    </w:lvl>
    <w:lvl w:ilvl="3">
      <w:start w:val="1"/>
      <w:numFmt w:val="decimal"/>
      <w:lvlText w:val="%1.%2.%3.%4."/>
      <w:lvlJc w:val="left"/>
      <w:pPr>
        <w:ind w:left="2817" w:hanging="1080"/>
      </w:pPr>
      <w:rPr>
        <w:rFonts w:hint="default"/>
      </w:rPr>
    </w:lvl>
    <w:lvl w:ilvl="4">
      <w:start w:val="1"/>
      <w:numFmt w:val="decimal"/>
      <w:lvlText w:val="%1.%2.%3.%4.%5."/>
      <w:lvlJc w:val="left"/>
      <w:pPr>
        <w:ind w:left="3396" w:hanging="1080"/>
      </w:pPr>
      <w:rPr>
        <w:rFonts w:hint="default"/>
      </w:rPr>
    </w:lvl>
    <w:lvl w:ilvl="5">
      <w:start w:val="1"/>
      <w:numFmt w:val="decimal"/>
      <w:lvlText w:val="%1.%2.%3.%4.%5.%6."/>
      <w:lvlJc w:val="left"/>
      <w:pPr>
        <w:ind w:left="4335" w:hanging="1440"/>
      </w:pPr>
      <w:rPr>
        <w:rFonts w:hint="default"/>
      </w:rPr>
    </w:lvl>
    <w:lvl w:ilvl="6">
      <w:start w:val="1"/>
      <w:numFmt w:val="decimal"/>
      <w:lvlText w:val="%1.%2.%3.%4.%5.%6.%7."/>
      <w:lvlJc w:val="left"/>
      <w:pPr>
        <w:ind w:left="5274" w:hanging="1800"/>
      </w:pPr>
      <w:rPr>
        <w:rFonts w:hint="default"/>
      </w:rPr>
    </w:lvl>
    <w:lvl w:ilvl="7">
      <w:start w:val="1"/>
      <w:numFmt w:val="decimal"/>
      <w:lvlText w:val="%1.%2.%3.%4.%5.%6.%7.%8."/>
      <w:lvlJc w:val="left"/>
      <w:pPr>
        <w:ind w:left="5853" w:hanging="1800"/>
      </w:pPr>
      <w:rPr>
        <w:rFonts w:hint="default"/>
      </w:rPr>
    </w:lvl>
    <w:lvl w:ilvl="8">
      <w:start w:val="1"/>
      <w:numFmt w:val="decimal"/>
      <w:lvlText w:val="%1.%2.%3.%4.%5.%6.%7.%8.%9."/>
      <w:lvlJc w:val="left"/>
      <w:pPr>
        <w:ind w:left="6792" w:hanging="2160"/>
      </w:pPr>
      <w:rPr>
        <w:rFonts w:hint="default"/>
      </w:rPr>
    </w:lvl>
  </w:abstractNum>
  <w:abstractNum w:abstractNumId="22" w15:restartNumberingAfterBreak="0">
    <w:nsid w:val="467A0CB4"/>
    <w:multiLevelType w:val="hybridMultilevel"/>
    <w:tmpl w:val="349834B2"/>
    <w:lvl w:ilvl="0" w:tplc="05DC2EB4">
      <w:start w:val="1"/>
      <w:numFmt w:val="decimal"/>
      <w:lvlText w:val="%1."/>
      <w:lvlJc w:val="left"/>
      <w:pPr>
        <w:ind w:left="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ABEEB66">
      <w:start w:val="1"/>
      <w:numFmt w:val="lowerLetter"/>
      <w:lvlText w:val="%2"/>
      <w:lvlJc w:val="left"/>
      <w:pPr>
        <w:ind w:left="16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C7E3C34">
      <w:start w:val="1"/>
      <w:numFmt w:val="lowerRoman"/>
      <w:lvlText w:val="%3"/>
      <w:lvlJc w:val="left"/>
      <w:pPr>
        <w:ind w:left="23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534E4CE">
      <w:start w:val="1"/>
      <w:numFmt w:val="decimal"/>
      <w:lvlText w:val="%4"/>
      <w:lvlJc w:val="left"/>
      <w:pPr>
        <w:ind w:left="30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B00BEC0">
      <w:start w:val="1"/>
      <w:numFmt w:val="lowerLetter"/>
      <w:lvlText w:val="%5"/>
      <w:lvlJc w:val="left"/>
      <w:pPr>
        <w:ind w:left="38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66AFA3A">
      <w:start w:val="1"/>
      <w:numFmt w:val="lowerRoman"/>
      <w:lvlText w:val="%6"/>
      <w:lvlJc w:val="left"/>
      <w:pPr>
        <w:ind w:left="45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AA7F1C">
      <w:start w:val="1"/>
      <w:numFmt w:val="decimal"/>
      <w:lvlText w:val="%7"/>
      <w:lvlJc w:val="left"/>
      <w:pPr>
        <w:ind w:left="52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6AE03EC">
      <w:start w:val="1"/>
      <w:numFmt w:val="lowerLetter"/>
      <w:lvlText w:val="%8"/>
      <w:lvlJc w:val="left"/>
      <w:pPr>
        <w:ind w:left="59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E4CC67E">
      <w:start w:val="1"/>
      <w:numFmt w:val="lowerRoman"/>
      <w:lvlText w:val="%9"/>
      <w:lvlJc w:val="left"/>
      <w:pPr>
        <w:ind w:left="66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4ADA5C3C"/>
    <w:multiLevelType w:val="hybridMultilevel"/>
    <w:tmpl w:val="6DCC84D4"/>
    <w:lvl w:ilvl="0" w:tplc="4614EDB2">
      <w:start w:val="18"/>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FCE2D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7244C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80490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82F74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40A20A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34EC0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F2419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76765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B3C0D72"/>
    <w:multiLevelType w:val="multilevel"/>
    <w:tmpl w:val="E700A008"/>
    <w:lvl w:ilvl="0">
      <w:start w:val="1"/>
      <w:numFmt w:val="decimal"/>
      <w:lvlText w:val="%1."/>
      <w:lvlJc w:val="left"/>
      <w:pPr>
        <w:ind w:left="675" w:hanging="675"/>
      </w:pPr>
      <w:rPr>
        <w:rFonts w:hint="default"/>
      </w:rPr>
    </w:lvl>
    <w:lvl w:ilvl="1">
      <w:start w:val="7"/>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15:restartNumberingAfterBreak="0">
    <w:nsid w:val="4C343CCC"/>
    <w:multiLevelType w:val="hybridMultilevel"/>
    <w:tmpl w:val="37FC0F72"/>
    <w:lvl w:ilvl="0" w:tplc="D646E7A0">
      <w:start w:val="81"/>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72FB3A">
      <w:start w:val="1"/>
      <w:numFmt w:val="lowerLetter"/>
      <w:lvlText w:val="%2"/>
      <w:lvlJc w:val="left"/>
      <w:pPr>
        <w:ind w:left="1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4908912">
      <w:start w:val="1"/>
      <w:numFmt w:val="lowerRoman"/>
      <w:lvlText w:val="%3"/>
      <w:lvlJc w:val="left"/>
      <w:pPr>
        <w:ind w:left="2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DCAC94">
      <w:start w:val="1"/>
      <w:numFmt w:val="decimal"/>
      <w:lvlText w:val="%4"/>
      <w:lvlJc w:val="left"/>
      <w:pPr>
        <w:ind w:left="3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CE9422">
      <w:start w:val="1"/>
      <w:numFmt w:val="lowerLetter"/>
      <w:lvlText w:val="%5"/>
      <w:lvlJc w:val="left"/>
      <w:pPr>
        <w:ind w:left="3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E03C7E">
      <w:start w:val="1"/>
      <w:numFmt w:val="lowerRoman"/>
      <w:lvlText w:val="%6"/>
      <w:lvlJc w:val="left"/>
      <w:pPr>
        <w:ind w:left="45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70B018">
      <w:start w:val="1"/>
      <w:numFmt w:val="decimal"/>
      <w:lvlText w:val="%7"/>
      <w:lvlJc w:val="left"/>
      <w:pPr>
        <w:ind w:left="52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7A4F5C">
      <w:start w:val="1"/>
      <w:numFmt w:val="lowerLetter"/>
      <w:lvlText w:val="%8"/>
      <w:lvlJc w:val="left"/>
      <w:pPr>
        <w:ind w:left="59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507876">
      <w:start w:val="1"/>
      <w:numFmt w:val="lowerRoman"/>
      <w:lvlText w:val="%9"/>
      <w:lvlJc w:val="left"/>
      <w:pPr>
        <w:ind w:left="6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E0C5B7A"/>
    <w:multiLevelType w:val="multilevel"/>
    <w:tmpl w:val="2C42476A"/>
    <w:lvl w:ilvl="0">
      <w:start w:val="1"/>
      <w:numFmt w:val="decimal"/>
      <w:lvlText w:val="%1."/>
      <w:lvlJc w:val="left"/>
      <w:pPr>
        <w:ind w:left="432" w:hanging="432"/>
      </w:pPr>
      <w:rPr>
        <w:rFonts w:hint="default"/>
        <w:b w:val="0"/>
      </w:rPr>
    </w:lvl>
    <w:lvl w:ilvl="1">
      <w:start w:val="6"/>
      <w:numFmt w:val="decimal"/>
      <w:lvlText w:val="%1.%2."/>
      <w:lvlJc w:val="left"/>
      <w:pPr>
        <w:ind w:left="799" w:hanging="720"/>
      </w:pPr>
      <w:rPr>
        <w:rFonts w:hint="default"/>
        <w:b w:val="0"/>
      </w:rPr>
    </w:lvl>
    <w:lvl w:ilvl="2">
      <w:start w:val="1"/>
      <w:numFmt w:val="decimal"/>
      <w:lvlText w:val="%1.%2.%3."/>
      <w:lvlJc w:val="left"/>
      <w:pPr>
        <w:ind w:left="878" w:hanging="720"/>
      </w:pPr>
      <w:rPr>
        <w:rFonts w:hint="default"/>
        <w:b w:val="0"/>
      </w:rPr>
    </w:lvl>
    <w:lvl w:ilvl="3">
      <w:start w:val="1"/>
      <w:numFmt w:val="decimal"/>
      <w:lvlText w:val="%1.%2.%3.%4."/>
      <w:lvlJc w:val="left"/>
      <w:pPr>
        <w:ind w:left="1317" w:hanging="1080"/>
      </w:pPr>
      <w:rPr>
        <w:rFonts w:hint="default"/>
        <w:b w:val="0"/>
      </w:rPr>
    </w:lvl>
    <w:lvl w:ilvl="4">
      <w:start w:val="1"/>
      <w:numFmt w:val="decimal"/>
      <w:lvlText w:val="%1.%2.%3.%4.%5."/>
      <w:lvlJc w:val="left"/>
      <w:pPr>
        <w:ind w:left="1396" w:hanging="1080"/>
      </w:pPr>
      <w:rPr>
        <w:rFonts w:hint="default"/>
        <w:b w:val="0"/>
      </w:rPr>
    </w:lvl>
    <w:lvl w:ilvl="5">
      <w:start w:val="1"/>
      <w:numFmt w:val="decimal"/>
      <w:lvlText w:val="%1.%2.%3.%4.%5.%6."/>
      <w:lvlJc w:val="left"/>
      <w:pPr>
        <w:ind w:left="1835" w:hanging="1440"/>
      </w:pPr>
      <w:rPr>
        <w:rFonts w:hint="default"/>
        <w:b w:val="0"/>
      </w:rPr>
    </w:lvl>
    <w:lvl w:ilvl="6">
      <w:start w:val="1"/>
      <w:numFmt w:val="decimal"/>
      <w:lvlText w:val="%1.%2.%3.%4.%5.%6.%7."/>
      <w:lvlJc w:val="left"/>
      <w:pPr>
        <w:ind w:left="2274" w:hanging="1800"/>
      </w:pPr>
      <w:rPr>
        <w:rFonts w:hint="default"/>
        <w:b w:val="0"/>
      </w:rPr>
    </w:lvl>
    <w:lvl w:ilvl="7">
      <w:start w:val="1"/>
      <w:numFmt w:val="decimal"/>
      <w:lvlText w:val="%1.%2.%3.%4.%5.%6.%7.%8."/>
      <w:lvlJc w:val="left"/>
      <w:pPr>
        <w:ind w:left="2353" w:hanging="1800"/>
      </w:pPr>
      <w:rPr>
        <w:rFonts w:hint="default"/>
        <w:b w:val="0"/>
      </w:rPr>
    </w:lvl>
    <w:lvl w:ilvl="8">
      <w:start w:val="1"/>
      <w:numFmt w:val="decimal"/>
      <w:lvlText w:val="%1.%2.%3.%4.%5.%6.%7.%8.%9."/>
      <w:lvlJc w:val="left"/>
      <w:pPr>
        <w:ind w:left="2792" w:hanging="2160"/>
      </w:pPr>
      <w:rPr>
        <w:rFonts w:hint="default"/>
        <w:b w:val="0"/>
      </w:rPr>
    </w:lvl>
  </w:abstractNum>
  <w:abstractNum w:abstractNumId="27" w15:restartNumberingAfterBreak="0">
    <w:nsid w:val="4E252A95"/>
    <w:multiLevelType w:val="hybridMultilevel"/>
    <w:tmpl w:val="B20290BC"/>
    <w:lvl w:ilvl="0" w:tplc="FCAA9528">
      <w:start w:val="611"/>
      <w:numFmt w:val="decimal"/>
      <w:lvlText w:val="%1"/>
      <w:lvlJc w:val="left"/>
      <w:pPr>
        <w:ind w:left="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F32B82E">
      <w:start w:val="1"/>
      <w:numFmt w:val="lowerLetter"/>
      <w:lvlText w:val="%2"/>
      <w:lvlJc w:val="left"/>
      <w:pPr>
        <w:ind w:left="16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4E6E5C">
      <w:start w:val="1"/>
      <w:numFmt w:val="lowerRoman"/>
      <w:lvlText w:val="%3"/>
      <w:lvlJc w:val="left"/>
      <w:pPr>
        <w:ind w:left="2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BE930A">
      <w:start w:val="1"/>
      <w:numFmt w:val="decimal"/>
      <w:lvlText w:val="%4"/>
      <w:lvlJc w:val="left"/>
      <w:pPr>
        <w:ind w:left="3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6FEE16C">
      <w:start w:val="1"/>
      <w:numFmt w:val="lowerLetter"/>
      <w:lvlText w:val="%5"/>
      <w:lvlJc w:val="left"/>
      <w:pPr>
        <w:ind w:left="3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24B02C">
      <w:start w:val="1"/>
      <w:numFmt w:val="lowerRoman"/>
      <w:lvlText w:val="%6"/>
      <w:lvlJc w:val="left"/>
      <w:pPr>
        <w:ind w:left="4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D84A70E">
      <w:start w:val="1"/>
      <w:numFmt w:val="decimal"/>
      <w:lvlText w:val="%7"/>
      <w:lvlJc w:val="left"/>
      <w:pPr>
        <w:ind w:left="5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660CF4">
      <w:start w:val="1"/>
      <w:numFmt w:val="lowerLetter"/>
      <w:lvlText w:val="%8"/>
      <w:lvlJc w:val="left"/>
      <w:pPr>
        <w:ind w:left="5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3070B8">
      <w:start w:val="1"/>
      <w:numFmt w:val="lowerRoman"/>
      <w:lvlText w:val="%9"/>
      <w:lvlJc w:val="left"/>
      <w:pPr>
        <w:ind w:left="6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0EB1527"/>
    <w:multiLevelType w:val="multilevel"/>
    <w:tmpl w:val="5A1073E8"/>
    <w:lvl w:ilvl="0">
      <w:start w:val="1"/>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12663C7"/>
    <w:multiLevelType w:val="multilevel"/>
    <w:tmpl w:val="1D4C3BDA"/>
    <w:lvl w:ilvl="0">
      <w:start w:val="1"/>
      <w:numFmt w:val="decimal"/>
      <w:lvlText w:val="%1."/>
      <w:lvlJc w:val="left"/>
      <w:pPr>
        <w:ind w:left="432" w:hanging="432"/>
      </w:pPr>
      <w:rPr>
        <w:rFonts w:hint="default"/>
        <w:b w:val="0"/>
      </w:rPr>
    </w:lvl>
    <w:lvl w:ilvl="1">
      <w:start w:val="6"/>
      <w:numFmt w:val="decimal"/>
      <w:lvlText w:val="%1.%2."/>
      <w:lvlJc w:val="left"/>
      <w:pPr>
        <w:ind w:left="1428" w:hanging="72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3204" w:hanging="108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980" w:hanging="1440"/>
      </w:pPr>
      <w:rPr>
        <w:rFonts w:hint="default"/>
        <w:b w:val="0"/>
      </w:rPr>
    </w:lvl>
    <w:lvl w:ilvl="6">
      <w:start w:val="1"/>
      <w:numFmt w:val="decimal"/>
      <w:lvlText w:val="%1.%2.%3.%4.%5.%6.%7."/>
      <w:lvlJc w:val="left"/>
      <w:pPr>
        <w:ind w:left="6048" w:hanging="1800"/>
      </w:pPr>
      <w:rPr>
        <w:rFonts w:hint="default"/>
        <w:b w:val="0"/>
      </w:rPr>
    </w:lvl>
    <w:lvl w:ilvl="7">
      <w:start w:val="1"/>
      <w:numFmt w:val="decimal"/>
      <w:lvlText w:val="%1.%2.%3.%4.%5.%6.%7.%8."/>
      <w:lvlJc w:val="left"/>
      <w:pPr>
        <w:ind w:left="6756" w:hanging="1800"/>
      </w:pPr>
      <w:rPr>
        <w:rFonts w:hint="default"/>
        <w:b w:val="0"/>
      </w:rPr>
    </w:lvl>
    <w:lvl w:ilvl="8">
      <w:start w:val="1"/>
      <w:numFmt w:val="decimal"/>
      <w:lvlText w:val="%1.%2.%3.%4.%5.%6.%7.%8.%9."/>
      <w:lvlJc w:val="left"/>
      <w:pPr>
        <w:ind w:left="7824" w:hanging="2160"/>
      </w:pPr>
      <w:rPr>
        <w:rFonts w:hint="default"/>
        <w:b w:val="0"/>
      </w:rPr>
    </w:lvl>
  </w:abstractNum>
  <w:abstractNum w:abstractNumId="30" w15:restartNumberingAfterBreak="0">
    <w:nsid w:val="5BC1466A"/>
    <w:multiLevelType w:val="hybridMultilevel"/>
    <w:tmpl w:val="2E12C7E2"/>
    <w:lvl w:ilvl="0" w:tplc="A0F66B6A">
      <w:start w:val="33"/>
      <w:numFmt w:val="decimal"/>
      <w:lvlText w:val="%1"/>
      <w:lvlJc w:val="left"/>
      <w:pPr>
        <w:ind w:left="3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C84D8E">
      <w:start w:val="1"/>
      <w:numFmt w:val="lowerLetter"/>
      <w:lvlText w:val="%2"/>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1EF7D6">
      <w:start w:val="1"/>
      <w:numFmt w:val="lowerRoman"/>
      <w:lvlText w:val="%3"/>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8A4596">
      <w:start w:val="1"/>
      <w:numFmt w:val="decimal"/>
      <w:lvlText w:val="%4"/>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B2A788">
      <w:start w:val="1"/>
      <w:numFmt w:val="lowerLetter"/>
      <w:lvlText w:val="%5"/>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D803AA">
      <w:start w:val="1"/>
      <w:numFmt w:val="lowerRoman"/>
      <w:lvlText w:val="%6"/>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34210CA">
      <w:start w:val="1"/>
      <w:numFmt w:val="decimal"/>
      <w:lvlText w:val="%7"/>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1C0A30">
      <w:start w:val="1"/>
      <w:numFmt w:val="lowerLetter"/>
      <w:lvlText w:val="%8"/>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085674">
      <w:start w:val="1"/>
      <w:numFmt w:val="lowerRoman"/>
      <w:lvlText w:val="%9"/>
      <w:lvlJc w:val="left"/>
      <w:pPr>
        <w:ind w:left="6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DE32A3E"/>
    <w:multiLevelType w:val="multilevel"/>
    <w:tmpl w:val="AE34A0A6"/>
    <w:lvl w:ilvl="0">
      <w:start w:val="1"/>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F963C31"/>
    <w:multiLevelType w:val="hybridMultilevel"/>
    <w:tmpl w:val="EAFC8946"/>
    <w:lvl w:ilvl="0" w:tplc="E81ABA9A">
      <w:start w:val="84"/>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A473FC">
      <w:start w:val="1"/>
      <w:numFmt w:val="lowerLetter"/>
      <w:lvlText w:val="%2"/>
      <w:lvlJc w:val="left"/>
      <w:pPr>
        <w:ind w:left="1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E088E6">
      <w:start w:val="1"/>
      <w:numFmt w:val="lowerRoman"/>
      <w:lvlText w:val="%3"/>
      <w:lvlJc w:val="left"/>
      <w:pPr>
        <w:ind w:left="23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A2721A">
      <w:start w:val="1"/>
      <w:numFmt w:val="decimal"/>
      <w:lvlText w:val="%4"/>
      <w:lvlJc w:val="left"/>
      <w:pPr>
        <w:ind w:left="3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406232">
      <w:start w:val="1"/>
      <w:numFmt w:val="lowerLetter"/>
      <w:lvlText w:val="%5"/>
      <w:lvlJc w:val="left"/>
      <w:pPr>
        <w:ind w:left="38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D1C2AB6">
      <w:start w:val="1"/>
      <w:numFmt w:val="lowerRoman"/>
      <w:lvlText w:val="%6"/>
      <w:lvlJc w:val="left"/>
      <w:pPr>
        <w:ind w:left="4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76D854">
      <w:start w:val="1"/>
      <w:numFmt w:val="decimal"/>
      <w:lvlText w:val="%7"/>
      <w:lvlJc w:val="left"/>
      <w:pPr>
        <w:ind w:left="5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D20D93C">
      <w:start w:val="1"/>
      <w:numFmt w:val="lowerLetter"/>
      <w:lvlText w:val="%8"/>
      <w:lvlJc w:val="left"/>
      <w:pPr>
        <w:ind w:left="59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BAE76C">
      <w:start w:val="1"/>
      <w:numFmt w:val="lowerRoman"/>
      <w:lvlText w:val="%9"/>
      <w:lvlJc w:val="left"/>
      <w:pPr>
        <w:ind w:left="6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2105AC1"/>
    <w:multiLevelType w:val="hybridMultilevel"/>
    <w:tmpl w:val="E4400E58"/>
    <w:lvl w:ilvl="0" w:tplc="819EF0A6">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8B85392">
      <w:start w:val="1"/>
      <w:numFmt w:val="bullet"/>
      <w:lvlText w:val="o"/>
      <w:lvlJc w:val="left"/>
      <w:pPr>
        <w:ind w:left="7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E30DB6E">
      <w:start w:val="1"/>
      <w:numFmt w:val="bullet"/>
      <w:lvlRestart w:val="0"/>
      <w:lvlText w:val="•"/>
      <w:lvlPicBulletId w:val="0"/>
      <w:lvlJc w:val="left"/>
      <w:pPr>
        <w:ind w:left="10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3B0E030">
      <w:start w:val="1"/>
      <w:numFmt w:val="bullet"/>
      <w:lvlText w:val="•"/>
      <w:lvlJc w:val="left"/>
      <w:pPr>
        <w:ind w:left="17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4BE3A8E">
      <w:start w:val="1"/>
      <w:numFmt w:val="bullet"/>
      <w:lvlText w:val="o"/>
      <w:lvlJc w:val="left"/>
      <w:pPr>
        <w:ind w:left="25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09210DC">
      <w:start w:val="1"/>
      <w:numFmt w:val="bullet"/>
      <w:lvlText w:val="▪"/>
      <w:lvlJc w:val="left"/>
      <w:pPr>
        <w:ind w:left="32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1F87AC6">
      <w:start w:val="1"/>
      <w:numFmt w:val="bullet"/>
      <w:lvlText w:val="•"/>
      <w:lvlJc w:val="left"/>
      <w:pPr>
        <w:ind w:left="39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2207452">
      <w:start w:val="1"/>
      <w:numFmt w:val="bullet"/>
      <w:lvlText w:val="o"/>
      <w:lvlJc w:val="left"/>
      <w:pPr>
        <w:ind w:left="46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07CB2EA">
      <w:start w:val="1"/>
      <w:numFmt w:val="bullet"/>
      <w:lvlText w:val="▪"/>
      <w:lvlJc w:val="left"/>
      <w:pPr>
        <w:ind w:left="53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4" w15:restartNumberingAfterBreak="0">
    <w:nsid w:val="651D5B9F"/>
    <w:multiLevelType w:val="hybridMultilevel"/>
    <w:tmpl w:val="35A8DE62"/>
    <w:lvl w:ilvl="0" w:tplc="EA6244AC">
      <w:start w:val="621"/>
      <w:numFmt w:val="decimal"/>
      <w:lvlText w:val="%1"/>
      <w:lvlJc w:val="left"/>
      <w:pPr>
        <w:ind w:left="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7A97D0">
      <w:start w:val="1"/>
      <w:numFmt w:val="lowerLetter"/>
      <w:lvlText w:val="%2"/>
      <w:lvlJc w:val="left"/>
      <w:pPr>
        <w:ind w:left="16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8EA0D4C">
      <w:start w:val="1"/>
      <w:numFmt w:val="lowerRoman"/>
      <w:lvlText w:val="%3"/>
      <w:lvlJc w:val="left"/>
      <w:pPr>
        <w:ind w:left="2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E40294">
      <w:start w:val="1"/>
      <w:numFmt w:val="decimal"/>
      <w:lvlText w:val="%4"/>
      <w:lvlJc w:val="left"/>
      <w:pPr>
        <w:ind w:left="3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CC2936">
      <w:start w:val="1"/>
      <w:numFmt w:val="lowerLetter"/>
      <w:lvlText w:val="%5"/>
      <w:lvlJc w:val="left"/>
      <w:pPr>
        <w:ind w:left="3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DA175E">
      <w:start w:val="1"/>
      <w:numFmt w:val="lowerRoman"/>
      <w:lvlText w:val="%6"/>
      <w:lvlJc w:val="left"/>
      <w:pPr>
        <w:ind w:left="4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568F052">
      <w:start w:val="1"/>
      <w:numFmt w:val="decimal"/>
      <w:lvlText w:val="%7"/>
      <w:lvlJc w:val="left"/>
      <w:pPr>
        <w:ind w:left="5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CA59DC">
      <w:start w:val="1"/>
      <w:numFmt w:val="lowerLetter"/>
      <w:lvlText w:val="%8"/>
      <w:lvlJc w:val="left"/>
      <w:pPr>
        <w:ind w:left="5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9AEB88">
      <w:start w:val="1"/>
      <w:numFmt w:val="lowerRoman"/>
      <w:lvlText w:val="%9"/>
      <w:lvlJc w:val="left"/>
      <w:pPr>
        <w:ind w:left="6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5220421"/>
    <w:multiLevelType w:val="hybridMultilevel"/>
    <w:tmpl w:val="45AEAB7C"/>
    <w:lvl w:ilvl="0" w:tplc="2D3A5450">
      <w:start w:val="5"/>
      <w:numFmt w:val="decimalZero"/>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2CA76A">
      <w:start w:val="1"/>
      <w:numFmt w:val="lowerLetter"/>
      <w:lvlText w:val="%2"/>
      <w:lvlJc w:val="left"/>
      <w:pPr>
        <w:ind w:left="1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FCFAFE">
      <w:start w:val="1"/>
      <w:numFmt w:val="lowerRoman"/>
      <w:lvlText w:val="%3"/>
      <w:lvlJc w:val="left"/>
      <w:pPr>
        <w:ind w:left="2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CC168E">
      <w:start w:val="1"/>
      <w:numFmt w:val="decimal"/>
      <w:lvlText w:val="%4"/>
      <w:lvlJc w:val="left"/>
      <w:pPr>
        <w:ind w:left="3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FDA20F6">
      <w:start w:val="1"/>
      <w:numFmt w:val="lowerLetter"/>
      <w:lvlText w:val="%5"/>
      <w:lvlJc w:val="left"/>
      <w:pPr>
        <w:ind w:left="3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D21D80">
      <w:start w:val="1"/>
      <w:numFmt w:val="lowerRoman"/>
      <w:lvlText w:val="%6"/>
      <w:lvlJc w:val="left"/>
      <w:pPr>
        <w:ind w:left="4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47495D6">
      <w:start w:val="1"/>
      <w:numFmt w:val="decimal"/>
      <w:lvlText w:val="%7"/>
      <w:lvlJc w:val="left"/>
      <w:pPr>
        <w:ind w:left="52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A0C78E">
      <w:start w:val="1"/>
      <w:numFmt w:val="lowerLetter"/>
      <w:lvlText w:val="%8"/>
      <w:lvlJc w:val="left"/>
      <w:pPr>
        <w:ind w:left="59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EA8626C">
      <w:start w:val="1"/>
      <w:numFmt w:val="lowerRoman"/>
      <w:lvlText w:val="%9"/>
      <w:lvlJc w:val="left"/>
      <w:pPr>
        <w:ind w:left="6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8E45255"/>
    <w:multiLevelType w:val="multilevel"/>
    <w:tmpl w:val="AB1CF65E"/>
    <w:lvl w:ilvl="0">
      <w:start w:val="2"/>
      <w:numFmt w:val="decimal"/>
      <w:lvlText w:val="%1."/>
      <w:lvlJc w:val="left"/>
      <w:pPr>
        <w:ind w:left="560" w:hanging="560"/>
      </w:pPr>
      <w:rPr>
        <w:rFonts w:hint="default"/>
      </w:rPr>
    </w:lvl>
    <w:lvl w:ilvl="1">
      <w:start w:val="13"/>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37" w15:restartNumberingAfterBreak="0">
    <w:nsid w:val="6B987EC0"/>
    <w:multiLevelType w:val="multilevel"/>
    <w:tmpl w:val="9AC048F0"/>
    <w:lvl w:ilvl="0">
      <w:start w:val="2"/>
      <w:numFmt w:val="decimal"/>
      <w:lvlText w:val="%1."/>
      <w:lvlJc w:val="left"/>
      <w:pPr>
        <w:ind w:left="420" w:hanging="42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8" w15:restartNumberingAfterBreak="0">
    <w:nsid w:val="6F6F49BE"/>
    <w:multiLevelType w:val="multilevel"/>
    <w:tmpl w:val="60CCCDC0"/>
    <w:lvl w:ilvl="0">
      <w:start w:val="1"/>
      <w:numFmt w:val="decimal"/>
      <w:lvlText w:val="%1."/>
      <w:lvlJc w:val="left"/>
      <w:pPr>
        <w:ind w:left="720" w:hanging="360"/>
      </w:pPr>
      <w:rPr>
        <w:rFonts w:hint="default"/>
      </w:rPr>
    </w:lvl>
    <w:lvl w:ilvl="1">
      <w:start w:val="1"/>
      <w:numFmt w:val="decimal"/>
      <w:isLgl/>
      <w:lvlText w:val="%1.%2."/>
      <w:lvlJc w:val="left"/>
      <w:pPr>
        <w:ind w:left="1299" w:hanging="720"/>
      </w:pPr>
      <w:rPr>
        <w:rFonts w:hint="default"/>
      </w:rPr>
    </w:lvl>
    <w:lvl w:ilvl="2">
      <w:start w:val="1"/>
      <w:numFmt w:val="decimal"/>
      <w:isLgl/>
      <w:lvlText w:val="%1.%2.%3."/>
      <w:lvlJc w:val="left"/>
      <w:pPr>
        <w:ind w:left="1518" w:hanging="720"/>
      </w:pPr>
      <w:rPr>
        <w:rFonts w:hint="default"/>
      </w:rPr>
    </w:lvl>
    <w:lvl w:ilvl="3">
      <w:start w:val="1"/>
      <w:numFmt w:val="decimal"/>
      <w:isLgl/>
      <w:lvlText w:val="%1.%2.%3.%4."/>
      <w:lvlJc w:val="left"/>
      <w:pPr>
        <w:ind w:left="2097" w:hanging="1080"/>
      </w:pPr>
      <w:rPr>
        <w:rFonts w:hint="default"/>
      </w:rPr>
    </w:lvl>
    <w:lvl w:ilvl="4">
      <w:start w:val="1"/>
      <w:numFmt w:val="decimal"/>
      <w:isLgl/>
      <w:lvlText w:val="%1.%2.%3.%4.%5."/>
      <w:lvlJc w:val="left"/>
      <w:pPr>
        <w:ind w:left="2316" w:hanging="1080"/>
      </w:pPr>
      <w:rPr>
        <w:rFonts w:hint="default"/>
      </w:rPr>
    </w:lvl>
    <w:lvl w:ilvl="5">
      <w:start w:val="1"/>
      <w:numFmt w:val="decimal"/>
      <w:isLgl/>
      <w:lvlText w:val="%1.%2.%3.%4.%5.%6."/>
      <w:lvlJc w:val="left"/>
      <w:pPr>
        <w:ind w:left="2895" w:hanging="1440"/>
      </w:pPr>
      <w:rPr>
        <w:rFonts w:hint="default"/>
      </w:rPr>
    </w:lvl>
    <w:lvl w:ilvl="6">
      <w:start w:val="1"/>
      <w:numFmt w:val="decimal"/>
      <w:isLgl/>
      <w:lvlText w:val="%1.%2.%3.%4.%5.%6.%7."/>
      <w:lvlJc w:val="left"/>
      <w:pPr>
        <w:ind w:left="3474" w:hanging="1800"/>
      </w:pPr>
      <w:rPr>
        <w:rFonts w:hint="default"/>
      </w:rPr>
    </w:lvl>
    <w:lvl w:ilvl="7">
      <w:start w:val="1"/>
      <w:numFmt w:val="decimal"/>
      <w:isLgl/>
      <w:lvlText w:val="%1.%2.%3.%4.%5.%6.%7.%8."/>
      <w:lvlJc w:val="left"/>
      <w:pPr>
        <w:ind w:left="3693" w:hanging="1800"/>
      </w:pPr>
      <w:rPr>
        <w:rFonts w:hint="default"/>
      </w:rPr>
    </w:lvl>
    <w:lvl w:ilvl="8">
      <w:start w:val="1"/>
      <w:numFmt w:val="decimal"/>
      <w:isLgl/>
      <w:lvlText w:val="%1.%2.%3.%4.%5.%6.%7.%8.%9."/>
      <w:lvlJc w:val="left"/>
      <w:pPr>
        <w:ind w:left="4272" w:hanging="2160"/>
      </w:pPr>
      <w:rPr>
        <w:rFonts w:hint="default"/>
      </w:rPr>
    </w:lvl>
  </w:abstractNum>
  <w:abstractNum w:abstractNumId="39" w15:restartNumberingAfterBreak="0">
    <w:nsid w:val="711C1730"/>
    <w:multiLevelType w:val="hybridMultilevel"/>
    <w:tmpl w:val="9F24B0B0"/>
    <w:lvl w:ilvl="0" w:tplc="EB34E45C">
      <w:start w:val="1"/>
      <w:numFmt w:val="bullet"/>
      <w:lvlText w:val=""/>
      <w:lvlPicBulletId w:val="4"/>
      <w:lvlJc w:val="left"/>
      <w:pPr>
        <w:tabs>
          <w:tab w:val="num" w:pos="720"/>
        </w:tabs>
        <w:ind w:left="720" w:hanging="360"/>
      </w:pPr>
      <w:rPr>
        <w:rFonts w:ascii="Symbol" w:hAnsi="Symbol" w:hint="default"/>
      </w:rPr>
    </w:lvl>
    <w:lvl w:ilvl="1" w:tplc="446EABD0" w:tentative="1">
      <w:start w:val="1"/>
      <w:numFmt w:val="bullet"/>
      <w:lvlText w:val=""/>
      <w:lvlJc w:val="left"/>
      <w:pPr>
        <w:tabs>
          <w:tab w:val="num" w:pos="1440"/>
        </w:tabs>
        <w:ind w:left="1440" w:hanging="360"/>
      </w:pPr>
      <w:rPr>
        <w:rFonts w:ascii="Symbol" w:hAnsi="Symbol" w:hint="default"/>
      </w:rPr>
    </w:lvl>
    <w:lvl w:ilvl="2" w:tplc="F0A465AA" w:tentative="1">
      <w:start w:val="1"/>
      <w:numFmt w:val="bullet"/>
      <w:lvlText w:val=""/>
      <w:lvlJc w:val="left"/>
      <w:pPr>
        <w:tabs>
          <w:tab w:val="num" w:pos="2160"/>
        </w:tabs>
        <w:ind w:left="2160" w:hanging="360"/>
      </w:pPr>
      <w:rPr>
        <w:rFonts w:ascii="Symbol" w:hAnsi="Symbol" w:hint="default"/>
      </w:rPr>
    </w:lvl>
    <w:lvl w:ilvl="3" w:tplc="B69CEC88" w:tentative="1">
      <w:start w:val="1"/>
      <w:numFmt w:val="bullet"/>
      <w:lvlText w:val=""/>
      <w:lvlJc w:val="left"/>
      <w:pPr>
        <w:tabs>
          <w:tab w:val="num" w:pos="2880"/>
        </w:tabs>
        <w:ind w:left="2880" w:hanging="360"/>
      </w:pPr>
      <w:rPr>
        <w:rFonts w:ascii="Symbol" w:hAnsi="Symbol" w:hint="default"/>
      </w:rPr>
    </w:lvl>
    <w:lvl w:ilvl="4" w:tplc="A6A80C54" w:tentative="1">
      <w:start w:val="1"/>
      <w:numFmt w:val="bullet"/>
      <w:lvlText w:val=""/>
      <w:lvlJc w:val="left"/>
      <w:pPr>
        <w:tabs>
          <w:tab w:val="num" w:pos="3600"/>
        </w:tabs>
        <w:ind w:left="3600" w:hanging="360"/>
      </w:pPr>
      <w:rPr>
        <w:rFonts w:ascii="Symbol" w:hAnsi="Symbol" w:hint="default"/>
      </w:rPr>
    </w:lvl>
    <w:lvl w:ilvl="5" w:tplc="657CD838" w:tentative="1">
      <w:start w:val="1"/>
      <w:numFmt w:val="bullet"/>
      <w:lvlText w:val=""/>
      <w:lvlJc w:val="left"/>
      <w:pPr>
        <w:tabs>
          <w:tab w:val="num" w:pos="4320"/>
        </w:tabs>
        <w:ind w:left="4320" w:hanging="360"/>
      </w:pPr>
      <w:rPr>
        <w:rFonts w:ascii="Symbol" w:hAnsi="Symbol" w:hint="default"/>
      </w:rPr>
    </w:lvl>
    <w:lvl w:ilvl="6" w:tplc="80B28B42" w:tentative="1">
      <w:start w:val="1"/>
      <w:numFmt w:val="bullet"/>
      <w:lvlText w:val=""/>
      <w:lvlJc w:val="left"/>
      <w:pPr>
        <w:tabs>
          <w:tab w:val="num" w:pos="5040"/>
        </w:tabs>
        <w:ind w:left="5040" w:hanging="360"/>
      </w:pPr>
      <w:rPr>
        <w:rFonts w:ascii="Symbol" w:hAnsi="Symbol" w:hint="default"/>
      </w:rPr>
    </w:lvl>
    <w:lvl w:ilvl="7" w:tplc="FF2E2F86" w:tentative="1">
      <w:start w:val="1"/>
      <w:numFmt w:val="bullet"/>
      <w:lvlText w:val=""/>
      <w:lvlJc w:val="left"/>
      <w:pPr>
        <w:tabs>
          <w:tab w:val="num" w:pos="5760"/>
        </w:tabs>
        <w:ind w:left="5760" w:hanging="360"/>
      </w:pPr>
      <w:rPr>
        <w:rFonts w:ascii="Symbol" w:hAnsi="Symbol" w:hint="default"/>
      </w:rPr>
    </w:lvl>
    <w:lvl w:ilvl="8" w:tplc="8F6A75D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4B75B41"/>
    <w:multiLevelType w:val="multilevel"/>
    <w:tmpl w:val="2AF43440"/>
    <w:lvl w:ilvl="0">
      <w:start w:val="5"/>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2"/>
  </w:num>
  <w:num w:numId="2">
    <w:abstractNumId w:val="12"/>
  </w:num>
  <w:num w:numId="3">
    <w:abstractNumId w:val="33"/>
  </w:num>
  <w:num w:numId="4">
    <w:abstractNumId w:val="16"/>
  </w:num>
  <w:num w:numId="5">
    <w:abstractNumId w:val="40"/>
  </w:num>
  <w:num w:numId="6">
    <w:abstractNumId w:val="1"/>
  </w:num>
  <w:num w:numId="7">
    <w:abstractNumId w:val="2"/>
  </w:num>
  <w:num w:numId="8">
    <w:abstractNumId w:val="35"/>
  </w:num>
  <w:num w:numId="9">
    <w:abstractNumId w:val="10"/>
  </w:num>
  <w:num w:numId="10">
    <w:abstractNumId w:val="23"/>
  </w:num>
  <w:num w:numId="11">
    <w:abstractNumId w:val="7"/>
  </w:num>
  <w:num w:numId="12">
    <w:abstractNumId w:val="30"/>
  </w:num>
  <w:num w:numId="13">
    <w:abstractNumId w:val="4"/>
  </w:num>
  <w:num w:numId="14">
    <w:abstractNumId w:val="25"/>
  </w:num>
  <w:num w:numId="15">
    <w:abstractNumId w:val="32"/>
  </w:num>
  <w:num w:numId="16">
    <w:abstractNumId w:val="27"/>
  </w:num>
  <w:num w:numId="17">
    <w:abstractNumId w:val="34"/>
  </w:num>
  <w:num w:numId="18">
    <w:abstractNumId w:val="15"/>
  </w:num>
  <w:num w:numId="19">
    <w:abstractNumId w:val="8"/>
  </w:num>
  <w:num w:numId="20">
    <w:abstractNumId w:val="17"/>
  </w:num>
  <w:num w:numId="21">
    <w:abstractNumId w:val="0"/>
  </w:num>
  <w:num w:numId="22">
    <w:abstractNumId w:val="38"/>
  </w:num>
  <w:num w:numId="23">
    <w:abstractNumId w:val="14"/>
  </w:num>
  <w:num w:numId="24">
    <w:abstractNumId w:val="5"/>
  </w:num>
  <w:num w:numId="25">
    <w:abstractNumId w:val="21"/>
  </w:num>
  <w:num w:numId="26">
    <w:abstractNumId w:val="28"/>
  </w:num>
  <w:num w:numId="27">
    <w:abstractNumId w:val="31"/>
  </w:num>
  <w:num w:numId="28">
    <w:abstractNumId w:val="9"/>
  </w:num>
  <w:num w:numId="29">
    <w:abstractNumId w:val="11"/>
  </w:num>
  <w:num w:numId="30">
    <w:abstractNumId w:val="26"/>
  </w:num>
  <w:num w:numId="31">
    <w:abstractNumId w:val="29"/>
  </w:num>
  <w:num w:numId="32">
    <w:abstractNumId w:val="18"/>
  </w:num>
  <w:num w:numId="33">
    <w:abstractNumId w:val="19"/>
  </w:num>
  <w:num w:numId="34">
    <w:abstractNumId w:val="20"/>
  </w:num>
  <w:num w:numId="35">
    <w:abstractNumId w:val="3"/>
  </w:num>
  <w:num w:numId="36">
    <w:abstractNumId w:val="24"/>
  </w:num>
  <w:num w:numId="37">
    <w:abstractNumId w:val="39"/>
  </w:num>
  <w:num w:numId="38">
    <w:abstractNumId w:val="6"/>
  </w:num>
  <w:num w:numId="39">
    <w:abstractNumId w:val="37"/>
  </w:num>
  <w:num w:numId="40">
    <w:abstractNumId w:val="36"/>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D00"/>
    <w:rsid w:val="00057761"/>
    <w:rsid w:val="000619C8"/>
    <w:rsid w:val="00081166"/>
    <w:rsid w:val="00087ADE"/>
    <w:rsid w:val="000C7C9E"/>
    <w:rsid w:val="000D6083"/>
    <w:rsid w:val="000E5864"/>
    <w:rsid w:val="000F0F4B"/>
    <w:rsid w:val="00153242"/>
    <w:rsid w:val="0017123D"/>
    <w:rsid w:val="001A5701"/>
    <w:rsid w:val="00213D00"/>
    <w:rsid w:val="0022589C"/>
    <w:rsid w:val="00265C3B"/>
    <w:rsid w:val="002B1A3F"/>
    <w:rsid w:val="002B2FF3"/>
    <w:rsid w:val="002B4F59"/>
    <w:rsid w:val="002E1AD5"/>
    <w:rsid w:val="00310BDD"/>
    <w:rsid w:val="00330E9F"/>
    <w:rsid w:val="003331BE"/>
    <w:rsid w:val="003431A7"/>
    <w:rsid w:val="0035409F"/>
    <w:rsid w:val="004075F4"/>
    <w:rsid w:val="004111AD"/>
    <w:rsid w:val="00420903"/>
    <w:rsid w:val="00440F05"/>
    <w:rsid w:val="00487305"/>
    <w:rsid w:val="004C20DA"/>
    <w:rsid w:val="004D115F"/>
    <w:rsid w:val="00527E4C"/>
    <w:rsid w:val="00567368"/>
    <w:rsid w:val="005A3774"/>
    <w:rsid w:val="00601A94"/>
    <w:rsid w:val="00630A80"/>
    <w:rsid w:val="006A19D1"/>
    <w:rsid w:val="006E3B39"/>
    <w:rsid w:val="006F09A2"/>
    <w:rsid w:val="00734919"/>
    <w:rsid w:val="007B0D35"/>
    <w:rsid w:val="007F607D"/>
    <w:rsid w:val="008755C0"/>
    <w:rsid w:val="00924315"/>
    <w:rsid w:val="00935FEB"/>
    <w:rsid w:val="00971A25"/>
    <w:rsid w:val="009F02C0"/>
    <w:rsid w:val="00A136EA"/>
    <w:rsid w:val="00A54385"/>
    <w:rsid w:val="00A64BB2"/>
    <w:rsid w:val="00A651B1"/>
    <w:rsid w:val="00A93E65"/>
    <w:rsid w:val="00A9462D"/>
    <w:rsid w:val="00AB3719"/>
    <w:rsid w:val="00AC218E"/>
    <w:rsid w:val="00B56DC3"/>
    <w:rsid w:val="00B72588"/>
    <w:rsid w:val="00B811EA"/>
    <w:rsid w:val="00B86720"/>
    <w:rsid w:val="00BB0921"/>
    <w:rsid w:val="00C10519"/>
    <w:rsid w:val="00C372B7"/>
    <w:rsid w:val="00CC5AFB"/>
    <w:rsid w:val="00CD5527"/>
    <w:rsid w:val="00CF3705"/>
    <w:rsid w:val="00D12F17"/>
    <w:rsid w:val="00D336D8"/>
    <w:rsid w:val="00D82CFC"/>
    <w:rsid w:val="00D847C4"/>
    <w:rsid w:val="00D96FBB"/>
    <w:rsid w:val="00E0306B"/>
    <w:rsid w:val="00E33AA1"/>
    <w:rsid w:val="00E959FB"/>
    <w:rsid w:val="00FD5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A4369"/>
  <w15:chartTrackingRefBased/>
  <w15:docId w15:val="{79D11CA9-01C4-4277-8827-7553BCEA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uiPriority w:val="9"/>
    <w:unhideWhenUsed/>
    <w:qFormat/>
    <w:rsid w:val="00213D00"/>
    <w:pPr>
      <w:keepNext/>
      <w:keepLines/>
      <w:numPr>
        <w:numId w:val="21"/>
      </w:numPr>
      <w:spacing w:after="0"/>
      <w:ind w:left="79"/>
      <w:outlineLvl w:val="0"/>
    </w:pPr>
    <w:rPr>
      <w:rFonts w:ascii="Times New Roman" w:eastAsia="Times New Roman" w:hAnsi="Times New Roman" w:cs="Times New Roman"/>
      <w:color w:val="000000"/>
      <w:sz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3D00"/>
    <w:rPr>
      <w:rFonts w:ascii="Times New Roman" w:eastAsia="Times New Roman" w:hAnsi="Times New Roman" w:cs="Times New Roman"/>
      <w:color w:val="000000"/>
      <w:sz w:val="36"/>
      <w:lang w:eastAsia="ru-RU"/>
    </w:rPr>
  </w:style>
  <w:style w:type="numbering" w:customStyle="1" w:styleId="11">
    <w:name w:val="Нет списка1"/>
    <w:next w:val="a2"/>
    <w:uiPriority w:val="99"/>
    <w:semiHidden/>
    <w:unhideWhenUsed/>
    <w:rsid w:val="00213D00"/>
  </w:style>
  <w:style w:type="table" w:customStyle="1" w:styleId="TableGrid">
    <w:name w:val="TableGrid"/>
    <w:rsid w:val="00213D00"/>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213D00"/>
    <w:pPr>
      <w:ind w:left="720"/>
      <w:contextualSpacing/>
    </w:pPr>
  </w:style>
  <w:style w:type="paragraph" w:styleId="a4">
    <w:name w:val="No Spacing"/>
    <w:uiPriority w:val="1"/>
    <w:qFormat/>
    <w:rsid w:val="00FD54F7"/>
    <w:pPr>
      <w:spacing w:after="0" w:line="240" w:lineRule="auto"/>
    </w:pPr>
    <w:rPr>
      <w:rFonts w:ascii="Calibri" w:eastAsia="Calibri" w:hAnsi="Calibri" w:cs="Times New Roman"/>
    </w:rPr>
  </w:style>
  <w:style w:type="paragraph" w:styleId="a5">
    <w:name w:val="footer"/>
    <w:basedOn w:val="a"/>
    <w:link w:val="a6"/>
    <w:uiPriority w:val="99"/>
    <w:unhideWhenUsed/>
    <w:rsid w:val="005A377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3774"/>
  </w:style>
  <w:style w:type="character" w:styleId="a7">
    <w:name w:val="annotation reference"/>
    <w:basedOn w:val="a0"/>
    <w:uiPriority w:val="99"/>
    <w:semiHidden/>
    <w:unhideWhenUsed/>
    <w:rsid w:val="00B72588"/>
    <w:rPr>
      <w:sz w:val="16"/>
      <w:szCs w:val="16"/>
    </w:rPr>
  </w:style>
  <w:style w:type="paragraph" w:styleId="a8">
    <w:name w:val="annotation text"/>
    <w:basedOn w:val="a"/>
    <w:link w:val="a9"/>
    <w:uiPriority w:val="99"/>
    <w:semiHidden/>
    <w:unhideWhenUsed/>
    <w:rsid w:val="00B72588"/>
    <w:pPr>
      <w:spacing w:line="240" w:lineRule="auto"/>
    </w:pPr>
    <w:rPr>
      <w:sz w:val="20"/>
      <w:szCs w:val="20"/>
    </w:rPr>
  </w:style>
  <w:style w:type="character" w:customStyle="1" w:styleId="a9">
    <w:name w:val="Текст примечания Знак"/>
    <w:basedOn w:val="a0"/>
    <w:link w:val="a8"/>
    <w:uiPriority w:val="99"/>
    <w:semiHidden/>
    <w:rsid w:val="00B72588"/>
    <w:rPr>
      <w:sz w:val="20"/>
      <w:szCs w:val="20"/>
    </w:rPr>
  </w:style>
  <w:style w:type="paragraph" w:styleId="aa">
    <w:name w:val="annotation subject"/>
    <w:basedOn w:val="a8"/>
    <w:next w:val="a8"/>
    <w:link w:val="ab"/>
    <w:uiPriority w:val="99"/>
    <w:semiHidden/>
    <w:unhideWhenUsed/>
    <w:rsid w:val="00B72588"/>
    <w:rPr>
      <w:b/>
      <w:bCs/>
    </w:rPr>
  </w:style>
  <w:style w:type="character" w:customStyle="1" w:styleId="ab">
    <w:name w:val="Тема примечания Знак"/>
    <w:basedOn w:val="a9"/>
    <w:link w:val="aa"/>
    <w:uiPriority w:val="99"/>
    <w:semiHidden/>
    <w:rsid w:val="00B72588"/>
    <w:rPr>
      <w:b/>
      <w:bCs/>
      <w:sz w:val="20"/>
      <w:szCs w:val="20"/>
    </w:rPr>
  </w:style>
  <w:style w:type="paragraph" w:styleId="ac">
    <w:name w:val="Balloon Text"/>
    <w:basedOn w:val="a"/>
    <w:link w:val="ad"/>
    <w:uiPriority w:val="99"/>
    <w:semiHidden/>
    <w:unhideWhenUsed/>
    <w:rsid w:val="00B7258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72588"/>
    <w:rPr>
      <w:rFonts w:ascii="Segoe UI" w:hAnsi="Segoe UI" w:cs="Segoe UI"/>
      <w:sz w:val="18"/>
      <w:szCs w:val="18"/>
    </w:rPr>
  </w:style>
  <w:style w:type="paragraph" w:styleId="ae">
    <w:name w:val="header"/>
    <w:basedOn w:val="a"/>
    <w:link w:val="af"/>
    <w:uiPriority w:val="99"/>
    <w:unhideWhenUsed/>
    <w:rsid w:val="00B56DC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56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5.jpg"/><Relationship Id="rId21" Type="http://schemas.openxmlformats.org/officeDocument/2006/relationships/image" Target="media/image20.jpg"/><Relationship Id="rId42" Type="http://schemas.openxmlformats.org/officeDocument/2006/relationships/image" Target="media/image36.jpg"/><Relationship Id="rId47" Type="http://schemas.openxmlformats.org/officeDocument/2006/relationships/image" Target="media/image40.jpg"/><Relationship Id="rId63" Type="http://schemas.openxmlformats.org/officeDocument/2006/relationships/image" Target="media/image2.jpeg"/><Relationship Id="rId68" Type="http://schemas.openxmlformats.org/officeDocument/2006/relationships/image" Target="media/image6.jpeg"/><Relationship Id="rId16" Type="http://schemas.openxmlformats.org/officeDocument/2006/relationships/image" Target="media/image15.jpg"/><Relationship Id="rId11" Type="http://schemas.openxmlformats.org/officeDocument/2006/relationships/image" Target="media/image10.jpg"/><Relationship Id="rId24" Type="http://schemas.openxmlformats.org/officeDocument/2006/relationships/image" Target="media/image23.jpg"/><Relationship Id="rId32" Type="http://schemas.openxmlformats.org/officeDocument/2006/relationships/image" Target="media/image31.jpeg"/><Relationship Id="rId37" Type="http://schemas.openxmlformats.org/officeDocument/2006/relationships/hyperlink" Target="consultantplus://offline/ref=29F0E29A86B9FF695D9CEF4C578AF3B9F179A1A25A15B8B3F178EAE0DBDB7FD31CEB8D09FFB492F828R3P" TargetMode="External"/><Relationship Id="rId40" Type="http://schemas.openxmlformats.org/officeDocument/2006/relationships/hyperlink" Target="consultantplus://offline/ref=29F0E29A86B9FF695D9CEF4C578AF3B9F179A1A25A15B8B3F178EAE0DBDB7FD31CEB8D09FFB492FF28R7P" TargetMode="External"/><Relationship Id="rId45" Type="http://schemas.openxmlformats.org/officeDocument/2006/relationships/image" Target="media/image4.jpeg"/><Relationship Id="rId53" Type="http://schemas.openxmlformats.org/officeDocument/2006/relationships/image" Target="media/image45.jpg"/><Relationship Id="rId58" Type="http://schemas.openxmlformats.org/officeDocument/2006/relationships/image" Target="media/image50.jpg"/><Relationship Id="rId66" Type="http://schemas.openxmlformats.org/officeDocument/2006/relationships/image" Target="media/image57.jpg"/><Relationship Id="rId74"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image" Target="media/image53.jpg"/><Relationship Id="rId19" Type="http://schemas.openxmlformats.org/officeDocument/2006/relationships/image" Target="media/image18.jpg"/><Relationship Id="rId14" Type="http://schemas.openxmlformats.org/officeDocument/2006/relationships/image" Target="media/image13.jpg"/><Relationship Id="rId22" Type="http://schemas.openxmlformats.org/officeDocument/2006/relationships/image" Target="media/image21.jpg"/><Relationship Id="rId27" Type="http://schemas.openxmlformats.org/officeDocument/2006/relationships/image" Target="media/image26.jpg"/><Relationship Id="rId30" Type="http://schemas.openxmlformats.org/officeDocument/2006/relationships/image" Target="media/image29.jpg"/><Relationship Id="rId35" Type="http://schemas.openxmlformats.org/officeDocument/2006/relationships/image" Target="media/image34.jpg"/><Relationship Id="rId43" Type="http://schemas.openxmlformats.org/officeDocument/2006/relationships/image" Target="media/image37.jpg"/><Relationship Id="rId48" Type="http://schemas.openxmlformats.org/officeDocument/2006/relationships/image" Target="media/image41.jpg"/><Relationship Id="rId56" Type="http://schemas.openxmlformats.org/officeDocument/2006/relationships/image" Target="media/image48.jpg"/><Relationship Id="rId64" Type="http://schemas.openxmlformats.org/officeDocument/2006/relationships/image" Target="media/image55.jpg"/><Relationship Id="rId69" Type="http://schemas.openxmlformats.org/officeDocument/2006/relationships/image" Target="media/image59.jpg"/><Relationship Id="rId77" Type="http://schemas.openxmlformats.org/officeDocument/2006/relationships/theme" Target="theme/theme1.xml"/><Relationship Id="rId8" Type="http://schemas.openxmlformats.org/officeDocument/2006/relationships/image" Target="media/image7.jpg"/><Relationship Id="rId51" Type="http://schemas.openxmlformats.org/officeDocument/2006/relationships/image" Target="media/image3.jpeg"/><Relationship Id="rId72" Type="http://schemas.openxmlformats.org/officeDocument/2006/relationships/image" Target="media/image61.jpg"/><Relationship Id="rId3" Type="http://schemas.openxmlformats.org/officeDocument/2006/relationships/styles" Target="styles.xml"/><Relationship Id="rId12" Type="http://schemas.openxmlformats.org/officeDocument/2006/relationships/image" Target="media/image11.jpg"/><Relationship Id="rId17" Type="http://schemas.openxmlformats.org/officeDocument/2006/relationships/image" Target="media/image16.jpg"/><Relationship Id="rId25" Type="http://schemas.openxmlformats.org/officeDocument/2006/relationships/image" Target="media/image24.jpg"/><Relationship Id="rId33" Type="http://schemas.openxmlformats.org/officeDocument/2006/relationships/image" Target="media/image32.jpeg"/><Relationship Id="rId38" Type="http://schemas.openxmlformats.org/officeDocument/2006/relationships/hyperlink" Target="consultantplus://offline/ref=29F0E29A86B9FF695D9CEF4C578AF3B9F179A1A25A15B8B3F178EAE0DBDB7FD31CEB8D09FFB492F828R3P" TargetMode="External"/><Relationship Id="rId46" Type="http://schemas.openxmlformats.org/officeDocument/2006/relationships/image" Target="media/image39.jpg"/><Relationship Id="rId59" Type="http://schemas.openxmlformats.org/officeDocument/2006/relationships/image" Target="media/image51.jpg"/><Relationship Id="rId67" Type="http://schemas.openxmlformats.org/officeDocument/2006/relationships/image" Target="media/image58.jpg"/><Relationship Id="rId20" Type="http://schemas.openxmlformats.org/officeDocument/2006/relationships/image" Target="media/image19.jpg"/><Relationship Id="rId41" Type="http://schemas.openxmlformats.org/officeDocument/2006/relationships/hyperlink" Target="consultantplus://offline/ref=29F0E29A86B9FF695D9CEF4C578AF3B9F179A1A25A15B8B3F178EAE0DBDB7FD31CEB8D09FFB492F828R3P" TargetMode="External"/><Relationship Id="rId54" Type="http://schemas.openxmlformats.org/officeDocument/2006/relationships/image" Target="media/image46.jpg"/><Relationship Id="rId62" Type="http://schemas.openxmlformats.org/officeDocument/2006/relationships/image" Target="media/image54.jpg"/><Relationship Id="rId70" Type="http://schemas.openxmlformats.org/officeDocument/2006/relationships/image" Target="media/image60.jpg"/><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4.jpg"/><Relationship Id="rId23" Type="http://schemas.openxmlformats.org/officeDocument/2006/relationships/image" Target="media/image22.jpg"/><Relationship Id="rId28" Type="http://schemas.openxmlformats.org/officeDocument/2006/relationships/image" Target="media/image27.jpg"/><Relationship Id="rId36" Type="http://schemas.openxmlformats.org/officeDocument/2006/relationships/image" Target="media/image35.jpg"/><Relationship Id="rId49" Type="http://schemas.openxmlformats.org/officeDocument/2006/relationships/image" Target="media/image42.jpg"/><Relationship Id="rId57" Type="http://schemas.openxmlformats.org/officeDocument/2006/relationships/image" Target="media/image49.jpg"/><Relationship Id="rId10" Type="http://schemas.openxmlformats.org/officeDocument/2006/relationships/image" Target="media/image9.jpg"/><Relationship Id="rId31" Type="http://schemas.openxmlformats.org/officeDocument/2006/relationships/image" Target="media/image30.jpeg"/><Relationship Id="rId44" Type="http://schemas.openxmlformats.org/officeDocument/2006/relationships/image" Target="media/image38.jpg"/><Relationship Id="rId52" Type="http://schemas.openxmlformats.org/officeDocument/2006/relationships/image" Target="media/image44.jpg"/><Relationship Id="rId60" Type="http://schemas.openxmlformats.org/officeDocument/2006/relationships/image" Target="media/image52.jpg"/><Relationship Id="rId65" Type="http://schemas.openxmlformats.org/officeDocument/2006/relationships/image" Target="media/image56.jpg"/><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8.jpg"/><Relationship Id="rId13" Type="http://schemas.openxmlformats.org/officeDocument/2006/relationships/image" Target="media/image12.jpg"/><Relationship Id="rId18" Type="http://schemas.openxmlformats.org/officeDocument/2006/relationships/image" Target="media/image17.jpg"/><Relationship Id="rId39" Type="http://schemas.openxmlformats.org/officeDocument/2006/relationships/hyperlink" Target="consultantplus://offline/ref=29F0E29A86B9FF695D9CEF4C578AF3B9F179A1A25A15B8B3F178EAE0DBDB7FD31CEB8D09FFB492F828R3P" TargetMode="External"/><Relationship Id="rId34" Type="http://schemas.openxmlformats.org/officeDocument/2006/relationships/image" Target="media/image33.jpeg"/><Relationship Id="rId50" Type="http://schemas.openxmlformats.org/officeDocument/2006/relationships/image" Target="media/image43.jpg"/><Relationship Id="rId55" Type="http://schemas.openxmlformats.org/officeDocument/2006/relationships/image" Target="media/image47.jp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6DFE4FBAE1105DED44B5830D6E0085B74844298B5755FDD1A2925715241A7569843DF2EECBD0K3D" TargetMode="External"/><Relationship Id="rId2" Type="http://schemas.openxmlformats.org/officeDocument/2006/relationships/numbering" Target="numbering.xml"/><Relationship Id="rId29" Type="http://schemas.openxmlformats.org/officeDocument/2006/relationships/image" Target="media/image28.jp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D096F58A-EEA5-4D8B-86F3-27DD02C2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11709</Words>
  <Characters>66746</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Зеленкова Галина Владимировна</dc:creator>
  <cp:keywords/>
  <dc:description/>
  <cp:lastModifiedBy>Бондарева Ирина Владимировна</cp:lastModifiedBy>
  <cp:revision>9</cp:revision>
  <cp:lastPrinted>2019-01-30T06:30:00Z</cp:lastPrinted>
  <dcterms:created xsi:type="dcterms:W3CDTF">2019-01-30T04:27:00Z</dcterms:created>
  <dcterms:modified xsi:type="dcterms:W3CDTF">2019-01-30T22:06:00Z</dcterms:modified>
</cp:coreProperties>
</file>